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19" w:rsidRPr="002F2419" w:rsidRDefault="00AA29E1" w:rsidP="002F2419">
      <w:pPr>
        <w:spacing w:after="0"/>
        <w:jc w:val="center"/>
        <w:rPr>
          <w:rFonts w:ascii="Arial Narrow" w:hAnsi="Arial Narrow" w:cs="Arial"/>
          <w:b/>
          <w:bCs/>
          <w:iCs/>
          <w:sz w:val="24"/>
          <w:szCs w:val="24"/>
          <w:u w:val="single"/>
          <w:lang w:eastAsia="ar-SA"/>
        </w:rPr>
      </w:pPr>
      <w:r w:rsidRPr="002F2419">
        <w:rPr>
          <w:rFonts w:ascii="Arial Narrow" w:hAnsi="Arial Narrow" w:cs="Arial"/>
          <w:b/>
          <w:bCs/>
          <w:iCs/>
          <w:sz w:val="24"/>
          <w:szCs w:val="24"/>
          <w:u w:val="single"/>
          <w:lang w:eastAsia="ar-SA"/>
        </w:rPr>
        <w:t xml:space="preserve">Kiskőrös Város Önkormányzatának végzendő mélyépítési munkák </w:t>
      </w:r>
    </w:p>
    <w:p w:rsidR="00315953" w:rsidRPr="002F2419" w:rsidRDefault="00AA29E1" w:rsidP="002F2419">
      <w:pPr>
        <w:spacing w:after="0"/>
        <w:jc w:val="center"/>
        <w:rPr>
          <w:rFonts w:ascii="Arial Narrow" w:hAnsi="Arial Narrow" w:cs="Arial"/>
          <w:b/>
          <w:bCs/>
          <w:iCs/>
          <w:sz w:val="24"/>
          <w:szCs w:val="24"/>
          <w:u w:val="single"/>
          <w:lang w:eastAsia="ar-SA"/>
        </w:rPr>
      </w:pPr>
      <w:r w:rsidRPr="002F2419">
        <w:rPr>
          <w:rFonts w:ascii="Arial Narrow" w:hAnsi="Arial Narrow" w:cs="Arial"/>
          <w:b/>
          <w:bCs/>
          <w:iCs/>
          <w:sz w:val="24"/>
          <w:szCs w:val="24"/>
          <w:u w:val="single"/>
          <w:lang w:eastAsia="ar-SA"/>
        </w:rPr>
        <w:t>vállalkozási szerződés keretében</w:t>
      </w:r>
    </w:p>
    <w:p w:rsidR="00AB579B" w:rsidRPr="002F2419" w:rsidRDefault="00AB579B" w:rsidP="00AA29E1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2F2419" w:rsidRPr="002F2419" w:rsidRDefault="002F2419" w:rsidP="00AA29E1">
      <w:pPr>
        <w:spacing w:after="0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hu-HU"/>
        </w:rPr>
      </w:pPr>
    </w:p>
    <w:p w:rsidR="00AA29E1" w:rsidRPr="002F2419" w:rsidRDefault="00AA29E1" w:rsidP="002F2419">
      <w:pPr>
        <w:spacing w:after="0"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  <w:lang w:eastAsia="hu-HU"/>
        </w:rPr>
      </w:pPr>
      <w:r w:rsidRPr="002F2419">
        <w:rPr>
          <w:rFonts w:ascii="Arial Narrow" w:eastAsia="Times New Roman" w:hAnsi="Arial Narrow" w:cs="Arial"/>
          <w:b/>
          <w:bCs/>
          <w:iCs/>
          <w:sz w:val="24"/>
          <w:szCs w:val="24"/>
          <w:lang w:eastAsia="hu-HU"/>
        </w:rPr>
        <w:t>Műszaki leírás</w:t>
      </w:r>
    </w:p>
    <w:p w:rsidR="00AA29E1" w:rsidRPr="002F2419" w:rsidRDefault="00AA29E1" w:rsidP="00AA29E1">
      <w:pPr>
        <w:spacing w:after="0"/>
        <w:jc w:val="both"/>
        <w:rPr>
          <w:rFonts w:ascii="Arial Narrow" w:hAnsi="Arial Narrow" w:cs="Arial"/>
          <w:b/>
          <w:bCs/>
          <w:iCs/>
          <w:sz w:val="24"/>
          <w:szCs w:val="24"/>
          <w:lang w:eastAsia="ar-SA"/>
        </w:rPr>
      </w:pPr>
    </w:p>
    <w:tbl>
      <w:tblPr>
        <w:tblW w:w="9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8"/>
      </w:tblGrid>
      <w:tr w:rsidR="002F2419" w:rsidRPr="002F2419" w:rsidTr="00AB5A14">
        <w:trPr>
          <w:trHeight w:val="340"/>
          <w:jc w:val="center"/>
        </w:trPr>
        <w:tc>
          <w:tcPr>
            <w:tcW w:w="9077" w:type="dxa"/>
            <w:gridSpan w:val="2"/>
            <w:shd w:val="clear" w:color="auto" w:fill="auto"/>
            <w:noWrap/>
            <w:vAlign w:val="bottom"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eastAsia="hu-HU"/>
              </w:rPr>
              <w:t>Közmű- és egyéb vonalas létesítmény felújítás, karbantartás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AA29E1" w:rsidRPr="002F2419" w:rsidRDefault="00AA29E1" w:rsidP="00AA29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A/1.</w:t>
            </w:r>
          </w:p>
        </w:tc>
        <w:tc>
          <w:tcPr>
            <w:tcW w:w="8368" w:type="dxa"/>
            <w:shd w:val="clear" w:color="auto" w:fill="auto"/>
            <w:vAlign w:val="bottom"/>
          </w:tcPr>
          <w:p w:rsidR="00AA29E1" w:rsidRPr="002F2419" w:rsidRDefault="00AA29E1" w:rsidP="00AA29E1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Szikkasztó- vízelvezető földmed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res árkok karbantartása kotráss</w:t>
            </w: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al, profil kialakítással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A/2.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Izsáki út 1753 Hrsz. belterületi ingatlan előtti csapadékvíz-csatorna felújítása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A/3.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Vörösmarty u. (zsákutca) csapadékvíz elvezetés felújítása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A/4.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Petőfi tér Posta és Szarvas szálló közötti bejáró csapadékvíz-elvezetés karbantartási munkái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A/5.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Rákóczi u. külterületi szakaszán csapadék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víz-elvezető csatorna karbantartása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A/6.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Attila u. - Luther sétány közötti tömbbelsőben </w:t>
            </w: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kandelláber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át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helyezés és lámpatest karbantartás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A/7.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Öntöző rendszer fejlesztése az Attila u - Luther sétány közötti tömbbelsőben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A/8.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E657ED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Sportpálya Május 1. utca felőli kerítésének 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karbantartása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A/9.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Kőrisfa utcai közterületre épített kerítés bontása</w:t>
            </w:r>
          </w:p>
        </w:tc>
      </w:tr>
      <w:tr w:rsidR="002F2419" w:rsidRPr="002F2419" w:rsidTr="00AB579B">
        <w:trPr>
          <w:trHeight w:val="547"/>
          <w:jc w:val="center"/>
        </w:trPr>
        <w:tc>
          <w:tcPr>
            <w:tcW w:w="9077" w:type="dxa"/>
            <w:gridSpan w:val="2"/>
            <w:shd w:val="clear" w:color="auto" w:fill="auto"/>
            <w:noWrap/>
            <w:vAlign w:val="bottom"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eastAsia="hu-HU"/>
              </w:rPr>
              <w:t>Út-, járda-, térburkolat építés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Kátyúzás, aszfaltburkolat javítás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B/2.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Külterületi földutak karbantartása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B/3.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18017 </w:t>
            </w: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hrsz-ú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földút felújítása burkolatalap építéssel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B/4.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0552 </w:t>
            </w: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hrsz-ú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földút felújítása burkolatalap építéssel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B/5.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Gábor Áron utcai földút 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burkolatalappal történő kiépítése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B/6.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Munkácsy utcai járda felújítás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B/7.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Okolicsányi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utcai járda felújítás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B/8.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Luther sétány, társas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ház és mosoda közötti burkolat karbantartás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B/9.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Petőfi tér 2. és  3. számú épület között burkolat nélküli parkoló 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karbantartása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B/10.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Járóbeteg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szakellátó udvarán burkolat nélküli parkoló felújítása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B/11.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E657ED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Rákóczi u. külterületi szakaszán közterületi (burkolat nélküli) parkoló 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kialakítása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B/12.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Szarvas u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t</w:t>
            </w: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cai járda 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karbantartása a Petőfi Általá</w:t>
            </w: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nos Iskola bejárójáig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B/13.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Szarvas utca és </w:t>
            </w:r>
            <w:proofErr w:type="spellStart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Okolicsányi</w:t>
            </w:r>
            <w:proofErr w:type="spellEnd"/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 xml:space="preserve"> utca sarkán bur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kolat nélküli parkoló kialakítása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B/14.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Művelődési ház mögötti burkolat javítása II. ütem</w:t>
            </w:r>
          </w:p>
        </w:tc>
      </w:tr>
      <w:tr w:rsidR="002F2419" w:rsidRPr="002F2419" w:rsidTr="00AB5A1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29E1" w:rsidRPr="002F2419" w:rsidRDefault="00AA29E1" w:rsidP="006528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B/15.</w:t>
            </w:r>
          </w:p>
        </w:tc>
        <w:tc>
          <w:tcPr>
            <w:tcW w:w="8368" w:type="dxa"/>
            <w:shd w:val="clear" w:color="auto" w:fill="auto"/>
            <w:vAlign w:val="bottom"/>
            <w:hideMark/>
          </w:tcPr>
          <w:p w:rsidR="00AA29E1" w:rsidRPr="002F2419" w:rsidRDefault="00AA29E1" w:rsidP="00E657ED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</w:pPr>
            <w:r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Szomorú kat</w:t>
            </w:r>
            <w:r w:rsidR="00E657ED" w:rsidRPr="002F2419">
              <w:rPr>
                <w:rFonts w:ascii="Arial Narrow" w:eastAsia="Times New Roman" w:hAnsi="Arial Narrow" w:cs="Arial"/>
                <w:bCs/>
                <w:i/>
                <w:iCs/>
                <w:sz w:val="24"/>
                <w:szCs w:val="24"/>
                <w:lang w:eastAsia="hu-HU"/>
              </w:rPr>
              <w:t>ona - Országzászló körüli park kialakítása</w:t>
            </w:r>
          </w:p>
        </w:tc>
      </w:tr>
    </w:tbl>
    <w:p w:rsidR="00AA29E1" w:rsidRPr="002F2419" w:rsidRDefault="00AA29E1" w:rsidP="00AA29E1">
      <w:pPr>
        <w:spacing w:after="0"/>
        <w:rPr>
          <w:rFonts w:ascii="Arial Narrow" w:hAnsi="Arial Narrow" w:cs="Arial"/>
          <w:b/>
          <w:bCs/>
          <w:iCs/>
          <w:sz w:val="24"/>
          <w:szCs w:val="24"/>
          <w:lang w:eastAsia="ar-SA"/>
        </w:rPr>
      </w:pPr>
    </w:p>
    <w:p w:rsidR="00AB579B" w:rsidRPr="002F2419" w:rsidRDefault="00AB579B" w:rsidP="00AB579B">
      <w:pPr>
        <w:spacing w:after="0"/>
        <w:jc w:val="both"/>
        <w:rPr>
          <w:rFonts w:ascii="Arial Narrow" w:hAnsi="Arial Narrow" w:cs="Arial"/>
          <w:b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</w:t>
      </w:r>
      <w:r w:rsidR="002F2419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z 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elvégzendő konkrét munkálatok műszaki leírása az alábbiakban került részletezésre. A tárgyi munká</w:t>
      </w:r>
      <w:r w:rsidR="00EE02D6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latok tételes kibontását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és a hozzá tartozó mennyiségek</w:t>
      </w:r>
      <w:r w:rsidR="00EE02D6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et 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</w:t>
      </w:r>
      <w:r w:rsidR="002F2419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ajánlattételi felhívás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tételes árazatlan köl</w:t>
      </w:r>
      <w:r w:rsidR="00EE02D6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tségvetése tartalmazza.</w:t>
      </w:r>
    </w:p>
    <w:p w:rsidR="00AB579B" w:rsidRPr="002F2419" w:rsidRDefault="00AB579B" w:rsidP="00AA29E1">
      <w:pPr>
        <w:spacing w:after="0"/>
        <w:rPr>
          <w:rFonts w:ascii="Arial Narrow" w:hAnsi="Arial Narrow" w:cs="Arial"/>
          <w:b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hu-HU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A/1.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</w:r>
      <w:r w:rsidRPr="002F241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hu-HU"/>
        </w:rPr>
        <w:t>Szikkasztó- vízelvezető földmed</w:t>
      </w:r>
      <w:r w:rsidR="00AB579B" w:rsidRPr="002F241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hu-HU"/>
        </w:rPr>
        <w:t>res árkok karbantartása kotráss</w:t>
      </w:r>
      <w:r w:rsidRPr="002F241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hu-HU"/>
        </w:rPr>
        <w:t>al, profil kialakítással</w:t>
      </w:r>
    </w:p>
    <w:p w:rsidR="00AB5A14" w:rsidRPr="002F2419" w:rsidRDefault="00AB5A14" w:rsidP="00AA29E1">
      <w:pPr>
        <w:spacing w:after="0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A29E1" w:rsidRDefault="00AA29E1" w:rsidP="00AA29E1">
      <w:pPr>
        <w:spacing w:after="0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bemosódott árkok mederprofiljának újbóli kialakítása.</w:t>
      </w:r>
    </w:p>
    <w:p w:rsidR="002F2419" w:rsidRPr="002F2419" w:rsidRDefault="002F2419" w:rsidP="00AA29E1">
      <w:pPr>
        <w:spacing w:after="0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A/2. Izsáki út 1753 Hrsz. belterületi ingatlan előtti csapadékvíz-csatorna felújítása</w:t>
      </w: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Meglévő zárt rendszerben jelentkezett problémák feltárását követően a teljes zárt szakasz rekonstrukciója, valamint a nyílt csapadékvíz elvezető rendszer felújítása szükséges az árok helyén Ø 30-as, tokos betoncső elhelyezésével, víznyelő aknák építésével.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A/3.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Vörösmarty u. (zsákutca) csapadékvíz elvezetés felújítása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Meglévő nyílt csapadékvíz elvezető rendszer felújítása szükséges az árok helyén, valamint a csapadékvíz elvezetéssel nem rendelkező szakaszon Ø 30-as, tokos betoncső elhelyezésével, víznyelő aknák építésével.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A/4.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Petőfi tér Posta és Szarvas szálló közötti bejáró csapadékvíz-elvezetés karbantartási munkái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jelenleg az aszfaltburkolaton összegyűlő csapadékvíz bekötése a meglévő zártrendszerű csatornarendszerbe, földárokban vezetett KG-PVC csövön keresztül, a szükséges idomok és víznyelőaknák kiépítésével.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A/5.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Rákóczi u. külterületi szakaszán csapadékvíz-elvezető csatorna </w:t>
      </w:r>
      <w:r w:rsidR="00E657ED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karbantartása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Meglévő nyílt csapadékvíz elvezető rendszer </w:t>
      </w:r>
      <w:r w:rsidR="00E657ED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karbantartása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szükséges az árok helyén Ø 40-as, tokos betoncső, valamint KG-PVC cső elhelyezésével, víznyelő aknák építésével.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A/6.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Attila u. - Luther sétány közötti tömbbelsőben </w:t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kandelláber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áthelyezés és lámpatest </w:t>
      </w:r>
      <w:r w:rsidR="000D0C44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karbantartása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jelenleg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térkőburkolatba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eső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kandelláberek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áthelyezése, valamint egy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kandelláber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bontása szükséges a tömbbelsőben a tavalyi évben elvégzett felújítás II. ütemeként, melynek keretében az elavult, több esetben hibás lámpatestek cseréje is megtörténik a tárgyi terület egészén.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D50854" w:rsidP="00D50854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A/7.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</w:r>
      <w:r w:rsidR="00AB5A14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Öntöző rendszer fejlesztése az Attila u - Luther sétány közötti tömbbelsőben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D50854" w:rsidRPr="002F2419" w:rsidRDefault="00D5085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előzetes tereprendezés során el kell távolítani a nem kívánt növényeket, az érintett gyepfelületeken gyeptéglázva kell letermelni a füvet, ahol kell bontani és deponálni kell a térkövet. Ezt követően kell beállítani a terepmagasságokat és kiásni a munkaárkot. A megfelelő helyre kell kiépíteni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vezérlőautomatikát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, valamint a tereprendezés során kiásott árkokba kell fektetni a kábeleket és az öntözőrendszer csöveit. A vízhozamnak megfelelő keresztmetszetű csöveket kell használni. Ehhez a vezetékrendszerhez csatlakoznak a szórófejek. Az öntözőrendszer kiépítését követően tömörítve visszatemetésre kerülnek a csöveknek kiásott árkok A munkálatokkal érintett gyepfelületek a gyeptéglák használatával helyreállításra kerülnek, valamint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térkőburkolatokat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új alap készítésével szintén helyre kell állítani. Szükség szerint pótolni kell az egynyári- és évelő növényeket.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050FBB" w:rsidP="002F2419">
      <w:pPr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A/8.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Sportpálya Május 1. utca felőli kerítésének 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karbantartása</w:t>
      </w:r>
    </w:p>
    <w:p w:rsidR="00AB5A14" w:rsidRPr="002F2419" w:rsidRDefault="00AB5A14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A14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balesetveszélyessé vált betonelemes kerítés 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cseréje, karbantartása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szükséges a teljes szakaszon a meglévő, jó műszaki állapotú kerítéselemek felhasználásával, illetve a hiányzó, vagy tönkrement kerítéselem pótlásával.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lastRenderedPageBreak/>
        <w:t>A/9.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Kőrisfa utcai közterületre épített kerítés bontása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meglévő, közterületre épített és növényzettel erősen benőtt kerítés bontása, valamint a bontást követően a kerítés helyének rendezése és a keletkezett törmelék lerakóba történő elszállítása szükséges.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Kátyúzás, aszfaltburkolat javítás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sérült, megsüllyedt aszfaltburkolatot körbevágjuk, majd a burkolatalapot megerősítjük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. Az </w:t>
      </w:r>
      <w:proofErr w:type="spellStart"/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élvágott</w:t>
      </w:r>
      <w:proofErr w:type="spellEnd"/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területet 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emulzióval bekenjük, majd az aszfaltkeveréket gépi tömörítéssel bedolgozzuk.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B/2.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Külterületi földutak karbantartása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külterületi kikátyúsodott földutak javítása gépi erővel, a töltőanyag biztosításával.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B/3.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18017 </w:t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hrsz-ú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földút felújítása burkolatalap építéssel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útburkolat nyomvonalának geodéziai kitűzését követően magassági szintezést kell végezni, fel kell tárni az útburkolat nyomvonalába eső közmű aknákat. A burkolatlap helyének földkiemelése folyamatos szintezés mellett gépi erővel történik, kiegészítő kézi munkával. Tükör készítéssel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egyidőben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a föld tömörítését is el kell végezni.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útburkolatalap rétegrendje: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0-55 szemszerkezetű darált beton 25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0-22 szemszerkezetű dolomit 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pályaszerkezet betöltését követően gépi tömörítést kell végezni. A kétoldali padkát rendezni kell. A kikerülő föld lerakóhelyre kerül.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balesetvédelmi és munkavédelmi előírásokat a munkavégzés alatt szigorúan be kell tartani.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B/4.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0552 </w:t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hrsz-ú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földút felújítása burkolatalap építéssel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útburkolat nyomvonalának geodéziai kitűzését követően magassági szintezést kell végezni, fel kell tárni az útburkolat nyomvonalába eső közmű aknákat. A burkolatlap helyének földkiemelése folyamatos szintezés mellett gépi erővel történik, kiegészítő kézi munkával. Tükör készítéssel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egyidőben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a föld tömörítését is el kell végezni.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útburkolatalap rétegrendje: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0-55 szemszerkezetű darált beton 25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0-22 szemszerkezetű dolomit 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pályaszerkezet betöltését követően gépi tömörítést kell végezni. A kétoldali padkát rendezni kell. A kikerülő föld lerakóhelyre kerül.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balesetvédelmi és munkavédelmi előírásokat a munkavégzés alatt szigorúan be kell tartani.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B/5.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Gábor Áron utcai földút burkolatalap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pal történő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kiépítése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Az útburkolat nyomvonalának geodéziai kitűzését követően magassági szintezést kell végezni, fel kell tárni az útburkolat nyomvonalába eső közmű aknákat. A burkolatlap helyének földkiemelése folyamatos szintezés mellett gépi erővel történik, kiegészítő kézi munkával. Tükör készítéssel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egyidőben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a föld tömörítését is el kell végezni.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lastRenderedPageBreak/>
        <w:t xml:space="preserve">Az útburkolatalap rétegrendje: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0-55 szemszerkezetű darált beton 25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0-22 szemszerkezetű dolomit 5 cm vastagságban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pályaszerkezet betöltését követően gépi tömörítést kell végezni. A kétoldali padkát rendezni kell. A kikerülő föld lerakóhelyre kerül. </w:t>
      </w: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balesetvédelmi és munkavédelmi előírásokat a munkavégzés alatt szigorúan be kell tartani.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B/6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Munkácsy utcai járda felújítás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A meglévő járdalap és térbeton burkolatok bontását, valamint a humusz leszedését követően történik meg a tükörkészítés, melyet követően 8 cm vastag, tömörített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homokoskavics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ágyazatot készítünk. A terephez és a környezetben lévő burkolatokhoz igazodva, geodéziai kitűzést és szintezést követően készül a térbeton zsaluja. A 16 cm vastag, helyszínen kevert térbeton C16-os minőségű kavicsbetonból készül. Az elkészült térbeton burkolatot vágással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dilatáljuk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B/7.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Okolicsányi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utcai járda felújítás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meglévő burkolat bontását, valamint a humusz leszedését követően a burkolatalapot gépi tömörítéssel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bedolgozzuk. A terephez és a kö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térkőburkoló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lapvibrátorral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tömörítjük.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B/8.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Luther sétány, társasház és mosoda 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közötti burkolat karbantartása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terület meglévő összes beton alapra épült aszfaltburkolatának felbontását követően, az épületek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Luther sétány felőli megközelítését biztosító gyalogos felületek helyén kerül az új burkolat kiépítésre. A humusz leszedését követően a burkolatalapot gépi tömörítéssel bedolgozzuk. A terephez és a környezetben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térkőburkoló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lapvibrátorral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tömörítjük.</w:t>
      </w:r>
    </w:p>
    <w:p w:rsidR="00050FBB" w:rsidRPr="002F2419" w:rsidRDefault="00050FBB" w:rsidP="00AB5A1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B/9.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Petőfi tér 2. és 3. számú épület között burkolat nélküli parkoló 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karbantartása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050FBB" w:rsidP="00050FBB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humusz leszedését követően a burkolatalapot gépi tömörítéssel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bedolgozzuk. A terephez és a kö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térkőburkoló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lapvibrátorral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tömörítjük.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757406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B/10.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Járóbeteg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szakellátó udvarán burkolat nélküli parkoló felújítása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757406" w:rsidP="00757406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humusz leszedését követően a burkolatalapot gépi tömörítéssel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bedolgozzuk. A terephez és a kö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térkőburkoló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lapokat 4 cm vastag, 0-4 mm-es zúzott 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lastRenderedPageBreak/>
        <w:t xml:space="preserve">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lapvibrátorral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tömörítjük.</w:t>
      </w:r>
    </w:p>
    <w:p w:rsidR="00050FBB" w:rsidRPr="002F2419" w:rsidRDefault="00757406" w:rsidP="00050FB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B/11.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Rákóczi u. külterületi szakaszán közterületi (burkolat nélküli) parkoló 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kialakítása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AB579B" w:rsidRPr="002F2419" w:rsidRDefault="00757406" w:rsidP="00757406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A humusz leszedését követően a burkolatalapot gépi tömörítéssel</w:t>
      </w:r>
      <w:r w:rsidR="0028091F"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bedolgozzuk. A terephez és a kö</w:t>
      </w:r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térkőburkoló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>lapvibrátorral</w:t>
      </w:r>
      <w:proofErr w:type="spellEnd"/>
      <w:r w:rsidRPr="002F2419">
        <w:rPr>
          <w:rFonts w:ascii="Arial Narrow" w:hAnsi="Arial Narrow" w:cs="Arial"/>
          <w:bCs/>
          <w:iCs/>
          <w:sz w:val="24"/>
          <w:szCs w:val="24"/>
          <w:lang w:eastAsia="ar-SA"/>
        </w:rPr>
        <w:t xml:space="preserve"> tömörítjük.</w:t>
      </w:r>
    </w:p>
    <w:p w:rsidR="00050FBB" w:rsidRPr="002F2419" w:rsidRDefault="00050FBB" w:rsidP="00050FBB">
      <w:pPr>
        <w:spacing w:after="0"/>
        <w:ind w:left="567" w:hanging="567"/>
        <w:jc w:val="both"/>
        <w:rPr>
          <w:rFonts w:ascii="Arial Narrow" w:hAnsi="Arial Narrow" w:cs="Arial"/>
          <w:bCs/>
          <w:iCs/>
          <w:sz w:val="24"/>
          <w:szCs w:val="24"/>
          <w:lang w:eastAsia="ar-SA"/>
        </w:rPr>
      </w:pPr>
    </w:p>
    <w:p w:rsidR="00050FBB" w:rsidRPr="002F2419" w:rsidRDefault="00AB579B" w:rsidP="00AB579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B/12.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Szarvas u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t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cai j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árda </w:t>
      </w:r>
      <w:r w:rsidR="006846F8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karbantartása</w:t>
      </w:r>
      <w:r w:rsidR="0028091F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a Petőfi Általá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nos Iskola bejárójáig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A meglévő lapjárda bontását és a humusz leszedését követően a burkolatalapot gépi tömörítéssel</w:t>
      </w:r>
      <w:r w:rsidR="0028091F"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bedolgozzuk. A terephez és a kö</w:t>
      </w: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térkőburkoló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lapvibrátorral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tömörítjük.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B/13.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Szarvas utca és </w:t>
      </w:r>
      <w:proofErr w:type="spellStart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Okolicsányi</w:t>
      </w:r>
      <w:proofErr w:type="spellEnd"/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 xml:space="preserve"> utca sarkán burkolat nélküli parkoló </w:t>
      </w:r>
      <w:r w:rsidR="006846F8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kialakítása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A tárgyi területet jelenleg is parkolónak használják a Petőfi Általános Iskola lakói. A terület anyaga homok, amely kátyús, száraz időben poros, esős időben sáros. A terület hosszú távon is parkolóként funkcionál. Indokolttá vált a burkolat elkészítése. A homok eltávolítása után 20 cm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vtg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. darált beton burkolatalap készítendő, tömörítve. Az alap kiékelése 5 cm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vtg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. dolomit kőből készüljön, tömörítve.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B/14.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>Művelődési ház mögötti burkolat javítása II. ütem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A meglévő burkolat bontását, valamint a humusz leszedését követően a burkolatalapot gépi tömörítéssel</w:t>
      </w:r>
      <w:r w:rsidR="006846F8"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bedolgozzuk. A terephez és a kö</w:t>
      </w: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térkőburkoló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lapvibrátorral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tömörítjük. A csapadékvíz elvezetéssel nem rendelkező szakaszon Ø 30-as, tokos betoncső elhelyezésével, víznyelő aknák építésével kell gondoskodni a csapadékvíz-elvezetésről.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/>
        <w:ind w:left="567" w:hanging="567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</w:pP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B/15.</w:t>
      </w:r>
      <w:r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ab/>
        <w:t xml:space="preserve">Szomorú katona - Országzászló körüli park </w:t>
      </w:r>
      <w:r w:rsidR="006846F8" w:rsidRPr="002F2419">
        <w:rPr>
          <w:rFonts w:ascii="Arial Narrow" w:hAnsi="Arial Narrow" w:cs="Arial"/>
          <w:b/>
          <w:bCs/>
          <w:i/>
          <w:iCs/>
          <w:sz w:val="24"/>
          <w:szCs w:val="24"/>
          <w:lang w:eastAsia="ar-SA"/>
        </w:rPr>
        <w:t>kialakítása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A meglévő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térkőburkolat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bontását és a humusz leszedését követően a burkolatalapot gépi tömörítéssel</w:t>
      </w:r>
      <w:r w:rsidR="006846F8"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bedolgozzuk. A terephez és a kö</w:t>
      </w:r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rnyezetben lévő burkolatokhoz igazodva, geodéziai kitűzést és szintezést követően a burkolatszegélyeket betongerendára fektetjük. A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térkőburkoló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lapokat 4 cm vastag, 0-4 mm-es zúzott dolomitkő ágyazatra helyezzük el. A beszabást követően a felületet folyami homokkal be kell söpörni, majd a felületét gumilapos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lapvibrátorral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tömörítjük. A 26,0 m x 0,6 m x 0,45 m mérettel épülő látszóbeton ülőke helyszínen öntött vasalt betonból, gyaludeszkából zsaluzva készül. A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térkőburkolatot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szegélyező, zöldfelületet díszítő pergola kialakítása fűrészelt gyalult fenyőfa oszlopokkal 7,5 x 1,5 cm-es méretű árnyékoló szerkezettel, </w:t>
      </w:r>
      <w:proofErr w:type="spellStart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>felületkezelve</w:t>
      </w:r>
      <w:proofErr w:type="spellEnd"/>
      <w:r w:rsidRPr="002F2419"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  <w:t xml:space="preserve"> készül.</w:t>
      </w:r>
    </w:p>
    <w:p w:rsidR="00AB579B" w:rsidRPr="002F2419" w:rsidRDefault="00AB579B" w:rsidP="00AB579B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hu-HU"/>
        </w:rPr>
      </w:pPr>
    </w:p>
    <w:sectPr w:rsidR="00AB579B" w:rsidRPr="002F2419" w:rsidSect="002F2419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6C" w:rsidRDefault="00C7766C" w:rsidP="00AB579B">
      <w:pPr>
        <w:spacing w:after="0" w:line="240" w:lineRule="auto"/>
      </w:pPr>
      <w:r>
        <w:separator/>
      </w:r>
    </w:p>
  </w:endnote>
  <w:endnote w:type="continuationSeparator" w:id="0">
    <w:p w:rsidR="00C7766C" w:rsidRDefault="00C7766C" w:rsidP="00AB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6210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2F2419" w:rsidRPr="002F2419" w:rsidRDefault="002F2419">
        <w:pPr>
          <w:pStyle w:val="llb"/>
          <w:jc w:val="center"/>
          <w:rPr>
            <w:rFonts w:ascii="Arial Narrow" w:hAnsi="Arial Narrow"/>
            <w:sz w:val="24"/>
            <w:szCs w:val="24"/>
          </w:rPr>
        </w:pPr>
        <w:r w:rsidRPr="002F2419">
          <w:rPr>
            <w:rFonts w:ascii="Arial Narrow" w:hAnsi="Arial Narrow"/>
            <w:sz w:val="24"/>
            <w:szCs w:val="24"/>
          </w:rPr>
          <w:fldChar w:fldCharType="begin"/>
        </w:r>
        <w:r w:rsidRPr="002F2419">
          <w:rPr>
            <w:rFonts w:ascii="Arial Narrow" w:hAnsi="Arial Narrow"/>
            <w:sz w:val="24"/>
            <w:szCs w:val="24"/>
          </w:rPr>
          <w:instrText>PAGE   \* MERGEFORMAT</w:instrText>
        </w:r>
        <w:r w:rsidRPr="002F2419"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noProof/>
            <w:sz w:val="24"/>
            <w:szCs w:val="24"/>
          </w:rPr>
          <w:t>5</w:t>
        </w:r>
        <w:r w:rsidRPr="002F2419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2F2419" w:rsidRDefault="002F24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6C" w:rsidRDefault="00C7766C" w:rsidP="00AB579B">
      <w:pPr>
        <w:spacing w:after="0" w:line="240" w:lineRule="auto"/>
      </w:pPr>
      <w:r>
        <w:separator/>
      </w:r>
    </w:p>
  </w:footnote>
  <w:footnote w:type="continuationSeparator" w:id="0">
    <w:p w:rsidR="00C7766C" w:rsidRDefault="00C7766C" w:rsidP="00AB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E1"/>
    <w:rsid w:val="00050FBB"/>
    <w:rsid w:val="000D0C44"/>
    <w:rsid w:val="000F7BFB"/>
    <w:rsid w:val="0028091F"/>
    <w:rsid w:val="002970B7"/>
    <w:rsid w:val="002F2419"/>
    <w:rsid w:val="00315953"/>
    <w:rsid w:val="006846F8"/>
    <w:rsid w:val="006E7A76"/>
    <w:rsid w:val="00757406"/>
    <w:rsid w:val="00792691"/>
    <w:rsid w:val="009C07BE"/>
    <w:rsid w:val="00AA29E1"/>
    <w:rsid w:val="00AA3FB3"/>
    <w:rsid w:val="00AB579B"/>
    <w:rsid w:val="00AB5A14"/>
    <w:rsid w:val="00C7766C"/>
    <w:rsid w:val="00D50854"/>
    <w:rsid w:val="00E657ED"/>
    <w:rsid w:val="00EA3692"/>
    <w:rsid w:val="00E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32FC-6E6A-490B-A684-5E72036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79B"/>
  </w:style>
  <w:style w:type="paragraph" w:styleId="llb">
    <w:name w:val="footer"/>
    <w:basedOn w:val="Norml"/>
    <w:link w:val="llbChar"/>
    <w:uiPriority w:val="99"/>
    <w:unhideWhenUsed/>
    <w:rsid w:val="00AB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2766-6A4F-4D40-A1D9-139D7D6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1744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Szerző</cp:lastModifiedBy>
  <cp:revision>3</cp:revision>
  <dcterms:created xsi:type="dcterms:W3CDTF">2018-04-10T12:39:00Z</dcterms:created>
  <dcterms:modified xsi:type="dcterms:W3CDTF">2018-04-10T15:33:00Z</dcterms:modified>
</cp:coreProperties>
</file>