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28ED6" w14:textId="77777777" w:rsidR="008B1503" w:rsidRPr="008B1503" w:rsidRDefault="008B1503" w:rsidP="008B1503">
      <w:pPr>
        <w:pStyle w:val="Szvegtrzs"/>
        <w:jc w:val="center"/>
        <w:rPr>
          <w:b/>
          <w:bCs/>
          <w:caps/>
          <w:sz w:val="22"/>
          <w:szCs w:val="22"/>
        </w:rPr>
      </w:pPr>
      <w:r w:rsidRPr="008B1503">
        <w:rPr>
          <w:b/>
          <w:bCs/>
          <w:caps/>
          <w:sz w:val="22"/>
          <w:szCs w:val="22"/>
        </w:rPr>
        <w:t xml:space="preserve">Kiskőrös Város Önkormányzat </w:t>
      </w:r>
    </w:p>
    <w:p w14:paraId="564E93A3" w14:textId="77777777" w:rsidR="008B1503" w:rsidRPr="008B1503" w:rsidRDefault="008B1503" w:rsidP="008B1503">
      <w:pPr>
        <w:pStyle w:val="Szvegtrzs"/>
        <w:jc w:val="center"/>
        <w:rPr>
          <w:b/>
          <w:bCs/>
          <w:caps/>
          <w:sz w:val="22"/>
          <w:szCs w:val="22"/>
        </w:rPr>
      </w:pPr>
      <w:r w:rsidRPr="008B1503">
        <w:rPr>
          <w:b/>
          <w:bCs/>
          <w:caps/>
          <w:sz w:val="22"/>
          <w:szCs w:val="22"/>
        </w:rPr>
        <w:t>Képviselő-testületének</w:t>
      </w:r>
    </w:p>
    <w:p w14:paraId="1F82C3A3" w14:textId="6F86CDC4" w:rsidR="008B1503" w:rsidRPr="008B1503" w:rsidRDefault="000116DE" w:rsidP="008B1503">
      <w:pPr>
        <w:pStyle w:val="Szvegtrzs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hu-HU"/>
        </w:rPr>
        <w:t>9</w:t>
      </w:r>
      <w:r w:rsidR="008B1503" w:rsidRPr="008B1503">
        <w:rPr>
          <w:b/>
          <w:bCs/>
          <w:sz w:val="22"/>
          <w:szCs w:val="22"/>
        </w:rPr>
        <w:t>/2021. (</w:t>
      </w:r>
      <w:r>
        <w:rPr>
          <w:b/>
          <w:bCs/>
          <w:sz w:val="22"/>
          <w:szCs w:val="22"/>
          <w:lang w:val="hu-HU"/>
        </w:rPr>
        <w:t>VIII. 27.)</w:t>
      </w:r>
      <w:r w:rsidR="008B1503" w:rsidRPr="008B1503">
        <w:rPr>
          <w:b/>
          <w:bCs/>
          <w:sz w:val="22"/>
          <w:szCs w:val="22"/>
        </w:rPr>
        <w:t xml:space="preserve"> önkormányzati rendelete</w:t>
      </w:r>
    </w:p>
    <w:p w14:paraId="7697FB82" w14:textId="77777777" w:rsidR="008B1503" w:rsidRPr="008B1503" w:rsidRDefault="008B1503" w:rsidP="008B1503">
      <w:pPr>
        <w:pStyle w:val="Szvegtrzs"/>
        <w:jc w:val="center"/>
        <w:rPr>
          <w:b/>
          <w:bCs/>
          <w:sz w:val="22"/>
          <w:szCs w:val="22"/>
        </w:rPr>
      </w:pPr>
      <w:r w:rsidRPr="008B1503">
        <w:rPr>
          <w:b/>
          <w:bCs/>
          <w:sz w:val="22"/>
          <w:szCs w:val="22"/>
        </w:rPr>
        <w:t xml:space="preserve">Kiskőrös Város Helyi Építési Szabályzatáról és Szabályozási Tervéről szóló 18/2015. (IX.10.) </w:t>
      </w:r>
    </w:p>
    <w:p w14:paraId="3F98AC61" w14:textId="77777777" w:rsidR="008B1503" w:rsidRPr="008B1503" w:rsidRDefault="008B1503" w:rsidP="008B1503">
      <w:pPr>
        <w:pStyle w:val="Szvegtrzs"/>
        <w:jc w:val="center"/>
        <w:rPr>
          <w:b/>
          <w:bCs/>
          <w:sz w:val="22"/>
          <w:szCs w:val="22"/>
        </w:rPr>
      </w:pPr>
      <w:r w:rsidRPr="008B1503">
        <w:rPr>
          <w:b/>
          <w:bCs/>
          <w:sz w:val="22"/>
          <w:szCs w:val="22"/>
        </w:rPr>
        <w:t>önkormányzati rendelet módosításáról</w:t>
      </w:r>
    </w:p>
    <w:p w14:paraId="5F19CC58" w14:textId="77777777" w:rsidR="008B1503" w:rsidRPr="008B1503" w:rsidRDefault="008B1503" w:rsidP="008B1503">
      <w:pPr>
        <w:pStyle w:val="Szvegtrzs"/>
        <w:jc w:val="center"/>
        <w:rPr>
          <w:b/>
          <w:bCs/>
          <w:sz w:val="22"/>
          <w:szCs w:val="22"/>
        </w:rPr>
      </w:pPr>
    </w:p>
    <w:p w14:paraId="7BC13444" w14:textId="38484924" w:rsidR="008B1503" w:rsidRPr="008B1503" w:rsidRDefault="008B1503" w:rsidP="000116DE">
      <w:pPr>
        <w:pStyle w:val="Szvegtrzs"/>
        <w:rPr>
          <w:sz w:val="22"/>
          <w:szCs w:val="22"/>
        </w:rPr>
      </w:pPr>
    </w:p>
    <w:p w14:paraId="3DFF0EE9" w14:textId="77777777" w:rsidR="008B1503" w:rsidRPr="008B1503" w:rsidRDefault="008B1503" w:rsidP="008B1503">
      <w:pPr>
        <w:pStyle w:val="Szvegtrzs"/>
        <w:jc w:val="center"/>
        <w:rPr>
          <w:sz w:val="22"/>
          <w:szCs w:val="22"/>
        </w:rPr>
      </w:pPr>
    </w:p>
    <w:p w14:paraId="7CEBE45F" w14:textId="77777777" w:rsidR="008B1503" w:rsidRPr="008B1503" w:rsidRDefault="008B1503" w:rsidP="008B1503">
      <w:pPr>
        <w:pStyle w:val="Szvegtrzs"/>
        <w:rPr>
          <w:sz w:val="22"/>
          <w:szCs w:val="22"/>
        </w:rPr>
      </w:pPr>
      <w:r w:rsidRPr="008B1503">
        <w:rPr>
          <w:sz w:val="22"/>
          <w:szCs w:val="22"/>
        </w:rPr>
        <w:t>Kiskőrös Város Képviselő-testülete az épített környezet alakításáról és védelméről szóló 1997. évi LXXVIII. törvény 62. § (6) bekezdés 6. pontjában kapott felhatalmazás alapján, Magyarország helyi önkormányzatairól szóló 2011. évi CLXXXIX. törvény 13. § (1) bekezdés 1. pontjában és az épített környezet alakításáról és védelméről szóló 1997. évi LXXVIII. törvény 6. § (1) bekezdésében meghatározott feladatkörében eljárva, a településfejlesztési koncepcióról, az integrált településfejlesztési stratégiáról és a településrendezési eszközökről, valamint egyes településrendezési sajátos jogintézményekről szóló 314/2012. (XI.8.) Korm. rendelet 38. § (2) bekezdés a-c) pontjaiban biztosított jogkörében eljáró Bács-Kiskun Megyei Kormányhivatal Állami Főépítésze, Bács-Kiskun Megyei Kormányhivatal Környezetvédelmi és Természetvédelmi Főosztály, Kiskunsági Nemzeti Park Igazgatóság, Bács-Kiskun Megyei Katasztrófavédelmi Igazgatóság, Alsó-Duna-Völgyi Vízügyi Igazgatóság, Bács-Kiskun Megyei Kormányhivatal Népegészségügyi Főosztály Népegészségügyi Osztály, Honvédelmi Minisztérium Állami Légügyi Főosztály, Bács-Kiskun Megyei Kormányhivatal Kecskeméti Járási Hivatala, Közlekedési és Fogyasztóvédelmi Főosztály Útügyi Osztály, Bács-Kiskun Megyei Kecskeméti Járási Hivatal Hatósági Főosztály Építésügyi és Örökségvédelmi Osztály, Bács-Kiskun Megyei Kormányhivatal Élelmiszerlánc-Biztonsági és Földhivatali Főosztály, Bács-Kiskun Megyei Kormányhivatal Agrárügyi Főosztály Erdőfelügyeleti Osztály, Honvédelmi Minisztérium Hatósági Hivatal, Jász-Nagykun-Szolnok Megyei Kormányhivatal Hatósági Főosztály Bányászati Osztály, Nemzeti Média- és Hírközlési Hatóság Hivatala, Országos Atomenergia Hivatal, Budapest Főváros Kormányhivatala, Bács-Kiskun Megyei Önkormányzat, Akasztó, Dunapataj, Harta, Kaskantyú, Kecel, Soltvadkert, Tabdi Önkormányzata, valamint a Kiskőrös Város Önkormányzata Képviselő-testületének településfejlesztéssel, településrendezéssel és településkép érvényesítéssel összefüggő partnerségi egyeztetés helyi szabályairól szóló 19/2017. (IX.19.) önkormányzati rendelete 3. §-a szerinti partnerek véleményének kikérésével, Kiskőrös Város Önkormányzata Képviselő-testületének az önkormányzat szervezeti és működési szabályzatáról szóló 24/2013. (XII.19.) önkormányzati rendelete 30. § (5) bekezdésének a) pontjában biztosított véleményezési jogkörben eljáró Ügyrendi és Összeférhetetlenségi Bizottság; Pénzügyi Bizottság; Kulturális, Turisztikai és Sport Bizottság; Társadalompolitikai Bizottság; Ipari, Mezőgazdasági és Klímapolitikai Bizottság véleményének kikérésével a következőket rendeli el:</w:t>
      </w:r>
    </w:p>
    <w:p w14:paraId="00A507A7" w14:textId="77777777" w:rsidR="008B1503" w:rsidRPr="008B1503" w:rsidRDefault="008B1503" w:rsidP="008B1503">
      <w:pPr>
        <w:pStyle w:val="Szvegtrzs"/>
        <w:rPr>
          <w:sz w:val="22"/>
          <w:szCs w:val="22"/>
        </w:rPr>
      </w:pPr>
    </w:p>
    <w:p w14:paraId="56233DF3" w14:textId="77777777" w:rsidR="008B1503" w:rsidRPr="008B1503" w:rsidRDefault="008B1503" w:rsidP="008B1503">
      <w:pPr>
        <w:pStyle w:val="Szvegtrzs"/>
        <w:jc w:val="center"/>
        <w:rPr>
          <w:b/>
          <w:bCs/>
          <w:sz w:val="22"/>
          <w:szCs w:val="22"/>
        </w:rPr>
      </w:pPr>
      <w:r w:rsidRPr="008B1503">
        <w:rPr>
          <w:b/>
          <w:bCs/>
          <w:sz w:val="22"/>
          <w:szCs w:val="22"/>
        </w:rPr>
        <w:t>1. §</w:t>
      </w:r>
    </w:p>
    <w:p w14:paraId="210C7A88" w14:textId="77777777" w:rsidR="008B1503" w:rsidRPr="008B1503" w:rsidRDefault="008B1503" w:rsidP="008B1503">
      <w:pPr>
        <w:pStyle w:val="Szvegtrzs"/>
        <w:jc w:val="center"/>
        <w:rPr>
          <w:b/>
          <w:bCs/>
          <w:sz w:val="22"/>
          <w:szCs w:val="22"/>
        </w:rPr>
      </w:pPr>
    </w:p>
    <w:p w14:paraId="76C57DE2" w14:textId="77777777" w:rsidR="008B1503" w:rsidRPr="008B1503" w:rsidRDefault="008B1503" w:rsidP="008B1503">
      <w:pPr>
        <w:pStyle w:val="Szvegtrzs"/>
        <w:rPr>
          <w:sz w:val="22"/>
          <w:szCs w:val="22"/>
        </w:rPr>
      </w:pPr>
      <w:r w:rsidRPr="008B1503">
        <w:rPr>
          <w:sz w:val="22"/>
          <w:szCs w:val="22"/>
        </w:rPr>
        <w:t>A Kiskőrös Város Helyi Építési Szabályzatáról és Szabályozási Tervéről szóló 18/2015. (IX.10.) önkormányzati rendelet (a továbbiakban: HÉSZ) bevezető része helyébe a következő rendelkezés lép:</w:t>
      </w:r>
    </w:p>
    <w:p w14:paraId="117B3613" w14:textId="77777777" w:rsidR="008B1503" w:rsidRPr="008B1503" w:rsidRDefault="008B1503" w:rsidP="008B1503">
      <w:pPr>
        <w:pStyle w:val="Szvegtrzs"/>
        <w:rPr>
          <w:sz w:val="22"/>
          <w:szCs w:val="22"/>
        </w:rPr>
      </w:pPr>
      <w:r w:rsidRPr="008B1503">
        <w:rPr>
          <w:sz w:val="22"/>
          <w:szCs w:val="22"/>
        </w:rPr>
        <w:t>„Kiskőrös Város Képviselő-testülete az épített környezet alakításáról és védelméről szóló 1997. évi LXXVIII. törvény 62. § (6) bekezdés 6. pontjában kapott felhatalmazás alapján, Magyarország helyi önkormányzatairól szóló 2011. évi CLXXXIX. törvény 13. § (1) bekezdés 1. pontjában és az épített környezet alakításáról és védelméről szóló 1997. évi LXXVIII. törvény 6. § (1) bekezdésében meghatározott feladatkörében eljárva, a településfejlesztési koncepcióról, az integrált településfejlesztési stratégiáról és a településrendezési eszközökről, valamint egyes településrendezési sajátos jogintézményekről szóló 314/2012. (XI.8.) Korm. rendelet 38. § (2) bekezdés a-c) pontjaiban biztosított jogkörében eljáró Bács-Kiskun Megyei Kormányhivatal Állami Főépítésze, Bács-Kiskun Megyei Kormányhivatal Környezetvédelmi és Természetvédelmi Főosztály, Kiskunsági Nemzeti Park Igazgatóság, Bács-Kiskun Megyei Katasztrófavédelmi Igazgatóság, Alsó-Duna-Völgyi Vízügyi Igazgatóság, Bács-Kiskun Megyei Kormányhivatal Népegészségügyi Főosztály Népegészségügyi Osztály, Honvédelmi Minisztérium Állami Légügyi Főosztály, Bács-Kiskun Megyei Kormányhivatal Kecskeméti Járási Hivatala, Közlekedési és Fogyasztóvédelmi Főosztály Útügyi Osztály, Bács-Kiskun Megyei Kecskeméti Járási Hivatal Hatósági Főosztály Építésügyi és Örökségvédelmi Osztály, Bács-</w:t>
      </w:r>
      <w:r w:rsidRPr="008B1503">
        <w:rPr>
          <w:sz w:val="22"/>
          <w:szCs w:val="22"/>
        </w:rPr>
        <w:lastRenderedPageBreak/>
        <w:t>Kiskun Megyei Kormányhivatal Élelmiszerlánc-Biztonsági és Földhivatali Főosztály, Bács-Kiskun Megyei Kormányhivatal Agrárügyi Főosztály Erdőfelügyeleti Osztály, Honvédelmi Minisztérium Hatósági Hivatal, Jász-Nagykun-Szolnok Megyei Kormányhivatal Hatósági Főosztály Bányászati Osztály, Nemzeti Média- és Hírközlési Hatóság Hivatala, Országos Atomenergia Hivatal, Budapest Főváros Kormányhivatala, Bács-Kiskun Megyei Önkormányzat, Akasztó, Dunapataj, Harta, Kaskantyú, Kecel, Soltvadkert, Tabdi Önkormányzata, valamint a Kiskőrös Város Önkormányzata Képviselő-testületének településfejlesztéssel, településrendezéssel és településkép érvényesítéssel összefüggő partnerségi egyeztetés helyi szabályairól szóló 19/2017. (IX.19.) önkormányzati rendelete 3. §-a szerinti partnerek véleményének kikérésével, Kiskőrös Város Önkormányzata Képviselő-testületének az önkormányzat szervezeti és működési szabályzatáról szóló 24/2013. (XII.19.) önkormányzati rendelete 30. § (5) bekezdésének a) pontjában biztosított véleményezési jogkörben eljáró Ügyrendi és Összeférhetetlenségi Bizottság; Pénzügyi Bizottság; Kulturális, Turisztikai és Sport Bizottság; Társadalompolitikai Bizottság; Ipari, Mezőgazdasági és Klímapolitikai Bizottság véleményének kikérésével a következőket rendeli el: ”</w:t>
      </w:r>
    </w:p>
    <w:p w14:paraId="3ED62AD4" w14:textId="77777777" w:rsidR="008B1503" w:rsidRPr="008B1503" w:rsidRDefault="008B1503" w:rsidP="008B1503">
      <w:pPr>
        <w:pStyle w:val="Szvegtrzs"/>
        <w:rPr>
          <w:sz w:val="22"/>
          <w:szCs w:val="22"/>
        </w:rPr>
      </w:pPr>
    </w:p>
    <w:p w14:paraId="3935DC23" w14:textId="77777777" w:rsidR="008B1503" w:rsidRPr="008B1503" w:rsidRDefault="008B1503" w:rsidP="008B1503">
      <w:pPr>
        <w:pStyle w:val="Szvegtrzs"/>
        <w:jc w:val="center"/>
        <w:rPr>
          <w:b/>
          <w:bCs/>
          <w:sz w:val="22"/>
          <w:szCs w:val="22"/>
        </w:rPr>
      </w:pPr>
      <w:r w:rsidRPr="008B1503">
        <w:rPr>
          <w:b/>
          <w:bCs/>
          <w:sz w:val="22"/>
          <w:szCs w:val="22"/>
        </w:rPr>
        <w:t>2. §</w:t>
      </w:r>
    </w:p>
    <w:p w14:paraId="624AEB60" w14:textId="77777777" w:rsidR="008B1503" w:rsidRPr="008B1503" w:rsidRDefault="008B1503" w:rsidP="008B1503">
      <w:pPr>
        <w:pStyle w:val="Szvegtrzs"/>
        <w:jc w:val="center"/>
        <w:rPr>
          <w:b/>
          <w:bCs/>
          <w:sz w:val="22"/>
          <w:szCs w:val="22"/>
        </w:rPr>
      </w:pPr>
    </w:p>
    <w:p w14:paraId="6F34B8B5" w14:textId="77777777" w:rsidR="008B1503" w:rsidRPr="008B1503" w:rsidRDefault="008B1503" w:rsidP="008B1503">
      <w:pPr>
        <w:pStyle w:val="Szvegtrzs"/>
        <w:rPr>
          <w:sz w:val="22"/>
          <w:szCs w:val="22"/>
        </w:rPr>
      </w:pPr>
      <w:r w:rsidRPr="008B1503">
        <w:rPr>
          <w:sz w:val="22"/>
          <w:szCs w:val="22"/>
        </w:rPr>
        <w:t>A HÉSZ 1. § (3) bekezdése helyébe a következő rendelkezés lép:</w:t>
      </w:r>
    </w:p>
    <w:p w14:paraId="549EFB1A" w14:textId="77777777" w:rsidR="008B1503" w:rsidRPr="008B1503" w:rsidRDefault="008B1503" w:rsidP="008B1503">
      <w:pPr>
        <w:pStyle w:val="Szvegtrzs"/>
        <w:rPr>
          <w:sz w:val="22"/>
          <w:szCs w:val="22"/>
        </w:rPr>
      </w:pPr>
      <w:r w:rsidRPr="008B1503">
        <w:rPr>
          <w:sz w:val="22"/>
          <w:szCs w:val="22"/>
        </w:rPr>
        <w:t>„(3) Jelen építési szabályzat mellékletei:</w:t>
      </w:r>
    </w:p>
    <w:p w14:paraId="7213FE51" w14:textId="77777777" w:rsidR="008B1503" w:rsidRPr="008B1503" w:rsidRDefault="008B1503" w:rsidP="008B1503">
      <w:pPr>
        <w:pStyle w:val="Szvegtrzs"/>
        <w:ind w:left="580" w:hanging="360"/>
        <w:rPr>
          <w:sz w:val="22"/>
          <w:szCs w:val="22"/>
        </w:rPr>
      </w:pPr>
      <w:r w:rsidRPr="008B1503">
        <w:rPr>
          <w:i/>
          <w:iCs/>
          <w:sz w:val="22"/>
          <w:szCs w:val="22"/>
        </w:rPr>
        <w:t>a)</w:t>
      </w:r>
      <w:r w:rsidRPr="008B1503">
        <w:rPr>
          <w:sz w:val="22"/>
          <w:szCs w:val="22"/>
        </w:rPr>
        <w:tab/>
        <w:t>1. melléklet: Kiskőrös belterület közigazgatási területére vonatkozó Szabályozási Tervek (jelmagyarázat, átnézeti térkép, szabályozási terv szelvényei, Erdőtelek M=1:2000)</w:t>
      </w:r>
    </w:p>
    <w:p w14:paraId="04105C85" w14:textId="77777777" w:rsidR="008B1503" w:rsidRPr="008B1503" w:rsidRDefault="008B1503" w:rsidP="008B1503">
      <w:pPr>
        <w:pStyle w:val="Szvegtrzs"/>
        <w:ind w:left="580" w:hanging="360"/>
        <w:rPr>
          <w:sz w:val="22"/>
          <w:szCs w:val="22"/>
        </w:rPr>
      </w:pPr>
      <w:r w:rsidRPr="008B1503">
        <w:rPr>
          <w:i/>
          <w:iCs/>
          <w:sz w:val="22"/>
          <w:szCs w:val="22"/>
        </w:rPr>
        <w:t>b)</w:t>
      </w:r>
      <w:r w:rsidRPr="008B1503">
        <w:rPr>
          <w:sz w:val="22"/>
          <w:szCs w:val="22"/>
        </w:rPr>
        <w:tab/>
        <w:t>2. melléklet: Elővásárlási joggal terhelt ingatlanok</w:t>
      </w:r>
    </w:p>
    <w:p w14:paraId="02BA0DCC" w14:textId="77777777" w:rsidR="008B1503" w:rsidRPr="008B1503" w:rsidRDefault="008B1503" w:rsidP="008B1503">
      <w:pPr>
        <w:pStyle w:val="Szvegtrzs"/>
        <w:ind w:left="580" w:hanging="360"/>
        <w:rPr>
          <w:sz w:val="22"/>
          <w:szCs w:val="22"/>
        </w:rPr>
      </w:pPr>
      <w:r w:rsidRPr="008B1503">
        <w:rPr>
          <w:i/>
          <w:iCs/>
          <w:sz w:val="22"/>
          <w:szCs w:val="22"/>
        </w:rPr>
        <w:t>c)</w:t>
      </w:r>
      <w:r w:rsidRPr="008B1503">
        <w:rPr>
          <w:sz w:val="22"/>
          <w:szCs w:val="22"/>
        </w:rPr>
        <w:tab/>
        <w:t>3. melléklet: Építési tilalommal terhelt ingatlanok</w:t>
      </w:r>
    </w:p>
    <w:p w14:paraId="36AFF66B" w14:textId="77777777" w:rsidR="008B1503" w:rsidRPr="008B1503" w:rsidRDefault="008B1503" w:rsidP="008B1503">
      <w:pPr>
        <w:pStyle w:val="Szvegtrzs"/>
        <w:ind w:left="580" w:hanging="360"/>
        <w:rPr>
          <w:sz w:val="22"/>
          <w:szCs w:val="22"/>
        </w:rPr>
      </w:pPr>
      <w:r w:rsidRPr="008B1503">
        <w:rPr>
          <w:i/>
          <w:iCs/>
          <w:sz w:val="22"/>
          <w:szCs w:val="22"/>
        </w:rPr>
        <w:t>d)</w:t>
      </w:r>
      <w:r w:rsidRPr="008B1503">
        <w:rPr>
          <w:sz w:val="22"/>
          <w:szCs w:val="22"/>
        </w:rPr>
        <w:tab/>
        <w:t>4. melléklet: A belvíz által leginkább veszélyeztetett tömbök Kiskőrös belterületén</w:t>
      </w:r>
    </w:p>
    <w:p w14:paraId="178D4044" w14:textId="77777777" w:rsidR="008B1503" w:rsidRPr="008B1503" w:rsidRDefault="008B1503" w:rsidP="008B1503">
      <w:pPr>
        <w:pStyle w:val="Szvegtrzs"/>
        <w:ind w:left="580" w:hanging="360"/>
        <w:rPr>
          <w:sz w:val="22"/>
          <w:szCs w:val="22"/>
        </w:rPr>
      </w:pPr>
      <w:r w:rsidRPr="008B1503">
        <w:rPr>
          <w:i/>
          <w:iCs/>
          <w:sz w:val="22"/>
          <w:szCs w:val="22"/>
        </w:rPr>
        <w:t>e)</w:t>
      </w:r>
      <w:r w:rsidRPr="008B1503">
        <w:rPr>
          <w:sz w:val="22"/>
          <w:szCs w:val="22"/>
        </w:rPr>
        <w:tab/>
        <w:t xml:space="preserve">5. melléklet: </w:t>
      </w:r>
      <w:r w:rsidRPr="008B1503">
        <w:rPr>
          <w:sz w:val="22"/>
          <w:szCs w:val="22"/>
          <w:vertAlign w:val="superscript"/>
        </w:rPr>
        <w:t>[1]</w:t>
      </w:r>
    </w:p>
    <w:p w14:paraId="20E72F92" w14:textId="77777777" w:rsidR="008B1503" w:rsidRPr="008B1503" w:rsidRDefault="008B1503" w:rsidP="008B1503">
      <w:pPr>
        <w:pStyle w:val="Szvegtrzs"/>
        <w:ind w:left="580" w:hanging="360"/>
        <w:rPr>
          <w:sz w:val="22"/>
          <w:szCs w:val="22"/>
        </w:rPr>
      </w:pPr>
      <w:r w:rsidRPr="008B1503">
        <w:rPr>
          <w:i/>
          <w:iCs/>
          <w:sz w:val="22"/>
          <w:szCs w:val="22"/>
        </w:rPr>
        <w:t>f)</w:t>
      </w:r>
      <w:r w:rsidRPr="008B1503">
        <w:rPr>
          <w:sz w:val="22"/>
          <w:szCs w:val="22"/>
        </w:rPr>
        <w:tab/>
        <w:t>6. melléklet: Kiskőrös külterület közigazgatási területére vonatkozó Szabályozási Terv M=1:10 000”</w:t>
      </w:r>
    </w:p>
    <w:p w14:paraId="6018B6B9" w14:textId="77777777" w:rsidR="008B1503" w:rsidRPr="008B1503" w:rsidRDefault="008B1503" w:rsidP="008B1503">
      <w:pPr>
        <w:pStyle w:val="Szvegtrzs"/>
        <w:ind w:left="580" w:hanging="360"/>
        <w:rPr>
          <w:sz w:val="22"/>
          <w:szCs w:val="22"/>
        </w:rPr>
      </w:pPr>
    </w:p>
    <w:p w14:paraId="2F26CA60" w14:textId="77777777" w:rsidR="008B1503" w:rsidRPr="008B1503" w:rsidRDefault="008B1503" w:rsidP="008B1503">
      <w:pPr>
        <w:pStyle w:val="Szvegtrzs"/>
        <w:jc w:val="center"/>
        <w:rPr>
          <w:b/>
          <w:bCs/>
          <w:sz w:val="22"/>
          <w:szCs w:val="22"/>
        </w:rPr>
      </w:pPr>
      <w:r w:rsidRPr="008B1503">
        <w:rPr>
          <w:b/>
          <w:bCs/>
          <w:sz w:val="22"/>
          <w:szCs w:val="22"/>
        </w:rPr>
        <w:t>3. §</w:t>
      </w:r>
    </w:p>
    <w:p w14:paraId="7E2E7F51" w14:textId="77777777" w:rsidR="008B1503" w:rsidRPr="008B1503" w:rsidRDefault="008B1503" w:rsidP="008B1503">
      <w:pPr>
        <w:pStyle w:val="Szvegtrzs"/>
        <w:jc w:val="center"/>
        <w:rPr>
          <w:b/>
          <w:bCs/>
          <w:sz w:val="22"/>
          <w:szCs w:val="22"/>
        </w:rPr>
      </w:pPr>
    </w:p>
    <w:p w14:paraId="58D73A57" w14:textId="77777777" w:rsidR="008B1503" w:rsidRPr="008B1503" w:rsidRDefault="008B1503" w:rsidP="008B1503">
      <w:pPr>
        <w:pStyle w:val="Szvegtrzs"/>
        <w:rPr>
          <w:sz w:val="22"/>
          <w:szCs w:val="22"/>
        </w:rPr>
      </w:pPr>
      <w:r w:rsidRPr="008B1503">
        <w:rPr>
          <w:sz w:val="22"/>
          <w:szCs w:val="22"/>
        </w:rPr>
        <w:t>A HÉSZ 30. §-ban foglalt táblázat a következő „Vi-1.4” sorral egészül ki:</w:t>
      </w:r>
    </w:p>
    <w:p w14:paraId="53E5F572" w14:textId="77777777" w:rsidR="008B1503" w:rsidRPr="008B1503" w:rsidRDefault="008B1503" w:rsidP="008B1503">
      <w:pPr>
        <w:rPr>
          <w:sz w:val="22"/>
          <w:szCs w:val="22"/>
        </w:rPr>
      </w:pPr>
      <w:r w:rsidRPr="008B1503">
        <w:rPr>
          <w:sz w:val="22"/>
          <w:szCs w:val="22"/>
        </w:rPr>
        <w:t>„</w:t>
      </w:r>
    </w:p>
    <w:tbl>
      <w:tblPr>
        <w:tblW w:w="9645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60"/>
        <w:gridCol w:w="1061"/>
        <w:gridCol w:w="1543"/>
        <w:gridCol w:w="1543"/>
        <w:gridCol w:w="2701"/>
        <w:gridCol w:w="1737"/>
      </w:tblGrid>
      <w:tr w:rsidR="008B1503" w:rsidRPr="008B1503" w14:paraId="55A56D61" w14:textId="77777777" w:rsidTr="008B1503">
        <w:tc>
          <w:tcPr>
            <w:tcW w:w="96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05E816" w14:textId="77777777" w:rsidR="008B1503" w:rsidRPr="008B1503" w:rsidRDefault="008B1503" w:rsidP="008B1503">
            <w:pPr>
              <w:pStyle w:val="Szvegtrzs"/>
              <w:rPr>
                <w:b/>
                <w:bCs/>
                <w:sz w:val="22"/>
                <w:szCs w:val="22"/>
              </w:rPr>
            </w:pPr>
            <w:r w:rsidRPr="008B1503">
              <w:rPr>
                <w:b/>
                <w:bCs/>
                <w:i/>
                <w:iCs/>
                <w:sz w:val="22"/>
                <w:szCs w:val="22"/>
              </w:rPr>
              <w:t>(AZ ÉPÍTÉSI TELEK</w:t>
            </w:r>
          </w:p>
        </w:tc>
      </w:tr>
      <w:tr w:rsidR="008B1503" w:rsidRPr="008B1503" w14:paraId="3288DD57" w14:textId="77777777" w:rsidTr="008B1503"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6216D4" w14:textId="77777777" w:rsidR="008B1503" w:rsidRPr="008B1503" w:rsidRDefault="008B1503" w:rsidP="008B1503">
            <w:pPr>
              <w:pStyle w:val="Szvegtrzs"/>
              <w:rPr>
                <w:b/>
                <w:bCs/>
                <w:sz w:val="22"/>
                <w:szCs w:val="22"/>
              </w:rPr>
            </w:pPr>
            <w:r w:rsidRPr="008B1503">
              <w:rPr>
                <w:b/>
                <w:bCs/>
                <w:i/>
                <w:iCs/>
                <w:sz w:val="22"/>
                <w:szCs w:val="22"/>
              </w:rPr>
              <w:t>övezeti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Jele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128EC5" w14:textId="77777777" w:rsidR="008B1503" w:rsidRPr="008B1503" w:rsidRDefault="008B1503" w:rsidP="008B1503">
            <w:pPr>
              <w:pStyle w:val="Szvegtrzs"/>
              <w:rPr>
                <w:b/>
                <w:bCs/>
                <w:sz w:val="22"/>
                <w:szCs w:val="22"/>
              </w:rPr>
            </w:pPr>
            <w:r w:rsidRPr="008B1503">
              <w:rPr>
                <w:b/>
                <w:bCs/>
                <w:i/>
                <w:iCs/>
                <w:sz w:val="22"/>
                <w:szCs w:val="22"/>
              </w:rPr>
              <w:t>beépítési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módja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FBE78C" w14:textId="77777777" w:rsidR="008B1503" w:rsidRPr="008B1503" w:rsidRDefault="008B1503" w:rsidP="008B1503">
            <w:pPr>
              <w:pStyle w:val="Szvegtrzs"/>
              <w:rPr>
                <w:b/>
                <w:bCs/>
                <w:sz w:val="22"/>
                <w:szCs w:val="22"/>
              </w:rPr>
            </w:pPr>
            <w:r w:rsidRPr="008B1503">
              <w:rPr>
                <w:b/>
                <w:bCs/>
                <w:i/>
                <w:iCs/>
                <w:sz w:val="22"/>
                <w:szCs w:val="22"/>
              </w:rPr>
              <w:t>legkisebb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kialakítható területe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m</w:t>
            </w:r>
            <w:r w:rsidRPr="008B1503">
              <w:rPr>
                <w:b/>
                <w:bCs/>
                <w:i/>
                <w:i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EEA062" w14:textId="77777777" w:rsidR="008B1503" w:rsidRPr="008B1503" w:rsidRDefault="008B1503" w:rsidP="008B1503">
            <w:pPr>
              <w:pStyle w:val="Szvegtrzs"/>
              <w:rPr>
                <w:b/>
                <w:bCs/>
                <w:sz w:val="22"/>
                <w:szCs w:val="22"/>
              </w:rPr>
            </w:pPr>
            <w:r w:rsidRPr="008B1503">
              <w:rPr>
                <w:b/>
                <w:bCs/>
                <w:i/>
                <w:iCs/>
                <w:sz w:val="22"/>
                <w:szCs w:val="22"/>
              </w:rPr>
              <w:t>legnagyobb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beépítettsége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%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8B7DC2" w14:textId="77777777" w:rsidR="008B1503" w:rsidRPr="008B1503" w:rsidRDefault="008B1503" w:rsidP="008B1503">
            <w:pPr>
              <w:pStyle w:val="Szvegtrzs"/>
              <w:rPr>
                <w:b/>
                <w:bCs/>
                <w:sz w:val="22"/>
                <w:szCs w:val="22"/>
              </w:rPr>
            </w:pPr>
            <w:r w:rsidRPr="008B1503">
              <w:rPr>
                <w:b/>
                <w:bCs/>
                <w:i/>
                <w:iCs/>
                <w:sz w:val="22"/>
                <w:szCs w:val="22"/>
              </w:rPr>
              <w:t>minimális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zöldfelületi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aránya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%</w:t>
            </w:r>
          </w:p>
        </w:tc>
        <w:tc>
          <w:tcPr>
            <w:tcW w:w="1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64511E" w14:textId="77777777" w:rsidR="008B1503" w:rsidRPr="008B1503" w:rsidRDefault="008B1503" w:rsidP="008B1503">
            <w:pPr>
              <w:pStyle w:val="Szvegtrzs"/>
              <w:rPr>
                <w:b/>
                <w:bCs/>
                <w:sz w:val="22"/>
                <w:szCs w:val="22"/>
              </w:rPr>
            </w:pPr>
            <w:r w:rsidRPr="008B1503">
              <w:rPr>
                <w:b/>
                <w:bCs/>
                <w:i/>
                <w:iCs/>
                <w:sz w:val="22"/>
                <w:szCs w:val="22"/>
              </w:rPr>
              <w:t>épületének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legkisebb-legnagyobb épületmagassága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(m))</w:t>
            </w:r>
          </w:p>
        </w:tc>
      </w:tr>
      <w:tr w:rsidR="008B1503" w:rsidRPr="008B1503" w14:paraId="33F77FB0" w14:textId="77777777" w:rsidTr="008B1503"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A02C98" w14:textId="77777777" w:rsidR="008B1503" w:rsidRPr="008B1503" w:rsidRDefault="008B1503" w:rsidP="008B1503">
            <w:pPr>
              <w:pStyle w:val="Szvegtrzs"/>
              <w:rPr>
                <w:sz w:val="22"/>
                <w:szCs w:val="22"/>
              </w:rPr>
            </w:pPr>
            <w:r w:rsidRPr="008B1503">
              <w:rPr>
                <w:sz w:val="22"/>
                <w:szCs w:val="22"/>
              </w:rPr>
              <w:t>Vi-1.4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DBA2D3" w14:textId="77777777" w:rsidR="008B1503" w:rsidRPr="008B1503" w:rsidRDefault="008B1503" w:rsidP="008B1503">
            <w:pPr>
              <w:pStyle w:val="Szvegtrzs"/>
              <w:rPr>
                <w:sz w:val="22"/>
                <w:szCs w:val="22"/>
              </w:rPr>
            </w:pPr>
            <w:r w:rsidRPr="008B1503">
              <w:rPr>
                <w:sz w:val="22"/>
                <w:szCs w:val="22"/>
              </w:rPr>
              <w:t>SZ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02702B" w14:textId="77777777" w:rsidR="008B1503" w:rsidRPr="008B1503" w:rsidRDefault="008B1503" w:rsidP="008B1503">
            <w:pPr>
              <w:pStyle w:val="Szvegtrzs"/>
              <w:rPr>
                <w:sz w:val="22"/>
                <w:szCs w:val="22"/>
              </w:rPr>
            </w:pPr>
            <w:r w:rsidRPr="008B1503">
              <w:rPr>
                <w:sz w:val="22"/>
                <w:szCs w:val="22"/>
              </w:rPr>
              <w:t>2000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95CA3B" w14:textId="77777777" w:rsidR="008B1503" w:rsidRPr="008B1503" w:rsidRDefault="008B1503" w:rsidP="008B1503">
            <w:pPr>
              <w:pStyle w:val="Szvegtrzs"/>
              <w:rPr>
                <w:sz w:val="22"/>
                <w:szCs w:val="22"/>
              </w:rPr>
            </w:pPr>
            <w:r w:rsidRPr="008B1503">
              <w:rPr>
                <w:sz w:val="22"/>
                <w:szCs w:val="22"/>
              </w:rPr>
              <w:t>70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7C2482" w14:textId="77777777" w:rsidR="008B1503" w:rsidRPr="008B1503" w:rsidRDefault="008B1503" w:rsidP="008B1503">
            <w:pPr>
              <w:pStyle w:val="Szvegtrzs"/>
              <w:rPr>
                <w:sz w:val="22"/>
                <w:szCs w:val="22"/>
              </w:rPr>
            </w:pPr>
            <w:r w:rsidRPr="008B1503">
              <w:rPr>
                <w:sz w:val="22"/>
                <w:szCs w:val="22"/>
              </w:rPr>
              <w:t>10</w:t>
            </w:r>
          </w:p>
        </w:tc>
        <w:tc>
          <w:tcPr>
            <w:tcW w:w="1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91585C" w14:textId="77777777" w:rsidR="008B1503" w:rsidRPr="008B1503" w:rsidRDefault="008B1503" w:rsidP="008B1503">
            <w:pPr>
              <w:pStyle w:val="Szvegtrzs"/>
              <w:rPr>
                <w:sz w:val="22"/>
                <w:szCs w:val="22"/>
              </w:rPr>
            </w:pPr>
            <w:r w:rsidRPr="008B1503">
              <w:rPr>
                <w:sz w:val="22"/>
                <w:szCs w:val="22"/>
              </w:rPr>
              <w:t>-15</w:t>
            </w:r>
          </w:p>
        </w:tc>
      </w:tr>
    </w:tbl>
    <w:p w14:paraId="38EA5A9B" w14:textId="77777777" w:rsidR="008B1503" w:rsidRPr="008B1503" w:rsidRDefault="008B1503" w:rsidP="008B1503">
      <w:pPr>
        <w:jc w:val="right"/>
        <w:rPr>
          <w:rFonts w:eastAsia="Calibri"/>
          <w:spacing w:val="-2"/>
          <w:w w:val="90"/>
          <w:sz w:val="22"/>
          <w:szCs w:val="22"/>
          <w:lang w:eastAsia="en-US"/>
        </w:rPr>
      </w:pPr>
      <w:r w:rsidRPr="008B1503">
        <w:rPr>
          <w:sz w:val="22"/>
          <w:szCs w:val="22"/>
        </w:rPr>
        <w:t>”</w:t>
      </w:r>
    </w:p>
    <w:p w14:paraId="11A2B3B8" w14:textId="77777777" w:rsidR="008B1503" w:rsidRPr="008B1503" w:rsidRDefault="008B1503" w:rsidP="008B1503">
      <w:pPr>
        <w:jc w:val="right"/>
        <w:rPr>
          <w:sz w:val="22"/>
          <w:szCs w:val="22"/>
        </w:rPr>
      </w:pPr>
    </w:p>
    <w:p w14:paraId="29D5514B" w14:textId="77777777" w:rsidR="008B1503" w:rsidRPr="008B1503" w:rsidRDefault="008B1503" w:rsidP="008B1503">
      <w:pPr>
        <w:pStyle w:val="Szvegtrzs"/>
        <w:jc w:val="center"/>
        <w:rPr>
          <w:b/>
          <w:bCs/>
          <w:sz w:val="22"/>
          <w:szCs w:val="22"/>
        </w:rPr>
      </w:pPr>
      <w:r w:rsidRPr="008B1503">
        <w:rPr>
          <w:b/>
          <w:bCs/>
          <w:sz w:val="22"/>
          <w:szCs w:val="22"/>
        </w:rPr>
        <w:t>4. §</w:t>
      </w:r>
    </w:p>
    <w:p w14:paraId="779C6D9B" w14:textId="77777777" w:rsidR="008B1503" w:rsidRPr="008B1503" w:rsidRDefault="008B1503" w:rsidP="008B1503">
      <w:pPr>
        <w:pStyle w:val="Szvegtrzs"/>
        <w:jc w:val="center"/>
        <w:rPr>
          <w:b/>
          <w:bCs/>
          <w:sz w:val="22"/>
          <w:szCs w:val="22"/>
        </w:rPr>
      </w:pPr>
    </w:p>
    <w:p w14:paraId="4725B876" w14:textId="77777777" w:rsidR="008B1503" w:rsidRPr="008B1503" w:rsidRDefault="008B1503" w:rsidP="008B1503">
      <w:pPr>
        <w:pStyle w:val="Szvegtrzs"/>
        <w:rPr>
          <w:sz w:val="22"/>
          <w:szCs w:val="22"/>
        </w:rPr>
      </w:pPr>
      <w:r w:rsidRPr="008B1503">
        <w:rPr>
          <w:sz w:val="22"/>
          <w:szCs w:val="22"/>
        </w:rPr>
        <w:t>(1) A HÉSZ 31. §-ban foglalt táblázat a következő „Gksz-1.6” sorral egészül ki:</w:t>
      </w:r>
    </w:p>
    <w:p w14:paraId="0D22691A" w14:textId="77777777" w:rsidR="008B1503" w:rsidRPr="008B1503" w:rsidRDefault="008B1503" w:rsidP="008B1503">
      <w:pPr>
        <w:rPr>
          <w:sz w:val="22"/>
          <w:szCs w:val="22"/>
        </w:rPr>
      </w:pPr>
      <w:r w:rsidRPr="008B1503">
        <w:rPr>
          <w:sz w:val="22"/>
          <w:szCs w:val="22"/>
        </w:rPr>
        <w:t>„</w:t>
      </w:r>
    </w:p>
    <w:tbl>
      <w:tblPr>
        <w:tblW w:w="9645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4"/>
        <w:gridCol w:w="1350"/>
        <w:gridCol w:w="1543"/>
        <w:gridCol w:w="1736"/>
        <w:gridCol w:w="1639"/>
        <w:gridCol w:w="2413"/>
      </w:tblGrid>
      <w:tr w:rsidR="008B1503" w:rsidRPr="008B1503" w14:paraId="76116FBD" w14:textId="77777777" w:rsidTr="008B1503">
        <w:tc>
          <w:tcPr>
            <w:tcW w:w="96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26C2F0" w14:textId="77777777" w:rsidR="008B1503" w:rsidRPr="008B1503" w:rsidRDefault="008B1503" w:rsidP="008B1503">
            <w:pPr>
              <w:pStyle w:val="Szvegtrzs"/>
              <w:rPr>
                <w:b/>
                <w:bCs/>
                <w:sz w:val="22"/>
                <w:szCs w:val="22"/>
              </w:rPr>
            </w:pPr>
            <w:r w:rsidRPr="008B1503">
              <w:rPr>
                <w:b/>
                <w:bCs/>
                <w:i/>
                <w:iCs/>
                <w:sz w:val="22"/>
                <w:szCs w:val="22"/>
              </w:rPr>
              <w:t>(AZ ÉPÍTÉSI TELEK</w:t>
            </w:r>
          </w:p>
        </w:tc>
      </w:tr>
      <w:tr w:rsidR="008B1503" w:rsidRPr="008B1503" w14:paraId="717E7D5C" w14:textId="77777777" w:rsidTr="008B1503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F89DEC" w14:textId="77777777" w:rsidR="008B1503" w:rsidRPr="008B1503" w:rsidRDefault="008B1503" w:rsidP="008B1503">
            <w:pPr>
              <w:pStyle w:val="Szvegtrzs"/>
              <w:rPr>
                <w:b/>
                <w:bCs/>
                <w:sz w:val="22"/>
                <w:szCs w:val="22"/>
              </w:rPr>
            </w:pPr>
            <w:r w:rsidRPr="008B1503">
              <w:rPr>
                <w:b/>
                <w:bCs/>
                <w:i/>
                <w:iCs/>
                <w:sz w:val="22"/>
                <w:szCs w:val="22"/>
              </w:rPr>
              <w:t>övezeti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Jele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CF2EBD" w14:textId="77777777" w:rsidR="008B1503" w:rsidRPr="008B1503" w:rsidRDefault="008B1503" w:rsidP="008B1503">
            <w:pPr>
              <w:pStyle w:val="Szvegtrzs"/>
              <w:rPr>
                <w:b/>
                <w:bCs/>
                <w:sz w:val="22"/>
                <w:szCs w:val="22"/>
              </w:rPr>
            </w:pPr>
            <w:r w:rsidRPr="008B1503">
              <w:rPr>
                <w:b/>
                <w:bCs/>
                <w:i/>
                <w:iCs/>
                <w:sz w:val="22"/>
                <w:szCs w:val="22"/>
              </w:rPr>
              <w:t>beépítési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módja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40F7DB" w14:textId="77777777" w:rsidR="008B1503" w:rsidRPr="008B1503" w:rsidRDefault="008B1503" w:rsidP="008B1503">
            <w:pPr>
              <w:pStyle w:val="Szvegtrzs"/>
              <w:rPr>
                <w:b/>
                <w:bCs/>
                <w:sz w:val="22"/>
                <w:szCs w:val="22"/>
              </w:rPr>
            </w:pPr>
            <w:r w:rsidRPr="008B1503">
              <w:rPr>
                <w:b/>
                <w:bCs/>
                <w:i/>
                <w:iCs/>
                <w:sz w:val="22"/>
                <w:szCs w:val="22"/>
              </w:rPr>
              <w:t>legkisebb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kialakítható területe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m</w:t>
            </w:r>
            <w:r w:rsidRPr="008B1503">
              <w:rPr>
                <w:b/>
                <w:bCs/>
                <w:i/>
                <w:i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715551" w14:textId="77777777" w:rsidR="008B1503" w:rsidRPr="008B1503" w:rsidRDefault="008B1503" w:rsidP="008B1503">
            <w:pPr>
              <w:pStyle w:val="Szvegtrzs"/>
              <w:rPr>
                <w:b/>
                <w:bCs/>
                <w:sz w:val="22"/>
                <w:szCs w:val="22"/>
              </w:rPr>
            </w:pPr>
            <w:r w:rsidRPr="008B1503">
              <w:rPr>
                <w:b/>
                <w:bCs/>
                <w:i/>
                <w:iCs/>
                <w:sz w:val="22"/>
                <w:szCs w:val="22"/>
              </w:rPr>
              <w:t>legnagyobb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beépítettsége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%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E2C637" w14:textId="77777777" w:rsidR="008B1503" w:rsidRPr="008B1503" w:rsidRDefault="008B1503" w:rsidP="008B1503">
            <w:pPr>
              <w:pStyle w:val="Szvegtrzs"/>
              <w:rPr>
                <w:b/>
                <w:bCs/>
                <w:sz w:val="22"/>
                <w:szCs w:val="22"/>
              </w:rPr>
            </w:pPr>
            <w:r w:rsidRPr="008B1503">
              <w:rPr>
                <w:b/>
                <w:bCs/>
                <w:i/>
                <w:iCs/>
                <w:sz w:val="22"/>
                <w:szCs w:val="22"/>
              </w:rPr>
              <w:t>minimális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zöldfelületi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aránya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%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DAF1E4" w14:textId="77777777" w:rsidR="008B1503" w:rsidRPr="008B1503" w:rsidRDefault="008B1503" w:rsidP="008B1503">
            <w:pPr>
              <w:pStyle w:val="Szvegtrzs"/>
              <w:rPr>
                <w:b/>
                <w:bCs/>
                <w:sz w:val="22"/>
                <w:szCs w:val="22"/>
              </w:rPr>
            </w:pPr>
            <w:r w:rsidRPr="008B1503">
              <w:rPr>
                <w:b/>
                <w:bCs/>
                <w:i/>
                <w:iCs/>
                <w:sz w:val="22"/>
                <w:szCs w:val="22"/>
              </w:rPr>
              <w:t>épületének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legnagyobb épületmagassága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(m))</w:t>
            </w:r>
          </w:p>
        </w:tc>
      </w:tr>
      <w:tr w:rsidR="008B1503" w:rsidRPr="008B1503" w14:paraId="43941A2E" w14:textId="77777777" w:rsidTr="008B1503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9C21D8" w14:textId="77777777" w:rsidR="008B1503" w:rsidRPr="008B1503" w:rsidRDefault="008B1503" w:rsidP="008B1503">
            <w:pPr>
              <w:pStyle w:val="Szvegtrzs"/>
              <w:rPr>
                <w:sz w:val="22"/>
                <w:szCs w:val="22"/>
              </w:rPr>
            </w:pPr>
            <w:r w:rsidRPr="008B1503">
              <w:rPr>
                <w:sz w:val="22"/>
                <w:szCs w:val="22"/>
              </w:rPr>
              <w:t>Gksz-1.6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CB12D8" w14:textId="77777777" w:rsidR="008B1503" w:rsidRPr="008B1503" w:rsidRDefault="008B1503" w:rsidP="008B1503">
            <w:pPr>
              <w:pStyle w:val="Szvegtrzs"/>
              <w:rPr>
                <w:sz w:val="22"/>
                <w:szCs w:val="22"/>
              </w:rPr>
            </w:pPr>
            <w:r w:rsidRPr="008B1503">
              <w:rPr>
                <w:sz w:val="22"/>
                <w:szCs w:val="22"/>
              </w:rPr>
              <w:t>SZ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9EA4DD" w14:textId="77777777" w:rsidR="008B1503" w:rsidRPr="008B1503" w:rsidRDefault="008B1503" w:rsidP="008B1503">
            <w:pPr>
              <w:pStyle w:val="Szvegtrzs"/>
              <w:rPr>
                <w:sz w:val="22"/>
                <w:szCs w:val="22"/>
              </w:rPr>
            </w:pPr>
            <w:r w:rsidRPr="008B1503">
              <w:rPr>
                <w:sz w:val="22"/>
                <w:szCs w:val="22"/>
              </w:rPr>
              <w:t>5000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277533" w14:textId="77777777" w:rsidR="008B1503" w:rsidRPr="008B1503" w:rsidRDefault="008B1503" w:rsidP="008B1503">
            <w:pPr>
              <w:pStyle w:val="Szvegtrzs"/>
              <w:rPr>
                <w:sz w:val="22"/>
                <w:szCs w:val="22"/>
              </w:rPr>
            </w:pPr>
            <w:r w:rsidRPr="008B1503">
              <w:rPr>
                <w:sz w:val="22"/>
                <w:szCs w:val="22"/>
              </w:rPr>
              <w:t>60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C7E0DF" w14:textId="77777777" w:rsidR="008B1503" w:rsidRPr="008B1503" w:rsidRDefault="008B1503" w:rsidP="008B1503">
            <w:pPr>
              <w:pStyle w:val="Szvegtrzs"/>
              <w:rPr>
                <w:sz w:val="22"/>
                <w:szCs w:val="22"/>
              </w:rPr>
            </w:pPr>
            <w:r w:rsidRPr="008B1503">
              <w:rPr>
                <w:sz w:val="22"/>
                <w:szCs w:val="22"/>
              </w:rPr>
              <w:t>20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0A9F75" w14:textId="77777777" w:rsidR="008B1503" w:rsidRPr="008B1503" w:rsidRDefault="008B1503" w:rsidP="008B1503">
            <w:pPr>
              <w:pStyle w:val="Szvegtrzs"/>
              <w:rPr>
                <w:sz w:val="22"/>
                <w:szCs w:val="22"/>
              </w:rPr>
            </w:pPr>
            <w:r w:rsidRPr="008B1503">
              <w:rPr>
                <w:sz w:val="22"/>
                <w:szCs w:val="22"/>
              </w:rPr>
              <w:t>10</w:t>
            </w:r>
          </w:p>
        </w:tc>
      </w:tr>
    </w:tbl>
    <w:p w14:paraId="23BD25EA" w14:textId="77777777" w:rsidR="008B1503" w:rsidRPr="008B1503" w:rsidRDefault="008B1503" w:rsidP="008B1503">
      <w:pPr>
        <w:jc w:val="right"/>
        <w:rPr>
          <w:rFonts w:eastAsia="Calibri"/>
          <w:spacing w:val="-2"/>
          <w:w w:val="90"/>
          <w:sz w:val="22"/>
          <w:szCs w:val="22"/>
          <w:lang w:eastAsia="en-US"/>
        </w:rPr>
      </w:pPr>
      <w:r w:rsidRPr="008B1503">
        <w:rPr>
          <w:sz w:val="22"/>
          <w:szCs w:val="22"/>
        </w:rPr>
        <w:t>”</w:t>
      </w:r>
    </w:p>
    <w:p w14:paraId="2A643543" w14:textId="77777777" w:rsidR="008B1503" w:rsidRPr="008B1503" w:rsidRDefault="008B1503" w:rsidP="008B1503">
      <w:pPr>
        <w:pStyle w:val="Szvegtrzs"/>
        <w:rPr>
          <w:sz w:val="22"/>
          <w:szCs w:val="22"/>
        </w:rPr>
      </w:pPr>
      <w:r w:rsidRPr="008B1503">
        <w:rPr>
          <w:sz w:val="22"/>
          <w:szCs w:val="22"/>
        </w:rPr>
        <w:lastRenderedPageBreak/>
        <w:t>(2) A HÉSZ 31. §-ban foglalt táblázat a következő „Gksz-3.1” sorral egészül ki:</w:t>
      </w:r>
    </w:p>
    <w:p w14:paraId="615C081B" w14:textId="77777777" w:rsidR="008B1503" w:rsidRPr="008B1503" w:rsidRDefault="008B1503" w:rsidP="008B1503">
      <w:pPr>
        <w:rPr>
          <w:sz w:val="22"/>
          <w:szCs w:val="22"/>
        </w:rPr>
      </w:pPr>
      <w:r w:rsidRPr="008B1503">
        <w:rPr>
          <w:sz w:val="22"/>
          <w:szCs w:val="22"/>
        </w:rPr>
        <w:t>„</w:t>
      </w:r>
    </w:p>
    <w:tbl>
      <w:tblPr>
        <w:tblW w:w="9645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4"/>
        <w:gridCol w:w="1350"/>
        <w:gridCol w:w="1543"/>
        <w:gridCol w:w="1736"/>
        <w:gridCol w:w="1639"/>
        <w:gridCol w:w="2413"/>
      </w:tblGrid>
      <w:tr w:rsidR="008B1503" w:rsidRPr="008B1503" w14:paraId="4F3A366A" w14:textId="77777777" w:rsidTr="008B1503">
        <w:tc>
          <w:tcPr>
            <w:tcW w:w="96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AFD990" w14:textId="77777777" w:rsidR="008B1503" w:rsidRPr="008B1503" w:rsidRDefault="008B1503" w:rsidP="008B1503">
            <w:pPr>
              <w:pStyle w:val="Szvegtrzs"/>
              <w:rPr>
                <w:b/>
                <w:bCs/>
                <w:sz w:val="22"/>
                <w:szCs w:val="22"/>
              </w:rPr>
            </w:pPr>
            <w:r w:rsidRPr="008B1503">
              <w:rPr>
                <w:b/>
                <w:bCs/>
                <w:i/>
                <w:iCs/>
                <w:sz w:val="22"/>
                <w:szCs w:val="22"/>
              </w:rPr>
              <w:t>(AZ ÉPÍTÉSI TELEK</w:t>
            </w:r>
          </w:p>
        </w:tc>
      </w:tr>
      <w:tr w:rsidR="008B1503" w:rsidRPr="008B1503" w14:paraId="4E87E3C0" w14:textId="77777777" w:rsidTr="008B1503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4656D4" w14:textId="77777777" w:rsidR="008B1503" w:rsidRPr="008B1503" w:rsidRDefault="008B1503" w:rsidP="008B1503">
            <w:pPr>
              <w:pStyle w:val="Szvegtrzs"/>
              <w:rPr>
                <w:b/>
                <w:bCs/>
                <w:sz w:val="22"/>
                <w:szCs w:val="22"/>
              </w:rPr>
            </w:pPr>
            <w:r w:rsidRPr="008B1503">
              <w:rPr>
                <w:b/>
                <w:bCs/>
                <w:i/>
                <w:iCs/>
                <w:sz w:val="22"/>
                <w:szCs w:val="22"/>
              </w:rPr>
              <w:t>övezeti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Jele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7DC015" w14:textId="77777777" w:rsidR="008B1503" w:rsidRPr="008B1503" w:rsidRDefault="008B1503" w:rsidP="008B1503">
            <w:pPr>
              <w:pStyle w:val="Szvegtrzs"/>
              <w:rPr>
                <w:b/>
                <w:bCs/>
                <w:sz w:val="22"/>
                <w:szCs w:val="22"/>
              </w:rPr>
            </w:pPr>
            <w:r w:rsidRPr="008B1503">
              <w:rPr>
                <w:b/>
                <w:bCs/>
                <w:i/>
                <w:iCs/>
                <w:sz w:val="22"/>
                <w:szCs w:val="22"/>
              </w:rPr>
              <w:t>beépítési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módja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3EC0E4" w14:textId="77777777" w:rsidR="008B1503" w:rsidRPr="008B1503" w:rsidRDefault="008B1503" w:rsidP="008B1503">
            <w:pPr>
              <w:pStyle w:val="Szvegtrzs"/>
              <w:rPr>
                <w:b/>
                <w:bCs/>
                <w:sz w:val="22"/>
                <w:szCs w:val="22"/>
              </w:rPr>
            </w:pPr>
            <w:r w:rsidRPr="008B1503">
              <w:rPr>
                <w:b/>
                <w:bCs/>
                <w:i/>
                <w:iCs/>
                <w:sz w:val="22"/>
                <w:szCs w:val="22"/>
              </w:rPr>
              <w:t>legkisebb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kialakítható területe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m</w:t>
            </w:r>
            <w:r w:rsidRPr="008B1503">
              <w:rPr>
                <w:b/>
                <w:bCs/>
                <w:i/>
                <w:i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7ACDCE" w14:textId="77777777" w:rsidR="008B1503" w:rsidRPr="008B1503" w:rsidRDefault="008B1503" w:rsidP="008B1503">
            <w:pPr>
              <w:pStyle w:val="Szvegtrzs"/>
              <w:rPr>
                <w:b/>
                <w:bCs/>
                <w:sz w:val="22"/>
                <w:szCs w:val="22"/>
              </w:rPr>
            </w:pPr>
            <w:r w:rsidRPr="008B1503">
              <w:rPr>
                <w:b/>
                <w:bCs/>
                <w:i/>
                <w:iCs/>
                <w:sz w:val="22"/>
                <w:szCs w:val="22"/>
              </w:rPr>
              <w:t>legnagyobb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beépítettsége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%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365603" w14:textId="77777777" w:rsidR="008B1503" w:rsidRPr="008B1503" w:rsidRDefault="008B1503" w:rsidP="008B1503">
            <w:pPr>
              <w:pStyle w:val="Szvegtrzs"/>
              <w:rPr>
                <w:b/>
                <w:bCs/>
                <w:sz w:val="22"/>
                <w:szCs w:val="22"/>
              </w:rPr>
            </w:pPr>
            <w:r w:rsidRPr="008B1503">
              <w:rPr>
                <w:b/>
                <w:bCs/>
                <w:i/>
                <w:iCs/>
                <w:sz w:val="22"/>
                <w:szCs w:val="22"/>
              </w:rPr>
              <w:t>minimális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zöldfelületi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aránya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%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8EACCB" w14:textId="77777777" w:rsidR="008B1503" w:rsidRPr="008B1503" w:rsidRDefault="008B1503" w:rsidP="008B1503">
            <w:pPr>
              <w:pStyle w:val="Szvegtrzs"/>
              <w:rPr>
                <w:b/>
                <w:bCs/>
                <w:sz w:val="22"/>
                <w:szCs w:val="22"/>
              </w:rPr>
            </w:pPr>
            <w:r w:rsidRPr="008B1503">
              <w:rPr>
                <w:b/>
                <w:bCs/>
                <w:i/>
                <w:iCs/>
                <w:sz w:val="22"/>
                <w:szCs w:val="22"/>
              </w:rPr>
              <w:t>épületének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legnagyobb épületmagassága</w:t>
            </w:r>
            <w:r w:rsidRPr="008B1503">
              <w:rPr>
                <w:b/>
                <w:bCs/>
                <w:sz w:val="22"/>
                <w:szCs w:val="22"/>
              </w:rPr>
              <w:tab/>
              <w:t xml:space="preserve"> </w:t>
            </w:r>
            <w:r w:rsidRPr="008B1503">
              <w:rPr>
                <w:b/>
                <w:bCs/>
                <w:sz w:val="22"/>
                <w:szCs w:val="22"/>
              </w:rPr>
              <w:br/>
            </w:r>
            <w:r w:rsidRPr="008B1503">
              <w:rPr>
                <w:b/>
                <w:bCs/>
                <w:i/>
                <w:iCs/>
                <w:sz w:val="22"/>
                <w:szCs w:val="22"/>
              </w:rPr>
              <w:t>(m))</w:t>
            </w:r>
          </w:p>
        </w:tc>
      </w:tr>
      <w:tr w:rsidR="008B1503" w:rsidRPr="008B1503" w14:paraId="6E421A3B" w14:textId="77777777" w:rsidTr="008B1503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392E44" w14:textId="77777777" w:rsidR="008B1503" w:rsidRPr="008B1503" w:rsidRDefault="008B1503" w:rsidP="008B1503">
            <w:pPr>
              <w:pStyle w:val="Szvegtrzs"/>
              <w:rPr>
                <w:sz w:val="22"/>
                <w:szCs w:val="22"/>
              </w:rPr>
            </w:pPr>
            <w:r w:rsidRPr="008B1503">
              <w:rPr>
                <w:sz w:val="22"/>
                <w:szCs w:val="22"/>
              </w:rPr>
              <w:t>Gksz-3.1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B0C7AA" w14:textId="77777777" w:rsidR="008B1503" w:rsidRPr="008B1503" w:rsidRDefault="008B1503" w:rsidP="008B1503">
            <w:pPr>
              <w:pStyle w:val="Szvegtrzs"/>
              <w:rPr>
                <w:sz w:val="22"/>
                <w:szCs w:val="22"/>
              </w:rPr>
            </w:pPr>
            <w:r w:rsidRPr="008B1503">
              <w:rPr>
                <w:sz w:val="22"/>
                <w:szCs w:val="22"/>
              </w:rPr>
              <w:t>Z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E879E2" w14:textId="77777777" w:rsidR="008B1503" w:rsidRPr="008B1503" w:rsidRDefault="008B1503" w:rsidP="008B1503">
            <w:pPr>
              <w:pStyle w:val="Szvegtrzs"/>
              <w:rPr>
                <w:sz w:val="22"/>
                <w:szCs w:val="22"/>
              </w:rPr>
            </w:pPr>
            <w:r w:rsidRPr="008B1503">
              <w:rPr>
                <w:sz w:val="22"/>
                <w:szCs w:val="22"/>
              </w:rPr>
              <w:t>2000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98A4A0" w14:textId="77777777" w:rsidR="008B1503" w:rsidRPr="008B1503" w:rsidRDefault="008B1503" w:rsidP="008B1503">
            <w:pPr>
              <w:pStyle w:val="Szvegtrzs"/>
              <w:rPr>
                <w:sz w:val="22"/>
                <w:szCs w:val="22"/>
              </w:rPr>
            </w:pPr>
            <w:r w:rsidRPr="008B1503">
              <w:rPr>
                <w:sz w:val="22"/>
                <w:szCs w:val="22"/>
              </w:rPr>
              <w:t>60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F07094" w14:textId="77777777" w:rsidR="008B1503" w:rsidRPr="008B1503" w:rsidRDefault="008B1503" w:rsidP="008B1503">
            <w:pPr>
              <w:pStyle w:val="Szvegtrzs"/>
              <w:rPr>
                <w:sz w:val="22"/>
                <w:szCs w:val="22"/>
              </w:rPr>
            </w:pPr>
            <w:r w:rsidRPr="008B1503">
              <w:rPr>
                <w:sz w:val="22"/>
                <w:szCs w:val="22"/>
              </w:rPr>
              <w:t>20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1BD188" w14:textId="77777777" w:rsidR="008B1503" w:rsidRPr="008B1503" w:rsidRDefault="008B1503" w:rsidP="008B1503">
            <w:pPr>
              <w:pStyle w:val="Szvegtrzs"/>
              <w:rPr>
                <w:sz w:val="22"/>
                <w:szCs w:val="22"/>
              </w:rPr>
            </w:pPr>
            <w:r w:rsidRPr="008B1503">
              <w:rPr>
                <w:sz w:val="22"/>
                <w:szCs w:val="22"/>
              </w:rPr>
              <w:t>7,5</w:t>
            </w:r>
          </w:p>
        </w:tc>
      </w:tr>
    </w:tbl>
    <w:p w14:paraId="78F542BD" w14:textId="77777777" w:rsidR="008B1503" w:rsidRPr="008B1503" w:rsidRDefault="008B1503" w:rsidP="008B1503">
      <w:pPr>
        <w:jc w:val="right"/>
        <w:rPr>
          <w:rFonts w:eastAsia="Calibri"/>
          <w:spacing w:val="-2"/>
          <w:w w:val="90"/>
          <w:sz w:val="22"/>
          <w:szCs w:val="22"/>
          <w:lang w:eastAsia="en-US"/>
        </w:rPr>
      </w:pPr>
      <w:r w:rsidRPr="008B1503">
        <w:rPr>
          <w:sz w:val="22"/>
          <w:szCs w:val="22"/>
        </w:rPr>
        <w:t>”</w:t>
      </w:r>
    </w:p>
    <w:p w14:paraId="740E4FDB" w14:textId="77777777" w:rsidR="008B1503" w:rsidRPr="008B1503" w:rsidRDefault="008B1503" w:rsidP="008B1503">
      <w:pPr>
        <w:pStyle w:val="Szvegtrzs"/>
        <w:jc w:val="center"/>
        <w:rPr>
          <w:b/>
          <w:bCs/>
          <w:sz w:val="22"/>
          <w:szCs w:val="22"/>
        </w:rPr>
      </w:pPr>
    </w:p>
    <w:p w14:paraId="641A86DB" w14:textId="77777777" w:rsidR="008B1503" w:rsidRPr="008B1503" w:rsidRDefault="008B1503" w:rsidP="008B1503">
      <w:pPr>
        <w:pStyle w:val="Szvegtrzs"/>
        <w:jc w:val="center"/>
        <w:rPr>
          <w:b/>
          <w:bCs/>
          <w:sz w:val="22"/>
          <w:szCs w:val="22"/>
        </w:rPr>
      </w:pPr>
      <w:r w:rsidRPr="008B1503">
        <w:rPr>
          <w:b/>
          <w:bCs/>
          <w:sz w:val="22"/>
          <w:szCs w:val="22"/>
        </w:rPr>
        <w:t>5. §</w:t>
      </w:r>
    </w:p>
    <w:p w14:paraId="68B47AF7" w14:textId="77777777" w:rsidR="008B1503" w:rsidRPr="008B1503" w:rsidRDefault="008B1503" w:rsidP="008B1503">
      <w:pPr>
        <w:pStyle w:val="Szvegtrzs"/>
        <w:jc w:val="center"/>
        <w:rPr>
          <w:b/>
          <w:bCs/>
          <w:sz w:val="22"/>
          <w:szCs w:val="22"/>
        </w:rPr>
      </w:pPr>
    </w:p>
    <w:p w14:paraId="6EDE35C9" w14:textId="77777777" w:rsidR="008B1503" w:rsidRPr="008B1503" w:rsidRDefault="008B1503" w:rsidP="008B1503">
      <w:pPr>
        <w:pStyle w:val="Szvegtrzs"/>
        <w:rPr>
          <w:sz w:val="22"/>
          <w:szCs w:val="22"/>
        </w:rPr>
      </w:pPr>
      <w:r w:rsidRPr="008B1503">
        <w:rPr>
          <w:sz w:val="22"/>
          <w:szCs w:val="22"/>
        </w:rPr>
        <w:t>(1) A HÉSZ 1. melléklete helyébe az 1. melléklet lép.</w:t>
      </w:r>
    </w:p>
    <w:p w14:paraId="5DC25AFA" w14:textId="77777777" w:rsidR="008B1503" w:rsidRPr="008B1503" w:rsidRDefault="008B1503" w:rsidP="008B1503">
      <w:pPr>
        <w:pStyle w:val="Szvegtrzs"/>
        <w:rPr>
          <w:sz w:val="22"/>
          <w:szCs w:val="22"/>
        </w:rPr>
      </w:pPr>
      <w:r w:rsidRPr="008B1503">
        <w:rPr>
          <w:sz w:val="22"/>
          <w:szCs w:val="22"/>
        </w:rPr>
        <w:t>(2) A HÉSZ 1. melléklete helyébe a 3. melléklet lép.</w:t>
      </w:r>
    </w:p>
    <w:p w14:paraId="04290583" w14:textId="77777777" w:rsidR="008B1503" w:rsidRPr="008B1503" w:rsidRDefault="008B1503" w:rsidP="008B1503">
      <w:pPr>
        <w:pStyle w:val="Szvegtrzs"/>
        <w:rPr>
          <w:sz w:val="22"/>
          <w:szCs w:val="22"/>
        </w:rPr>
      </w:pPr>
      <w:r w:rsidRPr="008B1503">
        <w:rPr>
          <w:sz w:val="22"/>
          <w:szCs w:val="22"/>
        </w:rPr>
        <w:t>(3) A HÉSZ a 2. melléklet szerinti 6. melléklettel egészül ki.</w:t>
      </w:r>
    </w:p>
    <w:p w14:paraId="34C51A27" w14:textId="77777777" w:rsidR="008B1503" w:rsidRPr="008B1503" w:rsidRDefault="008B1503" w:rsidP="008B1503">
      <w:pPr>
        <w:pStyle w:val="Szvegtrzs"/>
        <w:rPr>
          <w:sz w:val="22"/>
          <w:szCs w:val="22"/>
        </w:rPr>
      </w:pPr>
    </w:p>
    <w:p w14:paraId="0889206A" w14:textId="77777777" w:rsidR="008B1503" w:rsidRPr="008B1503" w:rsidRDefault="008B1503" w:rsidP="008B1503">
      <w:pPr>
        <w:pStyle w:val="Szvegtrzs"/>
        <w:jc w:val="center"/>
        <w:rPr>
          <w:b/>
          <w:bCs/>
          <w:sz w:val="22"/>
          <w:szCs w:val="22"/>
        </w:rPr>
      </w:pPr>
      <w:r w:rsidRPr="008B1503">
        <w:rPr>
          <w:b/>
          <w:bCs/>
          <w:sz w:val="22"/>
          <w:szCs w:val="22"/>
        </w:rPr>
        <w:t>6. §</w:t>
      </w:r>
    </w:p>
    <w:p w14:paraId="0FAD389C" w14:textId="77777777" w:rsidR="008B1503" w:rsidRPr="008B1503" w:rsidRDefault="008B1503" w:rsidP="008B1503">
      <w:pPr>
        <w:pStyle w:val="Szvegtrzs"/>
        <w:jc w:val="center"/>
        <w:rPr>
          <w:b/>
          <w:bCs/>
          <w:sz w:val="22"/>
          <w:szCs w:val="22"/>
        </w:rPr>
      </w:pPr>
    </w:p>
    <w:p w14:paraId="036171B2" w14:textId="77777777" w:rsidR="008B1503" w:rsidRPr="008B1503" w:rsidRDefault="008B1503" w:rsidP="008B1503">
      <w:pPr>
        <w:pStyle w:val="Szvegtrzs"/>
        <w:rPr>
          <w:sz w:val="22"/>
          <w:szCs w:val="22"/>
        </w:rPr>
      </w:pPr>
      <w:r w:rsidRPr="008B1503">
        <w:rPr>
          <w:sz w:val="22"/>
          <w:szCs w:val="22"/>
        </w:rPr>
        <w:t>(1) Ez a rendelet – a (2) bekezdésben foglalt kivétellel – a kihirdetését követő napon lép hatályba.</w:t>
      </w:r>
    </w:p>
    <w:p w14:paraId="4C5375E8" w14:textId="77777777" w:rsidR="008B1503" w:rsidRPr="008B1503" w:rsidRDefault="008B1503" w:rsidP="008B1503">
      <w:pPr>
        <w:pStyle w:val="Szvegtrzs"/>
        <w:rPr>
          <w:sz w:val="22"/>
          <w:szCs w:val="22"/>
        </w:rPr>
      </w:pPr>
      <w:r w:rsidRPr="008B1503">
        <w:rPr>
          <w:sz w:val="22"/>
          <w:szCs w:val="22"/>
        </w:rPr>
        <w:t>(2) Az 5. § (2) bekezdése és a 3. melléklet az e rendelet kihirdetését követő 30. napon lép hatályba.</w:t>
      </w:r>
    </w:p>
    <w:p w14:paraId="38DF209F" w14:textId="33ED7138" w:rsidR="008B1503" w:rsidRDefault="008B1503" w:rsidP="008B1503">
      <w:pPr>
        <w:pStyle w:val="Szvegtrzs"/>
        <w:rPr>
          <w:sz w:val="22"/>
          <w:szCs w:val="22"/>
        </w:rPr>
      </w:pPr>
    </w:p>
    <w:p w14:paraId="371D371A" w14:textId="482AC437" w:rsidR="00FD5952" w:rsidRDefault="00FD5952" w:rsidP="008B1503">
      <w:pPr>
        <w:pStyle w:val="Szvegtrzs"/>
        <w:rPr>
          <w:sz w:val="22"/>
          <w:szCs w:val="22"/>
        </w:rPr>
      </w:pPr>
    </w:p>
    <w:p w14:paraId="2BB65F87" w14:textId="0E7B86F4" w:rsidR="000116DE" w:rsidRDefault="000116DE" w:rsidP="008B1503">
      <w:pPr>
        <w:pStyle w:val="Szvegtrzs"/>
        <w:rPr>
          <w:sz w:val="22"/>
          <w:szCs w:val="22"/>
        </w:rPr>
      </w:pPr>
    </w:p>
    <w:p w14:paraId="33F4E801" w14:textId="55752C07" w:rsidR="000116DE" w:rsidRDefault="000116DE" w:rsidP="008B1503">
      <w:pPr>
        <w:pStyle w:val="Szvegtrzs"/>
        <w:rPr>
          <w:sz w:val="22"/>
          <w:szCs w:val="22"/>
        </w:rPr>
      </w:pPr>
    </w:p>
    <w:p w14:paraId="0B26F531" w14:textId="70991ACF" w:rsidR="000116DE" w:rsidRDefault="000116DE" w:rsidP="008B1503">
      <w:pPr>
        <w:pStyle w:val="Szvegtrzs"/>
        <w:rPr>
          <w:sz w:val="22"/>
          <w:szCs w:val="22"/>
        </w:rPr>
      </w:pPr>
    </w:p>
    <w:p w14:paraId="3CA67860" w14:textId="5964DA68" w:rsidR="000116DE" w:rsidRDefault="000116DE" w:rsidP="008B1503">
      <w:pPr>
        <w:pStyle w:val="Szvegtrzs"/>
        <w:rPr>
          <w:sz w:val="22"/>
          <w:szCs w:val="22"/>
        </w:rPr>
      </w:pPr>
    </w:p>
    <w:p w14:paraId="0D1BB854" w14:textId="7B7B1B3F" w:rsidR="000116DE" w:rsidRDefault="000116DE" w:rsidP="008B1503">
      <w:pPr>
        <w:pStyle w:val="Szvegtrzs"/>
        <w:rPr>
          <w:sz w:val="22"/>
          <w:szCs w:val="22"/>
        </w:rPr>
      </w:pPr>
    </w:p>
    <w:p w14:paraId="582EE44E" w14:textId="3159FD34" w:rsidR="000116DE" w:rsidRPr="005A14BB" w:rsidRDefault="000116DE" w:rsidP="000116DE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 xml:space="preserve">             Domonyi László   </w:t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 xml:space="preserve">           </w:t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  <w:t xml:space="preserve">dr. Turán Csaba  </w:t>
      </w:r>
    </w:p>
    <w:p w14:paraId="19F97C73" w14:textId="6A9F9877" w:rsidR="000116DE" w:rsidRDefault="000116DE" w:rsidP="000116DE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 xml:space="preserve">                polgármester</w:t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  <w:t xml:space="preserve">                       </w:t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  <w:t xml:space="preserve">                     jegyző</w:t>
      </w:r>
    </w:p>
    <w:p w14:paraId="132801C6" w14:textId="77777777" w:rsidR="000116DE" w:rsidRPr="005A14BB" w:rsidRDefault="000116DE" w:rsidP="000116DE">
      <w:pPr>
        <w:rPr>
          <w:i/>
          <w:iCs/>
          <w:sz w:val="22"/>
          <w:szCs w:val="22"/>
        </w:rPr>
      </w:pPr>
    </w:p>
    <w:p w14:paraId="00D8D30A" w14:textId="77777777" w:rsidR="000116DE" w:rsidRDefault="000116DE" w:rsidP="000116DE">
      <w:pPr>
        <w:rPr>
          <w:i/>
          <w:iCs/>
          <w:sz w:val="22"/>
          <w:szCs w:val="22"/>
        </w:rPr>
      </w:pPr>
    </w:p>
    <w:p w14:paraId="1924CC66" w14:textId="77777777" w:rsidR="000116DE" w:rsidRPr="005A14BB" w:rsidRDefault="000116DE" w:rsidP="000116DE">
      <w:pPr>
        <w:rPr>
          <w:i/>
          <w:iCs/>
          <w:sz w:val="22"/>
          <w:szCs w:val="22"/>
        </w:rPr>
      </w:pPr>
    </w:p>
    <w:p w14:paraId="33C22D83" w14:textId="77777777" w:rsidR="000116DE" w:rsidRPr="005A14BB" w:rsidRDefault="000116DE" w:rsidP="000116DE">
      <w:pPr>
        <w:ind w:left="1276" w:hanging="1276"/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  <w:u w:val="single"/>
        </w:rPr>
        <w:t>ZÁRADÉK:</w:t>
      </w:r>
      <w:r w:rsidRPr="005A14BB">
        <w:rPr>
          <w:i/>
          <w:iCs/>
          <w:sz w:val="22"/>
          <w:szCs w:val="22"/>
        </w:rPr>
        <w:t xml:space="preserve"> </w:t>
      </w:r>
      <w:r w:rsidRPr="005A14BB">
        <w:rPr>
          <w:i/>
          <w:iCs/>
          <w:sz w:val="22"/>
          <w:szCs w:val="22"/>
        </w:rPr>
        <w:tab/>
        <w:t xml:space="preserve">Ez a rendelet az </w:t>
      </w:r>
      <w:proofErr w:type="spellStart"/>
      <w:r w:rsidRPr="005A14BB">
        <w:rPr>
          <w:i/>
          <w:iCs/>
          <w:sz w:val="22"/>
          <w:szCs w:val="22"/>
        </w:rPr>
        <w:t>SzMSz</w:t>
      </w:r>
      <w:proofErr w:type="spellEnd"/>
      <w:r w:rsidRPr="005A14BB">
        <w:rPr>
          <w:i/>
          <w:iCs/>
          <w:sz w:val="22"/>
          <w:szCs w:val="22"/>
        </w:rPr>
        <w:t xml:space="preserve"> 36. § (2) bekezdése alapján 2021.</w:t>
      </w:r>
      <w:r>
        <w:rPr>
          <w:i/>
          <w:iCs/>
          <w:sz w:val="22"/>
          <w:szCs w:val="22"/>
        </w:rPr>
        <w:t xml:space="preserve"> augusztus 27. </w:t>
      </w:r>
      <w:r w:rsidRPr="005A14BB">
        <w:rPr>
          <w:i/>
          <w:iCs/>
          <w:sz w:val="22"/>
          <w:szCs w:val="22"/>
        </w:rPr>
        <w:t>napján lett kihirdetve.</w:t>
      </w:r>
    </w:p>
    <w:p w14:paraId="3B58D25E" w14:textId="77777777" w:rsidR="000116DE" w:rsidRPr="005A14BB" w:rsidRDefault="000116DE" w:rsidP="000116DE">
      <w:pPr>
        <w:tabs>
          <w:tab w:val="left" w:pos="3345"/>
        </w:tabs>
        <w:rPr>
          <w:i/>
          <w:iCs/>
          <w:sz w:val="22"/>
          <w:szCs w:val="22"/>
        </w:rPr>
      </w:pPr>
    </w:p>
    <w:p w14:paraId="598B4530" w14:textId="77777777" w:rsidR="000116DE" w:rsidRPr="005A14BB" w:rsidRDefault="000116DE" w:rsidP="000116DE">
      <w:pPr>
        <w:tabs>
          <w:tab w:val="left" w:pos="3345"/>
        </w:tabs>
        <w:rPr>
          <w:i/>
          <w:iCs/>
          <w:sz w:val="22"/>
          <w:szCs w:val="22"/>
        </w:rPr>
      </w:pPr>
    </w:p>
    <w:p w14:paraId="4EEA2D49" w14:textId="77777777" w:rsidR="000116DE" w:rsidRPr="005A14BB" w:rsidRDefault="000116DE" w:rsidP="000116DE">
      <w:pPr>
        <w:tabs>
          <w:tab w:val="left" w:pos="3345"/>
        </w:tabs>
        <w:rPr>
          <w:i/>
          <w:iCs/>
          <w:sz w:val="22"/>
          <w:szCs w:val="22"/>
        </w:rPr>
      </w:pPr>
    </w:p>
    <w:p w14:paraId="08D8241D" w14:textId="77777777" w:rsidR="000116DE" w:rsidRPr="005A14BB" w:rsidRDefault="000116DE" w:rsidP="000116DE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 xml:space="preserve">Kiskőrös, 2021. </w:t>
      </w:r>
      <w:r>
        <w:rPr>
          <w:i/>
          <w:iCs/>
          <w:sz w:val="22"/>
          <w:szCs w:val="22"/>
        </w:rPr>
        <w:t xml:space="preserve">augusztus 27.  </w:t>
      </w:r>
      <w:r w:rsidRPr="005A14BB">
        <w:rPr>
          <w:i/>
          <w:iCs/>
          <w:sz w:val="22"/>
          <w:szCs w:val="22"/>
        </w:rPr>
        <w:t xml:space="preserve">   </w:t>
      </w:r>
    </w:p>
    <w:p w14:paraId="66EE10CC" w14:textId="77777777" w:rsidR="000116DE" w:rsidRPr="005A14BB" w:rsidRDefault="000116DE" w:rsidP="000116DE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 xml:space="preserve">  </w:t>
      </w:r>
    </w:p>
    <w:p w14:paraId="56075F04" w14:textId="77777777" w:rsidR="000116DE" w:rsidRPr="005A14BB" w:rsidRDefault="000116DE" w:rsidP="000116DE">
      <w:pPr>
        <w:rPr>
          <w:i/>
          <w:iCs/>
          <w:sz w:val="22"/>
          <w:szCs w:val="22"/>
        </w:rPr>
      </w:pPr>
    </w:p>
    <w:p w14:paraId="73D4EE6C" w14:textId="60A1005F" w:rsidR="000116DE" w:rsidRPr="005A14BB" w:rsidRDefault="000116DE" w:rsidP="000116DE">
      <w:pPr>
        <w:tabs>
          <w:tab w:val="left" w:pos="-4962"/>
        </w:tabs>
        <w:ind w:left="2836"/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 xml:space="preserve">                       </w:t>
      </w:r>
      <w:r w:rsidRPr="005A14BB">
        <w:rPr>
          <w:i/>
          <w:iCs/>
          <w:sz w:val="22"/>
          <w:szCs w:val="22"/>
        </w:rPr>
        <w:t xml:space="preserve">dr. Turán Csaba  </w:t>
      </w:r>
    </w:p>
    <w:p w14:paraId="4ACB9A7F" w14:textId="1B2BE794" w:rsidR="000116DE" w:rsidRDefault="000116DE" w:rsidP="000116DE">
      <w:pPr>
        <w:tabs>
          <w:tab w:val="left" w:pos="-4962"/>
        </w:tabs>
      </w:pPr>
      <w:r w:rsidRPr="005A14BB">
        <w:rPr>
          <w:i/>
          <w:iCs/>
          <w:sz w:val="22"/>
          <w:szCs w:val="22"/>
        </w:rPr>
        <w:t xml:space="preserve">                                                                                                          </w:t>
      </w:r>
      <w:r>
        <w:rPr>
          <w:i/>
          <w:iCs/>
          <w:sz w:val="22"/>
          <w:szCs w:val="22"/>
        </w:rPr>
        <w:t xml:space="preserve">            </w:t>
      </w:r>
      <w:r w:rsidRPr="005A14BB">
        <w:rPr>
          <w:i/>
          <w:iCs/>
          <w:sz w:val="22"/>
          <w:szCs w:val="22"/>
        </w:rPr>
        <w:t xml:space="preserve">   jegyző</w:t>
      </w:r>
    </w:p>
    <w:p w14:paraId="7FF2DE50" w14:textId="77777777" w:rsidR="000116DE" w:rsidRPr="007C01B5" w:rsidRDefault="000116DE" w:rsidP="000116DE">
      <w:pPr>
        <w:rPr>
          <w:sz w:val="22"/>
          <w:szCs w:val="22"/>
        </w:rPr>
      </w:pPr>
    </w:p>
    <w:p w14:paraId="3CD12A96" w14:textId="3F5B8925" w:rsidR="000116DE" w:rsidRDefault="000116DE" w:rsidP="008B1503">
      <w:pPr>
        <w:pStyle w:val="Szvegtrzs"/>
        <w:rPr>
          <w:sz w:val="22"/>
          <w:szCs w:val="22"/>
        </w:rPr>
      </w:pPr>
    </w:p>
    <w:p w14:paraId="35A92350" w14:textId="34BC89DB" w:rsidR="000116DE" w:rsidRDefault="000116DE" w:rsidP="008B1503">
      <w:pPr>
        <w:pStyle w:val="Szvegtrzs"/>
        <w:rPr>
          <w:sz w:val="22"/>
          <w:szCs w:val="22"/>
        </w:rPr>
      </w:pPr>
    </w:p>
    <w:p w14:paraId="40016F93" w14:textId="12222C27" w:rsidR="000116DE" w:rsidRDefault="000116DE" w:rsidP="008B1503">
      <w:pPr>
        <w:pStyle w:val="Szvegtrzs"/>
        <w:rPr>
          <w:sz w:val="22"/>
          <w:szCs w:val="22"/>
        </w:rPr>
      </w:pPr>
    </w:p>
    <w:p w14:paraId="44048E2A" w14:textId="7DCEAB5C" w:rsidR="000116DE" w:rsidRDefault="000116DE" w:rsidP="008B1503">
      <w:pPr>
        <w:pStyle w:val="Szvegtrzs"/>
        <w:rPr>
          <w:sz w:val="22"/>
          <w:szCs w:val="22"/>
        </w:rPr>
      </w:pPr>
    </w:p>
    <w:p w14:paraId="7C90DAE9" w14:textId="5C2B0B76" w:rsidR="000116DE" w:rsidRDefault="000116DE" w:rsidP="008B1503">
      <w:pPr>
        <w:pStyle w:val="Szvegtrzs"/>
        <w:rPr>
          <w:sz w:val="22"/>
          <w:szCs w:val="22"/>
        </w:rPr>
      </w:pPr>
    </w:p>
    <w:p w14:paraId="7A63A094" w14:textId="5B14517D" w:rsidR="000116DE" w:rsidRDefault="000116DE" w:rsidP="008B1503">
      <w:pPr>
        <w:pStyle w:val="Szvegtrzs"/>
        <w:rPr>
          <w:sz w:val="22"/>
          <w:szCs w:val="22"/>
        </w:rPr>
      </w:pPr>
    </w:p>
    <w:p w14:paraId="35870ED7" w14:textId="19510D33" w:rsidR="000116DE" w:rsidRDefault="000116DE" w:rsidP="008B1503">
      <w:pPr>
        <w:pStyle w:val="Szvegtrzs"/>
        <w:rPr>
          <w:sz w:val="22"/>
          <w:szCs w:val="22"/>
        </w:rPr>
      </w:pPr>
    </w:p>
    <w:p w14:paraId="55740EC1" w14:textId="6066E8EA" w:rsidR="000116DE" w:rsidRDefault="000116DE" w:rsidP="008B1503">
      <w:pPr>
        <w:pStyle w:val="Szvegtrzs"/>
        <w:rPr>
          <w:sz w:val="22"/>
          <w:szCs w:val="22"/>
        </w:rPr>
      </w:pPr>
    </w:p>
    <w:p w14:paraId="67023AF0" w14:textId="5B9BF289" w:rsidR="000116DE" w:rsidRDefault="000116DE" w:rsidP="008B1503">
      <w:pPr>
        <w:pStyle w:val="Szvegtrzs"/>
        <w:rPr>
          <w:sz w:val="22"/>
          <w:szCs w:val="22"/>
        </w:rPr>
      </w:pPr>
    </w:p>
    <w:p w14:paraId="08B45A73" w14:textId="09FE97BE" w:rsidR="000116DE" w:rsidRDefault="000116DE" w:rsidP="008B1503">
      <w:pPr>
        <w:pStyle w:val="Szvegtrzs"/>
        <w:rPr>
          <w:sz w:val="22"/>
          <w:szCs w:val="22"/>
        </w:rPr>
      </w:pPr>
    </w:p>
    <w:p w14:paraId="56C0F735" w14:textId="77777777" w:rsidR="00FD5952" w:rsidRPr="008D5042" w:rsidRDefault="00FD5952" w:rsidP="00FD5952">
      <w:pPr>
        <w:pStyle w:val="Szvegtrzs"/>
        <w:jc w:val="right"/>
        <w:rPr>
          <w:i/>
          <w:iCs/>
          <w:sz w:val="22"/>
          <w:szCs w:val="22"/>
          <w:u w:val="single"/>
        </w:rPr>
      </w:pPr>
      <w:r w:rsidRPr="008D5042">
        <w:rPr>
          <w:i/>
          <w:iCs/>
          <w:sz w:val="22"/>
          <w:szCs w:val="22"/>
          <w:u w:val="single"/>
        </w:rPr>
        <w:lastRenderedPageBreak/>
        <w:t>1. melléklet</w:t>
      </w:r>
    </w:p>
    <w:p w14:paraId="43D8833F" w14:textId="77777777" w:rsidR="00FD5952" w:rsidRPr="008D5042" w:rsidRDefault="00FD5952" w:rsidP="00FD5952">
      <w:pPr>
        <w:pStyle w:val="Szvegtrzs"/>
        <w:spacing w:before="240"/>
        <w:rPr>
          <w:sz w:val="22"/>
          <w:szCs w:val="22"/>
        </w:rPr>
      </w:pPr>
      <w:r w:rsidRPr="008D5042">
        <w:rPr>
          <w:sz w:val="22"/>
          <w:szCs w:val="22"/>
        </w:rPr>
        <w:t>„</w:t>
      </w:r>
      <w:r w:rsidRPr="008D5042">
        <w:rPr>
          <w:i/>
          <w:iCs/>
          <w:sz w:val="22"/>
          <w:szCs w:val="22"/>
        </w:rPr>
        <w:t>1. melléklet</w:t>
      </w:r>
      <w:r w:rsidRPr="008D5042">
        <w:rPr>
          <w:sz w:val="22"/>
          <w:szCs w:val="22"/>
        </w:rPr>
        <w:tab/>
        <w:t xml:space="preserve"> </w:t>
      </w:r>
      <w:r w:rsidRPr="008D5042">
        <w:rPr>
          <w:sz w:val="22"/>
          <w:szCs w:val="22"/>
        </w:rPr>
        <w:br/>
      </w:r>
    </w:p>
    <w:p w14:paraId="642FDD4E" w14:textId="7E5FD322" w:rsidR="00FD5952" w:rsidRDefault="00FD5952" w:rsidP="00FD5952">
      <w:pPr>
        <w:pStyle w:val="Szvegtrzs"/>
        <w:rPr>
          <w:sz w:val="22"/>
          <w:szCs w:val="22"/>
        </w:rPr>
      </w:pPr>
      <w:r w:rsidRPr="008D5042">
        <w:rPr>
          <w:sz w:val="22"/>
          <w:szCs w:val="22"/>
        </w:rPr>
        <w:t>(A melléklet szövegét a(z) Kiskőrös belterület közigazgatási területére vonatkozó Szabályozási Tervek.pdf elnevezésű fájl tartalmazza.)”</w:t>
      </w:r>
    </w:p>
    <w:p w14:paraId="3D33AC4C" w14:textId="77777777" w:rsidR="000116DE" w:rsidRPr="008D5042" w:rsidRDefault="000116DE" w:rsidP="00FD5952">
      <w:pPr>
        <w:pStyle w:val="Szvegtrzs"/>
        <w:rPr>
          <w:sz w:val="22"/>
          <w:szCs w:val="22"/>
        </w:rPr>
      </w:pPr>
    </w:p>
    <w:p w14:paraId="1B49D5E0" w14:textId="77777777" w:rsidR="00FD5952" w:rsidRPr="008D5042" w:rsidRDefault="00FD5952" w:rsidP="00FD5952">
      <w:pPr>
        <w:pStyle w:val="Szvegtrzs"/>
        <w:jc w:val="right"/>
        <w:rPr>
          <w:i/>
          <w:iCs/>
          <w:sz w:val="22"/>
          <w:szCs w:val="22"/>
          <w:u w:val="single"/>
        </w:rPr>
      </w:pPr>
      <w:r w:rsidRPr="008D5042">
        <w:rPr>
          <w:i/>
          <w:iCs/>
          <w:sz w:val="22"/>
          <w:szCs w:val="22"/>
          <w:u w:val="single"/>
        </w:rPr>
        <w:t>2. melléklet</w:t>
      </w:r>
    </w:p>
    <w:p w14:paraId="7A9EB25C" w14:textId="77777777" w:rsidR="00FD5952" w:rsidRPr="008D5042" w:rsidRDefault="00FD5952" w:rsidP="00FD5952">
      <w:pPr>
        <w:pStyle w:val="Szvegtrzs"/>
        <w:spacing w:before="240"/>
        <w:rPr>
          <w:sz w:val="22"/>
          <w:szCs w:val="22"/>
        </w:rPr>
      </w:pPr>
      <w:r w:rsidRPr="008D5042">
        <w:rPr>
          <w:sz w:val="22"/>
          <w:szCs w:val="22"/>
        </w:rPr>
        <w:t>„</w:t>
      </w:r>
      <w:r w:rsidRPr="008D5042">
        <w:rPr>
          <w:i/>
          <w:iCs/>
          <w:sz w:val="22"/>
          <w:szCs w:val="22"/>
        </w:rPr>
        <w:t>6. melléklet</w:t>
      </w:r>
    </w:p>
    <w:p w14:paraId="352D7845" w14:textId="0265BDA6" w:rsidR="00FD5952" w:rsidRDefault="00FD5952" w:rsidP="00FD5952">
      <w:pPr>
        <w:pStyle w:val="Szvegtrzs"/>
        <w:rPr>
          <w:sz w:val="22"/>
          <w:szCs w:val="22"/>
        </w:rPr>
      </w:pPr>
      <w:r w:rsidRPr="008D5042">
        <w:rPr>
          <w:sz w:val="22"/>
          <w:szCs w:val="22"/>
        </w:rPr>
        <w:t>(A melléklet szövegét a(z) Kiskőrös külterület közigazgatási területére vonatkozó Szabályozási Terv .pdf elnevezésű fájl tartalmazza.)”</w:t>
      </w:r>
    </w:p>
    <w:p w14:paraId="14293B36" w14:textId="77777777" w:rsidR="000116DE" w:rsidRPr="008D5042" w:rsidRDefault="000116DE" w:rsidP="00FD5952">
      <w:pPr>
        <w:pStyle w:val="Szvegtrzs"/>
        <w:rPr>
          <w:sz w:val="22"/>
          <w:szCs w:val="22"/>
        </w:rPr>
      </w:pPr>
    </w:p>
    <w:p w14:paraId="2C6BCADB" w14:textId="77777777" w:rsidR="00FD5952" w:rsidRPr="008D5042" w:rsidRDefault="00FD5952" w:rsidP="00FD5952">
      <w:pPr>
        <w:pStyle w:val="Szvegtrzs"/>
        <w:jc w:val="right"/>
        <w:rPr>
          <w:i/>
          <w:iCs/>
          <w:sz w:val="22"/>
          <w:szCs w:val="22"/>
          <w:u w:val="single"/>
        </w:rPr>
      </w:pPr>
      <w:r w:rsidRPr="008D5042">
        <w:rPr>
          <w:i/>
          <w:iCs/>
          <w:sz w:val="22"/>
          <w:szCs w:val="22"/>
          <w:u w:val="single"/>
        </w:rPr>
        <w:t>3. melléklet</w:t>
      </w:r>
    </w:p>
    <w:p w14:paraId="3E51FA97" w14:textId="77777777" w:rsidR="00FD5952" w:rsidRPr="008D5042" w:rsidRDefault="00FD5952" w:rsidP="00FD5952">
      <w:pPr>
        <w:pStyle w:val="Szvegtrzs"/>
        <w:spacing w:before="240"/>
        <w:rPr>
          <w:sz w:val="22"/>
          <w:szCs w:val="22"/>
        </w:rPr>
      </w:pPr>
      <w:r w:rsidRPr="008D5042">
        <w:rPr>
          <w:sz w:val="22"/>
          <w:szCs w:val="22"/>
        </w:rPr>
        <w:t>„</w:t>
      </w:r>
      <w:r w:rsidRPr="008D5042">
        <w:rPr>
          <w:i/>
          <w:iCs/>
          <w:sz w:val="22"/>
          <w:szCs w:val="22"/>
        </w:rPr>
        <w:t>1. melléklet</w:t>
      </w:r>
      <w:r w:rsidRPr="008D5042">
        <w:rPr>
          <w:sz w:val="22"/>
          <w:szCs w:val="22"/>
        </w:rPr>
        <w:tab/>
        <w:t xml:space="preserve"> </w:t>
      </w:r>
      <w:r w:rsidRPr="008D5042">
        <w:rPr>
          <w:sz w:val="22"/>
          <w:szCs w:val="22"/>
        </w:rPr>
        <w:br/>
      </w:r>
    </w:p>
    <w:p w14:paraId="6A07542F" w14:textId="77777777" w:rsidR="00FD5952" w:rsidRPr="008D5042" w:rsidRDefault="00FD5952" w:rsidP="00FD5952">
      <w:pPr>
        <w:pStyle w:val="Szvegtrzs"/>
        <w:rPr>
          <w:sz w:val="22"/>
          <w:szCs w:val="22"/>
        </w:rPr>
      </w:pPr>
      <w:r w:rsidRPr="008D5042">
        <w:rPr>
          <w:sz w:val="22"/>
          <w:szCs w:val="22"/>
        </w:rPr>
        <w:t>(A melléklet szövegét a(z) Kiskőrös belterület közigazgatási területére vonatkozó Szabályozási Tervek(2).pdf elnevezésű fájl tartalmazza.)”</w:t>
      </w:r>
    </w:p>
    <w:p w14:paraId="62F33758" w14:textId="77777777" w:rsidR="008B1503" w:rsidRPr="008D5042" w:rsidRDefault="008B1503" w:rsidP="008B1503">
      <w:pPr>
        <w:pStyle w:val="Szvegtrzs"/>
        <w:rPr>
          <w:sz w:val="22"/>
          <w:szCs w:val="22"/>
        </w:rPr>
      </w:pPr>
    </w:p>
    <w:p w14:paraId="354D8C8D" w14:textId="631F76AD" w:rsidR="009E4E5B" w:rsidRPr="008D5042" w:rsidRDefault="009E4E5B" w:rsidP="008B1503">
      <w:pPr>
        <w:jc w:val="both"/>
        <w:rPr>
          <w:sz w:val="22"/>
          <w:szCs w:val="22"/>
        </w:rPr>
      </w:pPr>
    </w:p>
    <w:sectPr w:rsidR="009E4E5B" w:rsidRPr="008D5042" w:rsidSect="00D252B6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705BD" w14:textId="77777777" w:rsidR="006368F5" w:rsidRDefault="006368F5">
      <w:r>
        <w:separator/>
      </w:r>
    </w:p>
  </w:endnote>
  <w:endnote w:type="continuationSeparator" w:id="0">
    <w:p w14:paraId="08BC8FEB" w14:textId="77777777" w:rsidR="006368F5" w:rsidRDefault="00636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70C56" w14:textId="77777777" w:rsidR="00BE36DB" w:rsidRDefault="00BE36DB" w:rsidP="00362037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69E1139C" w14:textId="77777777" w:rsidR="00BE36DB" w:rsidRDefault="00BE36DB" w:rsidP="00852256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C8D58" w14:textId="77777777" w:rsidR="00BE36DB" w:rsidRDefault="00BE36DB" w:rsidP="00362037">
    <w:pPr>
      <w:pStyle w:val="llb"/>
      <w:framePr w:wrap="around" w:vAnchor="text" w:hAnchor="margin" w:xAlign="center" w:y="1"/>
      <w:rPr>
        <w:rStyle w:val="Oldalszm"/>
      </w:rPr>
    </w:pPr>
  </w:p>
  <w:p w14:paraId="7AB74235" w14:textId="77777777" w:rsidR="00BE36DB" w:rsidRDefault="00BE36DB" w:rsidP="000C24E5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5DA81" w14:textId="77777777" w:rsidR="006368F5" w:rsidRDefault="006368F5">
      <w:r>
        <w:separator/>
      </w:r>
    </w:p>
  </w:footnote>
  <w:footnote w:type="continuationSeparator" w:id="0">
    <w:p w14:paraId="2F583F68" w14:textId="77777777" w:rsidR="006368F5" w:rsidRDefault="006368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  <w:rPr>
        <w:sz w:val="22"/>
        <w:szCs w:val="22"/>
      </w:rPr>
    </w:lvl>
  </w:abstractNum>
  <w:abstractNum w:abstractNumId="2" w15:restartNumberingAfterBreak="0">
    <w:nsid w:val="13E15402"/>
    <w:multiLevelType w:val="hybridMultilevel"/>
    <w:tmpl w:val="2FF885DC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B216521"/>
    <w:multiLevelType w:val="hybridMultilevel"/>
    <w:tmpl w:val="E6C48330"/>
    <w:lvl w:ilvl="0" w:tplc="075A80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75FB4"/>
    <w:multiLevelType w:val="hybridMultilevel"/>
    <w:tmpl w:val="9C5CF42E"/>
    <w:lvl w:ilvl="0" w:tplc="144CED0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740AB0"/>
    <w:multiLevelType w:val="hybridMultilevel"/>
    <w:tmpl w:val="DD4C4974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A96E180">
      <w:start w:val="620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2F0801B8"/>
    <w:multiLevelType w:val="hybridMultilevel"/>
    <w:tmpl w:val="5A32C82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44C7CA8"/>
    <w:multiLevelType w:val="hybridMultilevel"/>
    <w:tmpl w:val="3E2216D8"/>
    <w:lvl w:ilvl="0" w:tplc="4A96E180">
      <w:start w:val="62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99549C"/>
    <w:multiLevelType w:val="hybridMultilevel"/>
    <w:tmpl w:val="40A09BE6"/>
    <w:lvl w:ilvl="0" w:tplc="3816EB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261BA6"/>
    <w:multiLevelType w:val="hybridMultilevel"/>
    <w:tmpl w:val="4BC08C34"/>
    <w:lvl w:ilvl="0" w:tplc="A2C6ED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3757D7"/>
    <w:multiLevelType w:val="hybridMultilevel"/>
    <w:tmpl w:val="A432BF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B630E7"/>
    <w:multiLevelType w:val="hybridMultilevel"/>
    <w:tmpl w:val="411A0E04"/>
    <w:lvl w:ilvl="0" w:tplc="C66464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1F63356"/>
    <w:multiLevelType w:val="hybridMultilevel"/>
    <w:tmpl w:val="51DA6F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8"/>
  </w:num>
  <w:num w:numId="5">
    <w:abstractNumId w:val="11"/>
  </w:num>
  <w:num w:numId="6">
    <w:abstractNumId w:val="4"/>
  </w:num>
  <w:num w:numId="7">
    <w:abstractNumId w:val="6"/>
  </w:num>
  <w:num w:numId="8">
    <w:abstractNumId w:val="12"/>
  </w:num>
  <w:num w:numId="9">
    <w:abstractNumId w:val="3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</w:num>
  <w:num w:numId="13">
    <w:abstractNumId w:val="9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EA4"/>
    <w:rsid w:val="000016AC"/>
    <w:rsid w:val="000116DE"/>
    <w:rsid w:val="0001415D"/>
    <w:rsid w:val="00014507"/>
    <w:rsid w:val="000172CB"/>
    <w:rsid w:val="00017EBA"/>
    <w:rsid w:val="000255CD"/>
    <w:rsid w:val="00027C34"/>
    <w:rsid w:val="000349F5"/>
    <w:rsid w:val="00046888"/>
    <w:rsid w:val="00051AD6"/>
    <w:rsid w:val="00053305"/>
    <w:rsid w:val="000624DA"/>
    <w:rsid w:val="00064790"/>
    <w:rsid w:val="000656E3"/>
    <w:rsid w:val="00070BF9"/>
    <w:rsid w:val="000753DD"/>
    <w:rsid w:val="000A4F85"/>
    <w:rsid w:val="000B44EF"/>
    <w:rsid w:val="000C24E5"/>
    <w:rsid w:val="000D1E94"/>
    <w:rsid w:val="000D3DAA"/>
    <w:rsid w:val="000F1A84"/>
    <w:rsid w:val="00112B09"/>
    <w:rsid w:val="00124CF0"/>
    <w:rsid w:val="00125B2B"/>
    <w:rsid w:val="00126481"/>
    <w:rsid w:val="00153C61"/>
    <w:rsid w:val="001642DA"/>
    <w:rsid w:val="00175050"/>
    <w:rsid w:val="001839A1"/>
    <w:rsid w:val="00184B54"/>
    <w:rsid w:val="00187C0B"/>
    <w:rsid w:val="001917F4"/>
    <w:rsid w:val="00197586"/>
    <w:rsid w:val="001A6385"/>
    <w:rsid w:val="001C2270"/>
    <w:rsid w:val="001C279A"/>
    <w:rsid w:val="001C5E33"/>
    <w:rsid w:val="001C6B9E"/>
    <w:rsid w:val="001D3BB9"/>
    <w:rsid w:val="001D4CE3"/>
    <w:rsid w:val="001D69D5"/>
    <w:rsid w:val="001E1CC6"/>
    <w:rsid w:val="001E1D45"/>
    <w:rsid w:val="001E23F7"/>
    <w:rsid w:val="001E5F64"/>
    <w:rsid w:val="00201963"/>
    <w:rsid w:val="00204577"/>
    <w:rsid w:val="0022067D"/>
    <w:rsid w:val="0022687C"/>
    <w:rsid w:val="002454EC"/>
    <w:rsid w:val="00250B2F"/>
    <w:rsid w:val="00254AB8"/>
    <w:rsid w:val="00257078"/>
    <w:rsid w:val="002642C9"/>
    <w:rsid w:val="00270EB0"/>
    <w:rsid w:val="00275F35"/>
    <w:rsid w:val="00290370"/>
    <w:rsid w:val="002A32D0"/>
    <w:rsid w:val="002C13E9"/>
    <w:rsid w:val="002C28F9"/>
    <w:rsid w:val="002C7522"/>
    <w:rsid w:val="002F7781"/>
    <w:rsid w:val="00303397"/>
    <w:rsid w:val="0030435C"/>
    <w:rsid w:val="0030702F"/>
    <w:rsid w:val="00320CFB"/>
    <w:rsid w:val="00323948"/>
    <w:rsid w:val="00327CE2"/>
    <w:rsid w:val="0035369B"/>
    <w:rsid w:val="00362037"/>
    <w:rsid w:val="00364F7A"/>
    <w:rsid w:val="003655AC"/>
    <w:rsid w:val="0039114A"/>
    <w:rsid w:val="003917A3"/>
    <w:rsid w:val="00396D00"/>
    <w:rsid w:val="003A1320"/>
    <w:rsid w:val="003A5364"/>
    <w:rsid w:val="003B5F3B"/>
    <w:rsid w:val="003C3524"/>
    <w:rsid w:val="003C57D2"/>
    <w:rsid w:val="003C6941"/>
    <w:rsid w:val="003C6A4D"/>
    <w:rsid w:val="003D14E2"/>
    <w:rsid w:val="003D5F97"/>
    <w:rsid w:val="003E6E9D"/>
    <w:rsid w:val="003E7B80"/>
    <w:rsid w:val="00402954"/>
    <w:rsid w:val="00415A8E"/>
    <w:rsid w:val="00423134"/>
    <w:rsid w:val="00427E96"/>
    <w:rsid w:val="00444BE6"/>
    <w:rsid w:val="00450704"/>
    <w:rsid w:val="004547D5"/>
    <w:rsid w:val="0045566D"/>
    <w:rsid w:val="00456F59"/>
    <w:rsid w:val="00481E24"/>
    <w:rsid w:val="004822F4"/>
    <w:rsid w:val="00482B9F"/>
    <w:rsid w:val="0048442F"/>
    <w:rsid w:val="00484BA9"/>
    <w:rsid w:val="00487190"/>
    <w:rsid w:val="004920F2"/>
    <w:rsid w:val="004A4DBB"/>
    <w:rsid w:val="004B40EE"/>
    <w:rsid w:val="004B53E0"/>
    <w:rsid w:val="004D01EB"/>
    <w:rsid w:val="004D161F"/>
    <w:rsid w:val="004D4D6B"/>
    <w:rsid w:val="004F4910"/>
    <w:rsid w:val="00507F33"/>
    <w:rsid w:val="0051294F"/>
    <w:rsid w:val="0051375F"/>
    <w:rsid w:val="005152D5"/>
    <w:rsid w:val="00536473"/>
    <w:rsid w:val="00537955"/>
    <w:rsid w:val="005407E6"/>
    <w:rsid w:val="00543CFF"/>
    <w:rsid w:val="00545159"/>
    <w:rsid w:val="00552E9E"/>
    <w:rsid w:val="005559CB"/>
    <w:rsid w:val="00560BBF"/>
    <w:rsid w:val="005651D8"/>
    <w:rsid w:val="005947B4"/>
    <w:rsid w:val="005A08EC"/>
    <w:rsid w:val="005A5943"/>
    <w:rsid w:val="005B606E"/>
    <w:rsid w:val="005C6A3A"/>
    <w:rsid w:val="005D2115"/>
    <w:rsid w:val="005D402A"/>
    <w:rsid w:val="005D5989"/>
    <w:rsid w:val="005E0183"/>
    <w:rsid w:val="005E7FC9"/>
    <w:rsid w:val="005F16EB"/>
    <w:rsid w:val="005F50FE"/>
    <w:rsid w:val="005F7553"/>
    <w:rsid w:val="00602E90"/>
    <w:rsid w:val="006128EE"/>
    <w:rsid w:val="00623CCA"/>
    <w:rsid w:val="00623EFA"/>
    <w:rsid w:val="00626140"/>
    <w:rsid w:val="006329DD"/>
    <w:rsid w:val="006368F5"/>
    <w:rsid w:val="0064669E"/>
    <w:rsid w:val="00650C5A"/>
    <w:rsid w:val="00651BA5"/>
    <w:rsid w:val="00656EC1"/>
    <w:rsid w:val="006609CA"/>
    <w:rsid w:val="0066580A"/>
    <w:rsid w:val="00670AE2"/>
    <w:rsid w:val="00673DE1"/>
    <w:rsid w:val="006922EB"/>
    <w:rsid w:val="00692448"/>
    <w:rsid w:val="0069759F"/>
    <w:rsid w:val="006A468E"/>
    <w:rsid w:val="006D4293"/>
    <w:rsid w:val="006D6EBA"/>
    <w:rsid w:val="006E2653"/>
    <w:rsid w:val="006E323C"/>
    <w:rsid w:val="006E707B"/>
    <w:rsid w:val="006F754C"/>
    <w:rsid w:val="00701788"/>
    <w:rsid w:val="00716AED"/>
    <w:rsid w:val="007307D6"/>
    <w:rsid w:val="00731369"/>
    <w:rsid w:val="00733618"/>
    <w:rsid w:val="007421C3"/>
    <w:rsid w:val="00771F95"/>
    <w:rsid w:val="00772AD6"/>
    <w:rsid w:val="0077334C"/>
    <w:rsid w:val="00790929"/>
    <w:rsid w:val="00795AC2"/>
    <w:rsid w:val="007A1360"/>
    <w:rsid w:val="007B0146"/>
    <w:rsid w:val="007B1ED1"/>
    <w:rsid w:val="007B6D10"/>
    <w:rsid w:val="007D30B5"/>
    <w:rsid w:val="007D33C9"/>
    <w:rsid w:val="007E0ED4"/>
    <w:rsid w:val="007E4511"/>
    <w:rsid w:val="007E5F6E"/>
    <w:rsid w:val="0080579F"/>
    <w:rsid w:val="008408E6"/>
    <w:rsid w:val="00845CFA"/>
    <w:rsid w:val="00852256"/>
    <w:rsid w:val="00854A3B"/>
    <w:rsid w:val="00857929"/>
    <w:rsid w:val="00864C85"/>
    <w:rsid w:val="00876D81"/>
    <w:rsid w:val="00877261"/>
    <w:rsid w:val="008916DB"/>
    <w:rsid w:val="00891FCC"/>
    <w:rsid w:val="008A4C48"/>
    <w:rsid w:val="008B1503"/>
    <w:rsid w:val="008C4B1E"/>
    <w:rsid w:val="008C78B2"/>
    <w:rsid w:val="008C7FB9"/>
    <w:rsid w:val="008D4D69"/>
    <w:rsid w:val="008D5042"/>
    <w:rsid w:val="008E4339"/>
    <w:rsid w:val="008F5A09"/>
    <w:rsid w:val="008F794B"/>
    <w:rsid w:val="009000F1"/>
    <w:rsid w:val="009022AB"/>
    <w:rsid w:val="00902DF9"/>
    <w:rsid w:val="00907D22"/>
    <w:rsid w:val="00911F4D"/>
    <w:rsid w:val="00912C9D"/>
    <w:rsid w:val="00920832"/>
    <w:rsid w:val="00920C93"/>
    <w:rsid w:val="00924426"/>
    <w:rsid w:val="00926F91"/>
    <w:rsid w:val="00937800"/>
    <w:rsid w:val="00950EFE"/>
    <w:rsid w:val="00952EB5"/>
    <w:rsid w:val="0096663C"/>
    <w:rsid w:val="00970B55"/>
    <w:rsid w:val="009713A9"/>
    <w:rsid w:val="00986EF5"/>
    <w:rsid w:val="009910A5"/>
    <w:rsid w:val="00994384"/>
    <w:rsid w:val="00995C09"/>
    <w:rsid w:val="00997243"/>
    <w:rsid w:val="009A41E7"/>
    <w:rsid w:val="009C7247"/>
    <w:rsid w:val="009D16A3"/>
    <w:rsid w:val="009D5EA4"/>
    <w:rsid w:val="009E4E5B"/>
    <w:rsid w:val="009F306E"/>
    <w:rsid w:val="009F4EFE"/>
    <w:rsid w:val="009F6BF1"/>
    <w:rsid w:val="00A025B9"/>
    <w:rsid w:val="00A105E8"/>
    <w:rsid w:val="00A1372F"/>
    <w:rsid w:val="00A22C38"/>
    <w:rsid w:val="00A31F17"/>
    <w:rsid w:val="00A32232"/>
    <w:rsid w:val="00A511E7"/>
    <w:rsid w:val="00A55377"/>
    <w:rsid w:val="00A56F96"/>
    <w:rsid w:val="00A647E6"/>
    <w:rsid w:val="00A6713F"/>
    <w:rsid w:val="00A72A5E"/>
    <w:rsid w:val="00A836E0"/>
    <w:rsid w:val="00A85151"/>
    <w:rsid w:val="00A97925"/>
    <w:rsid w:val="00AA0435"/>
    <w:rsid w:val="00AB3B33"/>
    <w:rsid w:val="00AB5A25"/>
    <w:rsid w:val="00AB61BE"/>
    <w:rsid w:val="00AC20AB"/>
    <w:rsid w:val="00AD1A15"/>
    <w:rsid w:val="00AD5A95"/>
    <w:rsid w:val="00B01C43"/>
    <w:rsid w:val="00B25112"/>
    <w:rsid w:val="00B27634"/>
    <w:rsid w:val="00B32E8C"/>
    <w:rsid w:val="00B608B9"/>
    <w:rsid w:val="00B72D47"/>
    <w:rsid w:val="00B815DD"/>
    <w:rsid w:val="00B83261"/>
    <w:rsid w:val="00BA4EE9"/>
    <w:rsid w:val="00BA57DD"/>
    <w:rsid w:val="00BB1841"/>
    <w:rsid w:val="00BD0685"/>
    <w:rsid w:val="00BD0DA4"/>
    <w:rsid w:val="00BE1BCC"/>
    <w:rsid w:val="00BE36DB"/>
    <w:rsid w:val="00BE7349"/>
    <w:rsid w:val="00BF575F"/>
    <w:rsid w:val="00BF5B59"/>
    <w:rsid w:val="00BF6EFC"/>
    <w:rsid w:val="00C04388"/>
    <w:rsid w:val="00C066E7"/>
    <w:rsid w:val="00C1173A"/>
    <w:rsid w:val="00C11EEA"/>
    <w:rsid w:val="00C128E0"/>
    <w:rsid w:val="00C25165"/>
    <w:rsid w:val="00C2527A"/>
    <w:rsid w:val="00C333B9"/>
    <w:rsid w:val="00C34DB0"/>
    <w:rsid w:val="00C3603E"/>
    <w:rsid w:val="00C52A34"/>
    <w:rsid w:val="00C5478C"/>
    <w:rsid w:val="00C8101E"/>
    <w:rsid w:val="00C81F1B"/>
    <w:rsid w:val="00C87BA9"/>
    <w:rsid w:val="00C91339"/>
    <w:rsid w:val="00C91BCF"/>
    <w:rsid w:val="00C91E8C"/>
    <w:rsid w:val="00C92066"/>
    <w:rsid w:val="00C95793"/>
    <w:rsid w:val="00C968D5"/>
    <w:rsid w:val="00CA04D6"/>
    <w:rsid w:val="00CB4B6E"/>
    <w:rsid w:val="00CC6C33"/>
    <w:rsid w:val="00CD1C04"/>
    <w:rsid w:val="00CD6C34"/>
    <w:rsid w:val="00CE1B96"/>
    <w:rsid w:val="00CE2644"/>
    <w:rsid w:val="00CE5712"/>
    <w:rsid w:val="00CF51ED"/>
    <w:rsid w:val="00D02E03"/>
    <w:rsid w:val="00D17366"/>
    <w:rsid w:val="00D17FB7"/>
    <w:rsid w:val="00D252B6"/>
    <w:rsid w:val="00D41042"/>
    <w:rsid w:val="00D4314B"/>
    <w:rsid w:val="00D61B1B"/>
    <w:rsid w:val="00D6351A"/>
    <w:rsid w:val="00D74356"/>
    <w:rsid w:val="00D835EC"/>
    <w:rsid w:val="00DB45AB"/>
    <w:rsid w:val="00DC2B5E"/>
    <w:rsid w:val="00DC46CF"/>
    <w:rsid w:val="00DD4B5C"/>
    <w:rsid w:val="00DF11E2"/>
    <w:rsid w:val="00E00C62"/>
    <w:rsid w:val="00E0292D"/>
    <w:rsid w:val="00E0371C"/>
    <w:rsid w:val="00E05C5A"/>
    <w:rsid w:val="00E153E9"/>
    <w:rsid w:val="00E34EFC"/>
    <w:rsid w:val="00E412CE"/>
    <w:rsid w:val="00E471B0"/>
    <w:rsid w:val="00E55FEA"/>
    <w:rsid w:val="00E6431E"/>
    <w:rsid w:val="00E73921"/>
    <w:rsid w:val="00E837BB"/>
    <w:rsid w:val="00E83B38"/>
    <w:rsid w:val="00E92592"/>
    <w:rsid w:val="00EA1B92"/>
    <w:rsid w:val="00EA6FC2"/>
    <w:rsid w:val="00EB472C"/>
    <w:rsid w:val="00EB4B97"/>
    <w:rsid w:val="00EC67C3"/>
    <w:rsid w:val="00EC6889"/>
    <w:rsid w:val="00EE55D8"/>
    <w:rsid w:val="00EF0598"/>
    <w:rsid w:val="00F00D4A"/>
    <w:rsid w:val="00F0266E"/>
    <w:rsid w:val="00F12E59"/>
    <w:rsid w:val="00F13616"/>
    <w:rsid w:val="00F1623A"/>
    <w:rsid w:val="00F23AE1"/>
    <w:rsid w:val="00F24A73"/>
    <w:rsid w:val="00F25B48"/>
    <w:rsid w:val="00F36FA9"/>
    <w:rsid w:val="00F427D7"/>
    <w:rsid w:val="00F45031"/>
    <w:rsid w:val="00F47E2A"/>
    <w:rsid w:val="00F50A4B"/>
    <w:rsid w:val="00F569B4"/>
    <w:rsid w:val="00F6191E"/>
    <w:rsid w:val="00F62A14"/>
    <w:rsid w:val="00F662E0"/>
    <w:rsid w:val="00F6763B"/>
    <w:rsid w:val="00F763F4"/>
    <w:rsid w:val="00F84B43"/>
    <w:rsid w:val="00F94BBD"/>
    <w:rsid w:val="00F964F1"/>
    <w:rsid w:val="00F97626"/>
    <w:rsid w:val="00FA2D78"/>
    <w:rsid w:val="00FA7CDC"/>
    <w:rsid w:val="00FB199B"/>
    <w:rsid w:val="00FB1EFF"/>
    <w:rsid w:val="00FC343B"/>
    <w:rsid w:val="00FD5952"/>
    <w:rsid w:val="00FD5B04"/>
    <w:rsid w:val="00FE060B"/>
    <w:rsid w:val="00FE0B40"/>
    <w:rsid w:val="00FE60D2"/>
    <w:rsid w:val="00FF6969"/>
    <w:rsid w:val="00FF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B93BAC"/>
  <w15:chartTrackingRefBased/>
  <w15:docId w15:val="{EB0EA3B2-1F72-4E23-AB89-652A025D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D252B6"/>
    <w:rPr>
      <w:sz w:val="24"/>
      <w:szCs w:val="24"/>
    </w:rPr>
  </w:style>
  <w:style w:type="paragraph" w:styleId="Cmsor1">
    <w:name w:val="heading 1"/>
    <w:basedOn w:val="Norml"/>
    <w:next w:val="Norml"/>
    <w:link w:val="Cmsor1Char1"/>
    <w:qFormat/>
    <w:rsid w:val="00D252B6"/>
    <w:pPr>
      <w:keepNext/>
      <w:jc w:val="both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Cmsor2">
    <w:name w:val="heading 2"/>
    <w:basedOn w:val="Norml"/>
    <w:next w:val="Norml"/>
    <w:link w:val="Cmsor2Char"/>
    <w:qFormat/>
    <w:rsid w:val="00D252B6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Cmsor3">
    <w:name w:val="heading 3"/>
    <w:basedOn w:val="Norml"/>
    <w:next w:val="Norml"/>
    <w:link w:val="Cmsor3Char"/>
    <w:qFormat/>
    <w:rsid w:val="00D252B6"/>
    <w:pPr>
      <w:keepNext/>
      <w:jc w:val="center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Cmsor4">
    <w:name w:val="heading 4"/>
    <w:basedOn w:val="Norml"/>
    <w:next w:val="Norml"/>
    <w:link w:val="Cmsor4Char"/>
    <w:qFormat/>
    <w:locked/>
    <w:rsid w:val="00BE36D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qFormat/>
    <w:locked/>
    <w:rsid w:val="00BE36D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qFormat/>
    <w:locked/>
    <w:rsid w:val="00BE36DB"/>
    <w:p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qFormat/>
    <w:locked/>
    <w:rsid w:val="00BE36DB"/>
    <w:pPr>
      <w:spacing w:before="240" w:after="60"/>
      <w:outlineLvl w:val="6"/>
    </w:pPr>
  </w:style>
  <w:style w:type="paragraph" w:styleId="Cmsor8">
    <w:name w:val="heading 8"/>
    <w:basedOn w:val="Norml"/>
    <w:next w:val="Norml"/>
    <w:link w:val="Cmsor8Char"/>
    <w:qFormat/>
    <w:locked/>
    <w:rsid w:val="00BE36DB"/>
    <w:pPr>
      <w:spacing w:before="240" w:after="60"/>
      <w:outlineLvl w:val="7"/>
    </w:pPr>
    <w:rPr>
      <w:i/>
      <w:iCs/>
    </w:rPr>
  </w:style>
  <w:style w:type="paragraph" w:styleId="Cmsor9">
    <w:name w:val="heading 9"/>
    <w:basedOn w:val="Norml"/>
    <w:next w:val="Norml"/>
    <w:link w:val="Cmsor9Char"/>
    <w:qFormat/>
    <w:locked/>
    <w:rsid w:val="00BE36D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link w:val="Cmsor1"/>
    <w:locked/>
    <w:rsid w:val="009D16A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Cmsor2Char">
    <w:name w:val="Címsor 2 Char"/>
    <w:link w:val="Cmsor2"/>
    <w:semiHidden/>
    <w:locked/>
    <w:rsid w:val="009D16A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Cmsor3Char">
    <w:name w:val="Címsor 3 Char"/>
    <w:link w:val="Cmsor3"/>
    <w:semiHidden/>
    <w:locked/>
    <w:rsid w:val="009D16A3"/>
    <w:rPr>
      <w:rFonts w:ascii="Cambria" w:hAnsi="Cambria" w:cs="Times New Roman"/>
      <w:b/>
      <w:bCs/>
      <w:sz w:val="26"/>
      <w:szCs w:val="26"/>
    </w:rPr>
  </w:style>
  <w:style w:type="character" w:customStyle="1" w:styleId="Cmsor4Char">
    <w:name w:val="Címsor 4 Char"/>
    <w:link w:val="Cmsor4"/>
    <w:semiHidden/>
    <w:locked/>
    <w:rsid w:val="00BE36DB"/>
    <w:rPr>
      <w:b/>
      <w:bCs/>
      <w:sz w:val="28"/>
      <w:szCs w:val="28"/>
      <w:lang w:val="hu-HU" w:eastAsia="hu-HU" w:bidi="ar-SA"/>
    </w:rPr>
  </w:style>
  <w:style w:type="character" w:customStyle="1" w:styleId="Cmsor5Char">
    <w:name w:val="Címsor 5 Char"/>
    <w:link w:val="Cmsor5"/>
    <w:semiHidden/>
    <w:locked/>
    <w:rsid w:val="00BE36DB"/>
    <w:rPr>
      <w:b/>
      <w:bCs/>
      <w:i/>
      <w:iCs/>
      <w:sz w:val="26"/>
      <w:szCs w:val="26"/>
      <w:lang w:val="hu-HU" w:eastAsia="hu-HU" w:bidi="ar-SA"/>
    </w:rPr>
  </w:style>
  <w:style w:type="character" w:customStyle="1" w:styleId="Cmsor6Char">
    <w:name w:val="Címsor 6 Char"/>
    <w:link w:val="Cmsor6"/>
    <w:semiHidden/>
    <w:locked/>
    <w:rsid w:val="00BE36DB"/>
    <w:rPr>
      <w:b/>
      <w:bCs/>
      <w:sz w:val="22"/>
      <w:szCs w:val="22"/>
      <w:lang w:val="hu-HU" w:eastAsia="hu-HU" w:bidi="ar-SA"/>
    </w:rPr>
  </w:style>
  <w:style w:type="character" w:customStyle="1" w:styleId="Cmsor7Char">
    <w:name w:val="Címsor 7 Char"/>
    <w:link w:val="Cmsor7"/>
    <w:semiHidden/>
    <w:locked/>
    <w:rsid w:val="00BE36DB"/>
    <w:rPr>
      <w:sz w:val="24"/>
      <w:szCs w:val="24"/>
      <w:lang w:val="hu-HU" w:eastAsia="hu-HU" w:bidi="ar-SA"/>
    </w:rPr>
  </w:style>
  <w:style w:type="character" w:customStyle="1" w:styleId="Cmsor8Char">
    <w:name w:val="Címsor 8 Char"/>
    <w:link w:val="Cmsor8"/>
    <w:semiHidden/>
    <w:locked/>
    <w:rsid w:val="00BE36DB"/>
    <w:rPr>
      <w:i/>
      <w:iCs/>
      <w:sz w:val="24"/>
      <w:szCs w:val="24"/>
      <w:lang w:val="hu-HU" w:eastAsia="hu-HU" w:bidi="ar-SA"/>
    </w:rPr>
  </w:style>
  <w:style w:type="character" w:customStyle="1" w:styleId="Cmsor9Char">
    <w:name w:val="Címsor 9 Char"/>
    <w:link w:val="Cmsor9"/>
    <w:semiHidden/>
    <w:locked/>
    <w:rsid w:val="00BE36DB"/>
    <w:rPr>
      <w:rFonts w:ascii="Arial" w:hAnsi="Arial" w:cs="Arial"/>
      <w:sz w:val="22"/>
      <w:szCs w:val="22"/>
      <w:lang w:val="hu-HU" w:eastAsia="hu-HU" w:bidi="ar-SA"/>
    </w:rPr>
  </w:style>
  <w:style w:type="paragraph" w:styleId="Szvegtrzs">
    <w:name w:val="Body Text"/>
    <w:basedOn w:val="Norml"/>
    <w:link w:val="SzvegtrzsChar"/>
    <w:rsid w:val="00D252B6"/>
    <w:pPr>
      <w:jc w:val="both"/>
    </w:pPr>
    <w:rPr>
      <w:lang w:val="x-none" w:eastAsia="x-none"/>
    </w:rPr>
  </w:style>
  <w:style w:type="character" w:customStyle="1" w:styleId="SzvegtrzsChar">
    <w:name w:val="Szövegtörzs Char"/>
    <w:link w:val="Szvegtrzs"/>
    <w:semiHidden/>
    <w:locked/>
    <w:rsid w:val="009D16A3"/>
    <w:rPr>
      <w:rFonts w:cs="Times New Roman"/>
      <w:sz w:val="24"/>
      <w:szCs w:val="24"/>
    </w:rPr>
  </w:style>
  <w:style w:type="paragraph" w:customStyle="1" w:styleId="Char">
    <w:name w:val="Char"/>
    <w:basedOn w:val="Norml"/>
    <w:rsid w:val="001C22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Nincstrkz">
    <w:name w:val="No Spacing"/>
    <w:basedOn w:val="Norml"/>
    <w:link w:val="NincstrkzChar"/>
    <w:qFormat/>
    <w:rsid w:val="00C128E0"/>
    <w:rPr>
      <w:szCs w:val="32"/>
      <w:lang w:eastAsia="en-US" w:bidi="en-US"/>
    </w:rPr>
  </w:style>
  <w:style w:type="character" w:customStyle="1" w:styleId="NincstrkzChar">
    <w:name w:val="Nincs térköz Char"/>
    <w:link w:val="Nincstrkz"/>
    <w:rsid w:val="00C128E0"/>
    <w:rPr>
      <w:sz w:val="24"/>
      <w:szCs w:val="32"/>
      <w:lang w:val="hu-HU" w:eastAsia="en-US" w:bidi="en-US"/>
    </w:rPr>
  </w:style>
  <w:style w:type="paragraph" w:styleId="Szvegtrzs2">
    <w:name w:val="Body Text 2"/>
    <w:basedOn w:val="Norml"/>
    <w:link w:val="Szvegtrzs2Char"/>
    <w:rsid w:val="00F00D4A"/>
    <w:pPr>
      <w:spacing w:after="120" w:line="480" w:lineRule="auto"/>
    </w:pPr>
  </w:style>
  <w:style w:type="character" w:customStyle="1" w:styleId="Szvegtrzs2Char">
    <w:name w:val="Szövegtörzs 2 Char"/>
    <w:link w:val="Szvegtrzs2"/>
    <w:semiHidden/>
    <w:locked/>
    <w:rsid w:val="00BE36DB"/>
    <w:rPr>
      <w:sz w:val="24"/>
      <w:szCs w:val="24"/>
      <w:lang w:val="hu-HU" w:eastAsia="hu-HU" w:bidi="ar-SA"/>
    </w:rPr>
  </w:style>
  <w:style w:type="paragraph" w:customStyle="1" w:styleId="Default">
    <w:name w:val="Default"/>
    <w:rsid w:val="006261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lb">
    <w:name w:val="footer"/>
    <w:basedOn w:val="Norml"/>
    <w:link w:val="llbChar"/>
    <w:rsid w:val="00852256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semiHidden/>
    <w:locked/>
    <w:rsid w:val="00BE36DB"/>
    <w:rPr>
      <w:sz w:val="24"/>
      <w:szCs w:val="24"/>
      <w:lang w:val="hu-HU" w:eastAsia="hu-HU" w:bidi="ar-SA"/>
    </w:rPr>
  </w:style>
  <w:style w:type="character" w:styleId="Oldalszm">
    <w:name w:val="page number"/>
    <w:basedOn w:val="Bekezdsalapbettpusa"/>
    <w:rsid w:val="00852256"/>
  </w:style>
  <w:style w:type="paragraph" w:styleId="Szvegtrzsbehzssal">
    <w:name w:val="Body Text Indent"/>
    <w:basedOn w:val="Norml"/>
    <w:link w:val="SzvegtrzsbehzssalChar"/>
    <w:rsid w:val="00BE36DB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semiHidden/>
    <w:locked/>
    <w:rsid w:val="00BE36DB"/>
    <w:rPr>
      <w:sz w:val="24"/>
      <w:szCs w:val="24"/>
      <w:lang w:val="hu-HU" w:eastAsia="hu-HU" w:bidi="ar-SA"/>
    </w:rPr>
  </w:style>
  <w:style w:type="character" w:customStyle="1" w:styleId="Cmsor1Char">
    <w:name w:val="Címsor 1 Char"/>
    <w:locked/>
    <w:rsid w:val="00BE36D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Szvegtrzsbehzssal2">
    <w:name w:val="Body Text Indent 2"/>
    <w:basedOn w:val="Norml"/>
    <w:link w:val="Szvegtrzsbehzssal2Char"/>
    <w:rsid w:val="00BE36DB"/>
    <w:pPr>
      <w:ind w:left="708"/>
    </w:pPr>
  </w:style>
  <w:style w:type="character" w:customStyle="1" w:styleId="Szvegtrzsbehzssal2Char">
    <w:name w:val="Szövegtörzs behúzással 2 Char"/>
    <w:link w:val="Szvegtrzsbehzssal2"/>
    <w:semiHidden/>
    <w:locked/>
    <w:rsid w:val="00BE36DB"/>
    <w:rPr>
      <w:sz w:val="24"/>
      <w:szCs w:val="24"/>
      <w:lang w:val="hu-HU" w:eastAsia="hu-HU" w:bidi="ar-SA"/>
    </w:rPr>
  </w:style>
  <w:style w:type="paragraph" w:styleId="Szvegtrzsbehzssal3">
    <w:name w:val="Body Text Indent 3"/>
    <w:basedOn w:val="Norml"/>
    <w:link w:val="Szvegtrzsbehzssal3Char"/>
    <w:rsid w:val="00BE36DB"/>
    <w:pPr>
      <w:ind w:left="360"/>
      <w:jc w:val="both"/>
    </w:pPr>
  </w:style>
  <w:style w:type="character" w:customStyle="1" w:styleId="Szvegtrzsbehzssal3Char">
    <w:name w:val="Szövegtörzs behúzással 3 Char"/>
    <w:link w:val="Szvegtrzsbehzssal3"/>
    <w:semiHidden/>
    <w:locked/>
    <w:rsid w:val="00BE36DB"/>
    <w:rPr>
      <w:sz w:val="24"/>
      <w:szCs w:val="24"/>
      <w:lang w:val="hu-HU" w:eastAsia="hu-HU" w:bidi="ar-SA"/>
    </w:rPr>
  </w:style>
  <w:style w:type="paragraph" w:styleId="Feladcmebortkon">
    <w:name w:val="envelope return"/>
    <w:basedOn w:val="Norml"/>
    <w:rsid w:val="00BE36DB"/>
    <w:rPr>
      <w:rFonts w:cs="Arial"/>
      <w:szCs w:val="20"/>
    </w:rPr>
  </w:style>
  <w:style w:type="paragraph" w:styleId="Lbjegyzetszveg">
    <w:name w:val="footnote text"/>
    <w:basedOn w:val="Norml"/>
    <w:link w:val="LbjegyzetszvegChar"/>
    <w:semiHidden/>
    <w:rsid w:val="00BE36DB"/>
    <w:rPr>
      <w:sz w:val="20"/>
      <w:szCs w:val="20"/>
    </w:rPr>
  </w:style>
  <w:style w:type="character" w:customStyle="1" w:styleId="LbjegyzetszvegChar">
    <w:name w:val="Lábjegyzetszöveg Char"/>
    <w:link w:val="Lbjegyzetszveg"/>
    <w:semiHidden/>
    <w:locked/>
    <w:rsid w:val="00BE36DB"/>
    <w:rPr>
      <w:lang w:val="hu-HU" w:eastAsia="hu-HU" w:bidi="ar-SA"/>
    </w:rPr>
  </w:style>
  <w:style w:type="character" w:styleId="Lbjegyzet-hivatkozs">
    <w:name w:val="footnote reference"/>
    <w:semiHidden/>
    <w:rsid w:val="00BE36DB"/>
    <w:rPr>
      <w:rFonts w:cs="Times New Roman"/>
      <w:vertAlign w:val="superscript"/>
    </w:rPr>
  </w:style>
  <w:style w:type="paragraph" w:styleId="Cm">
    <w:name w:val="Title"/>
    <w:basedOn w:val="Norml"/>
    <w:link w:val="CmChar"/>
    <w:qFormat/>
    <w:locked/>
    <w:rsid w:val="00BE36DB"/>
    <w:pPr>
      <w:spacing w:before="1800"/>
      <w:jc w:val="center"/>
    </w:pPr>
    <w:rPr>
      <w:sz w:val="52"/>
    </w:rPr>
  </w:style>
  <w:style w:type="character" w:customStyle="1" w:styleId="CmChar">
    <w:name w:val="Cím Char"/>
    <w:link w:val="Cm"/>
    <w:locked/>
    <w:rsid w:val="00BE36DB"/>
    <w:rPr>
      <w:sz w:val="52"/>
      <w:szCs w:val="24"/>
      <w:lang w:val="hu-HU" w:eastAsia="hu-HU" w:bidi="ar-SA"/>
    </w:rPr>
  </w:style>
  <w:style w:type="paragraph" w:styleId="Alcm">
    <w:name w:val="Subtitle"/>
    <w:basedOn w:val="Norml"/>
    <w:link w:val="AlcmChar"/>
    <w:qFormat/>
    <w:locked/>
    <w:rsid w:val="00BE36DB"/>
    <w:pPr>
      <w:spacing w:before="600" w:after="600"/>
      <w:jc w:val="center"/>
    </w:pPr>
    <w:rPr>
      <w:smallCaps/>
      <w:sz w:val="52"/>
    </w:rPr>
  </w:style>
  <w:style w:type="character" w:customStyle="1" w:styleId="AlcmChar">
    <w:name w:val="Alcím Char"/>
    <w:link w:val="Alcm"/>
    <w:locked/>
    <w:rsid w:val="00BE36DB"/>
    <w:rPr>
      <w:smallCaps/>
      <w:sz w:val="52"/>
      <w:szCs w:val="24"/>
      <w:lang w:val="hu-HU" w:eastAsia="hu-HU" w:bidi="ar-SA"/>
    </w:rPr>
  </w:style>
  <w:style w:type="paragraph" w:styleId="lfej">
    <w:name w:val="header"/>
    <w:basedOn w:val="Norml"/>
    <w:link w:val="lfejChar"/>
    <w:rsid w:val="00BE36DB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semiHidden/>
    <w:locked/>
    <w:rsid w:val="00BE36DB"/>
    <w:rPr>
      <w:sz w:val="24"/>
      <w:szCs w:val="24"/>
      <w:lang w:val="hu-HU" w:eastAsia="hu-HU" w:bidi="ar-SA"/>
    </w:rPr>
  </w:style>
  <w:style w:type="paragraph" w:styleId="Szvegtrzs3">
    <w:name w:val="Body Text 3"/>
    <w:basedOn w:val="Norml"/>
    <w:link w:val="Szvegtrzs3Char"/>
    <w:rsid w:val="00BE36DB"/>
    <w:pPr>
      <w:spacing w:after="120"/>
    </w:pPr>
    <w:rPr>
      <w:sz w:val="16"/>
      <w:szCs w:val="16"/>
    </w:rPr>
  </w:style>
  <w:style w:type="character" w:customStyle="1" w:styleId="Szvegtrzs3Char">
    <w:name w:val="Szövegtörzs 3 Char"/>
    <w:link w:val="Szvegtrzs3"/>
    <w:semiHidden/>
    <w:locked/>
    <w:rsid w:val="00BE36DB"/>
    <w:rPr>
      <w:sz w:val="16"/>
      <w:szCs w:val="16"/>
      <w:lang w:val="hu-HU" w:eastAsia="hu-HU" w:bidi="ar-SA"/>
    </w:rPr>
  </w:style>
  <w:style w:type="paragraph" w:styleId="NormlWeb">
    <w:name w:val="Normal (Web)"/>
    <w:basedOn w:val="Norml"/>
    <w:rsid w:val="00BE36DB"/>
    <w:pPr>
      <w:spacing w:before="100" w:beforeAutospacing="1" w:after="100" w:afterAutospacing="1"/>
    </w:pPr>
  </w:style>
  <w:style w:type="character" w:styleId="Kiemels2">
    <w:name w:val="Strong"/>
    <w:qFormat/>
    <w:locked/>
    <w:rsid w:val="00BE36DB"/>
    <w:rPr>
      <w:rFonts w:cs="Times New Roman"/>
      <w:b/>
    </w:rPr>
  </w:style>
  <w:style w:type="paragraph" w:styleId="Jegyzetszveg">
    <w:name w:val="annotation text"/>
    <w:basedOn w:val="Norml"/>
    <w:link w:val="JegyzetszvegChar"/>
    <w:semiHidden/>
    <w:rsid w:val="00BE36DB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BE36DB"/>
    <w:rPr>
      <w:lang w:val="hu-HU" w:eastAsia="hu-HU" w:bidi="ar-SA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BE36DB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BE36DB"/>
    <w:rPr>
      <w:b/>
      <w:bCs/>
      <w:lang w:val="hu-HU" w:eastAsia="hu-HU" w:bidi="ar-SA"/>
    </w:rPr>
  </w:style>
  <w:style w:type="paragraph" w:styleId="Buborkszveg">
    <w:name w:val="Balloon Text"/>
    <w:basedOn w:val="Norml"/>
    <w:link w:val="BuborkszvegChar"/>
    <w:semiHidden/>
    <w:rsid w:val="00BE36D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BE36DB"/>
    <w:rPr>
      <w:rFonts w:ascii="Tahoma" w:hAnsi="Tahoma" w:cs="Tahoma"/>
      <w:sz w:val="16"/>
      <w:szCs w:val="16"/>
      <w:lang w:val="hu-HU" w:eastAsia="hu-HU" w:bidi="ar-SA"/>
    </w:rPr>
  </w:style>
  <w:style w:type="paragraph" w:customStyle="1" w:styleId="uj">
    <w:name w:val="uj"/>
    <w:basedOn w:val="Norml"/>
    <w:rsid w:val="00BE36DB"/>
    <w:pPr>
      <w:spacing w:before="100" w:beforeAutospacing="1" w:after="100" w:afterAutospacing="1"/>
    </w:pPr>
  </w:style>
  <w:style w:type="character" w:styleId="Hiperhivatkozs">
    <w:name w:val="Hyperlink"/>
    <w:rsid w:val="00BE36DB"/>
    <w:rPr>
      <w:rFonts w:cs="Times New Roman"/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69759F"/>
    <w:pPr>
      <w:ind w:left="720"/>
      <w:contextualSpacing/>
    </w:pPr>
  </w:style>
  <w:style w:type="paragraph" w:customStyle="1" w:styleId="Standard">
    <w:name w:val="Standard"/>
    <w:rsid w:val="009A41E7"/>
    <w:pPr>
      <w:suppressAutoHyphens/>
    </w:pPr>
    <w:rPr>
      <w:rFonts w:eastAsia="Calibri"/>
      <w:kern w:val="2"/>
      <w:sz w:val="24"/>
      <w:szCs w:val="24"/>
      <w:lang w:eastAsia="zh-CN"/>
    </w:rPr>
  </w:style>
  <w:style w:type="paragraph" w:customStyle="1" w:styleId="cf0">
    <w:name w:val="cf0"/>
    <w:basedOn w:val="Norml"/>
    <w:rsid w:val="006E323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3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951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P. HIV. Kiskőrös</Company>
  <LinksUpToDate>false</LinksUpToDate>
  <CharactersWithSpaces>8601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subject/>
  <dc:creator>P. HIV. Kiskőrös</dc:creator>
  <cp:keywords/>
  <dc:description/>
  <cp:lastModifiedBy>Lucza Alexandra</cp:lastModifiedBy>
  <cp:revision>2</cp:revision>
  <cp:lastPrinted>2021-08-24T06:26:00Z</cp:lastPrinted>
  <dcterms:created xsi:type="dcterms:W3CDTF">2021-09-03T06:36:00Z</dcterms:created>
  <dcterms:modified xsi:type="dcterms:W3CDTF">2021-09-03T06:36:00Z</dcterms:modified>
</cp:coreProperties>
</file>