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BFF" w:rsidRPr="00FB43D7" w:rsidRDefault="00666879" w:rsidP="00AB2BFF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Melléklet a 73</w:t>
      </w:r>
      <w:r w:rsidR="00AB2BFF" w:rsidRPr="00FB43D7">
        <w:rPr>
          <w:i/>
          <w:sz w:val="22"/>
          <w:szCs w:val="22"/>
        </w:rPr>
        <w:t xml:space="preserve">/2015. számú </w:t>
      </w:r>
      <w:proofErr w:type="spellStart"/>
      <w:r w:rsidR="00AB2BFF" w:rsidRPr="00FB43D7">
        <w:rPr>
          <w:i/>
          <w:sz w:val="22"/>
          <w:szCs w:val="22"/>
        </w:rPr>
        <w:t>Képv</w:t>
      </w:r>
      <w:proofErr w:type="spellEnd"/>
      <w:r w:rsidR="00AB2BFF" w:rsidRPr="00FB43D7">
        <w:rPr>
          <w:i/>
          <w:sz w:val="22"/>
          <w:szCs w:val="22"/>
        </w:rPr>
        <w:t xml:space="preserve">. </w:t>
      </w:r>
      <w:proofErr w:type="gramStart"/>
      <w:r w:rsidR="00AB2BFF" w:rsidRPr="00FB43D7">
        <w:rPr>
          <w:i/>
          <w:sz w:val="22"/>
          <w:szCs w:val="22"/>
        </w:rPr>
        <w:t>test</w:t>
      </w:r>
      <w:proofErr w:type="gramEnd"/>
      <w:r w:rsidR="00AB2BFF" w:rsidRPr="00FB43D7">
        <w:rPr>
          <w:i/>
          <w:sz w:val="22"/>
          <w:szCs w:val="22"/>
        </w:rPr>
        <w:t>. határozathoz</w:t>
      </w:r>
    </w:p>
    <w:p w:rsidR="00AB2BFF" w:rsidRPr="006D78A4" w:rsidRDefault="00AB2BFF" w:rsidP="00AB2BFF">
      <w:pPr>
        <w:pStyle w:val="Cmsor2"/>
        <w:jc w:val="center"/>
        <w:rPr>
          <w:b w:val="0"/>
          <w:sz w:val="24"/>
        </w:rPr>
      </w:pPr>
    </w:p>
    <w:p w:rsidR="00AB2BFF" w:rsidRDefault="00AB2BFF" w:rsidP="00AB2BFF"/>
    <w:p w:rsidR="00AB2BFF" w:rsidRPr="00AB2BFF" w:rsidRDefault="00AB2BFF" w:rsidP="00AB2BFF"/>
    <w:p w:rsidR="00AB2BFF" w:rsidRDefault="00AB2BFF" w:rsidP="00AB2BFF">
      <w:pPr>
        <w:pStyle w:val="Cmsor2"/>
        <w:jc w:val="center"/>
        <w:rPr>
          <w:sz w:val="24"/>
        </w:rPr>
      </w:pPr>
      <w:r>
        <w:rPr>
          <w:sz w:val="24"/>
        </w:rPr>
        <w:t>LAKÁSBÉRLETI SZERZŐDÉS</w:t>
      </w:r>
    </w:p>
    <w:p w:rsidR="00AB2BFF" w:rsidRDefault="00AB2BFF" w:rsidP="00AB2BFF">
      <w:pPr>
        <w:jc w:val="center"/>
      </w:pPr>
      <w:proofErr w:type="gramStart"/>
      <w:r>
        <w:t>a</w:t>
      </w:r>
      <w:proofErr w:type="gramEnd"/>
      <w:r>
        <w:t xml:space="preserve"> módosításokkal egységes szerkezetben</w:t>
      </w:r>
    </w:p>
    <w:p w:rsidR="00AB2BFF" w:rsidRDefault="00AB2BFF" w:rsidP="00AB2BFF">
      <w:pPr>
        <w:jc w:val="center"/>
      </w:pPr>
      <w:bookmarkStart w:id="0" w:name="_GoBack"/>
      <w:bookmarkEnd w:id="0"/>
    </w:p>
    <w:p w:rsidR="00AB2BFF" w:rsidRDefault="00AB2BFF" w:rsidP="00AB2BFF">
      <w:pPr>
        <w:jc w:val="both"/>
      </w:pPr>
    </w:p>
    <w:p w:rsidR="00AB2BFF" w:rsidRDefault="00AB2BFF" w:rsidP="00AB2BFF">
      <w:pPr>
        <w:jc w:val="both"/>
      </w:pPr>
    </w:p>
    <w:p w:rsidR="00AB2BFF" w:rsidRDefault="00AB2BFF" w:rsidP="00AB2BFF">
      <w:pPr>
        <w:jc w:val="both"/>
      </w:pPr>
      <w:proofErr w:type="gramStart"/>
      <w:r>
        <w:t xml:space="preserve">amely létrejött egyrészről </w:t>
      </w:r>
      <w:r>
        <w:rPr>
          <w:b/>
        </w:rPr>
        <w:t xml:space="preserve">Kiskőrös Város Önkormányzata </w:t>
      </w:r>
      <w:r>
        <w:rPr>
          <w:bCs/>
          <w:i/>
          <w:iCs/>
        </w:rPr>
        <w:t>(6200 Kiskőrös, Petőfi tér 1.),</w:t>
      </w:r>
      <w:r>
        <w:t xml:space="preserve"> mint bérbeadó, </w:t>
      </w:r>
      <w:r>
        <w:rPr>
          <w:b/>
          <w:i/>
        </w:rPr>
        <w:t>(továbbiakban: Bérbeadó,</w:t>
      </w:r>
      <w:r>
        <w:t xml:space="preserve"> statisztikai számjel: 15338497-7511-321-03, Törzskönyvi azonosító szám:724782</w:t>
      </w:r>
      <w:r>
        <w:rPr>
          <w:i/>
        </w:rPr>
        <w:t>),</w:t>
      </w:r>
      <w:r>
        <w:t xml:space="preserve"> képviseli Domonyi László polgármester, másrészről </w:t>
      </w:r>
      <w:r>
        <w:rPr>
          <w:b/>
        </w:rPr>
        <w:t xml:space="preserve">Királyné </w:t>
      </w:r>
      <w:proofErr w:type="spellStart"/>
      <w:r>
        <w:rPr>
          <w:b/>
        </w:rPr>
        <w:t>Schindler</w:t>
      </w:r>
      <w:proofErr w:type="spellEnd"/>
      <w:r>
        <w:rPr>
          <w:b/>
        </w:rPr>
        <w:t xml:space="preserve"> Mónika</w:t>
      </w:r>
      <w:r>
        <w:t xml:space="preserve"> </w:t>
      </w:r>
      <w:r>
        <w:rPr>
          <w:i/>
          <w:iCs/>
          <w:color w:val="000000"/>
        </w:rPr>
        <w:t xml:space="preserve">(született: Kecel; 1979. év augusztus hónap 17. napján; anyja születési neve </w:t>
      </w:r>
      <w:proofErr w:type="spellStart"/>
      <w:r>
        <w:rPr>
          <w:i/>
          <w:iCs/>
          <w:color w:val="000000"/>
        </w:rPr>
        <w:t>Gunyics</w:t>
      </w:r>
      <w:proofErr w:type="spellEnd"/>
      <w:r>
        <w:rPr>
          <w:i/>
          <w:iCs/>
          <w:color w:val="000000"/>
        </w:rPr>
        <w:t xml:space="preserve"> Aranka)</w:t>
      </w:r>
      <w:r>
        <w:rPr>
          <w:color w:val="000000"/>
        </w:rPr>
        <w:t xml:space="preserve"> 6200 </w:t>
      </w:r>
      <w:r>
        <w:t xml:space="preserve">Kiskőrös, Petőfi Sándor út 3. szám II. emelet 7. ajtószám alatti lakos, mint bérlő </w:t>
      </w:r>
      <w:r>
        <w:rPr>
          <w:b/>
          <w:i/>
        </w:rPr>
        <w:t>(továbbiakban: Bérlő</w:t>
      </w:r>
      <w:r>
        <w:t>) között az alulírott napon és helyen, az alábbi feltételek mellett:</w:t>
      </w:r>
      <w:proofErr w:type="gramEnd"/>
    </w:p>
    <w:p w:rsidR="00AB2BFF" w:rsidRDefault="00AB2BFF" w:rsidP="00AB2BFF">
      <w:pPr>
        <w:jc w:val="both"/>
      </w:pPr>
    </w:p>
    <w:p w:rsidR="00AB2BFF" w:rsidRDefault="00AB2BFF" w:rsidP="00AB2BFF">
      <w:pPr>
        <w:numPr>
          <w:ilvl w:val="0"/>
          <w:numId w:val="5"/>
        </w:numPr>
        <w:ind w:left="0" w:firstLine="0"/>
        <w:jc w:val="center"/>
        <w:rPr>
          <w:b/>
        </w:rPr>
      </w:pPr>
      <w:r>
        <w:rPr>
          <w:b/>
        </w:rPr>
        <w:t>Előzmény</w:t>
      </w:r>
    </w:p>
    <w:p w:rsidR="00AB2BFF" w:rsidRDefault="00AB2BFF" w:rsidP="00AB2BFF">
      <w:pPr>
        <w:jc w:val="center"/>
        <w:rPr>
          <w:b/>
        </w:rPr>
      </w:pPr>
    </w:p>
    <w:p w:rsidR="00AB2BFF" w:rsidRDefault="00AB2BFF" w:rsidP="00AB2BFF">
      <w:pPr>
        <w:numPr>
          <w:ilvl w:val="0"/>
          <w:numId w:val="6"/>
        </w:numPr>
        <w:jc w:val="both"/>
      </w:pPr>
      <w:r>
        <w:t>Bérbeadó Kiskőrös Város Képviselő-testülete 81/2011. (nyolcvanegy</w:t>
      </w:r>
      <w:r>
        <w:rPr>
          <w:i/>
        </w:rPr>
        <w:t xml:space="preserve"> per kettőezer-tizenegy</w:t>
      </w:r>
      <w:r>
        <w:t xml:space="preserve">) számú döntése alapján bérbe adta, Bérlő bérbe vette Kiskőrös Város Önkormányzata üzleti vagyonát képező, Kiskőrös belterület 3140/A/9 </w:t>
      </w:r>
      <w:r>
        <w:rPr>
          <w:i/>
        </w:rPr>
        <w:t>(Háromezer-száznegyven per A per kilenc)</w:t>
      </w:r>
      <w:r>
        <w:t xml:space="preserve"> helyrajzi számú, 37 </w:t>
      </w:r>
      <w:r>
        <w:rPr>
          <w:i/>
        </w:rPr>
        <w:t>(Harminchét)</w:t>
      </w:r>
      <w:r>
        <w:t xml:space="preserve"> négyzetméter alapterületű, természetben </w:t>
      </w:r>
    </w:p>
    <w:p w:rsidR="00AB2BFF" w:rsidRDefault="00AB2BFF" w:rsidP="00AB2BFF">
      <w:pPr>
        <w:ind w:left="360"/>
        <w:jc w:val="both"/>
      </w:pPr>
    </w:p>
    <w:p w:rsidR="00AB2BFF" w:rsidRDefault="00AB2BFF" w:rsidP="00AB2BFF">
      <w:pPr>
        <w:ind w:left="360"/>
        <w:jc w:val="center"/>
        <w:rPr>
          <w:b/>
        </w:rPr>
      </w:pPr>
      <w:r>
        <w:rPr>
          <w:b/>
        </w:rPr>
        <w:t>Kiskőrös, Petőfi Sándor út 3. szám II. emelet 7. ajtószám</w:t>
      </w:r>
    </w:p>
    <w:p w:rsidR="00AB2BFF" w:rsidRDefault="00AB2BFF" w:rsidP="00AB2BFF">
      <w:pPr>
        <w:ind w:left="426" w:hanging="426"/>
        <w:jc w:val="both"/>
        <w:rPr>
          <w:b/>
        </w:rPr>
      </w:pPr>
    </w:p>
    <w:p w:rsidR="00AB2BFF" w:rsidRDefault="00AB2BFF" w:rsidP="00AB2BFF">
      <w:pPr>
        <w:tabs>
          <w:tab w:val="left" w:pos="1221"/>
        </w:tabs>
        <w:ind w:left="360"/>
        <w:jc w:val="both"/>
      </w:pPr>
      <w:proofErr w:type="gramStart"/>
      <w:r>
        <w:t>alatt</w:t>
      </w:r>
      <w:proofErr w:type="gramEnd"/>
      <w:r>
        <w:t xml:space="preserve"> lévő 1 </w:t>
      </w:r>
      <w:r>
        <w:rPr>
          <w:i/>
        </w:rPr>
        <w:t>(Egy)</w:t>
      </w:r>
      <w:r>
        <w:t xml:space="preserve"> szoba, 1 </w:t>
      </w:r>
      <w:r>
        <w:rPr>
          <w:i/>
        </w:rPr>
        <w:t>(Egy)</w:t>
      </w:r>
      <w:r>
        <w:t xml:space="preserve"> konyha, 1 (</w:t>
      </w:r>
      <w:r>
        <w:rPr>
          <w:i/>
        </w:rPr>
        <w:t>Egy</w:t>
      </w:r>
      <w:r>
        <w:t xml:space="preserve">) előszoba, 1 </w:t>
      </w:r>
      <w:r>
        <w:rPr>
          <w:i/>
        </w:rPr>
        <w:t>(Egy)</w:t>
      </w:r>
      <w:r>
        <w:t xml:space="preserve"> fürdőszoba, 1 (Egy) erkély helyiségekből álló összkomfortos lakást, </w:t>
      </w:r>
      <w:r>
        <w:rPr>
          <w:color w:val="000000"/>
        </w:rPr>
        <w:t xml:space="preserve">2011. </w:t>
      </w:r>
      <w:r>
        <w:rPr>
          <w:i/>
          <w:color w:val="000000"/>
        </w:rPr>
        <w:t>(Kettőezer-tizenegy)</w:t>
      </w:r>
      <w:r>
        <w:rPr>
          <w:color w:val="000000"/>
        </w:rPr>
        <w:t xml:space="preserve"> év július hónap 01.</w:t>
      </w:r>
      <w:r>
        <w:t xml:space="preserve"> </w:t>
      </w:r>
      <w:r>
        <w:rPr>
          <w:i/>
        </w:rPr>
        <w:t>(Első)</w:t>
      </w:r>
      <w:r>
        <w:rPr>
          <w:color w:val="000000"/>
        </w:rPr>
        <w:t xml:space="preserve"> napjától</w:t>
      </w:r>
      <w:r>
        <w:t xml:space="preserve"> 2013. (</w:t>
      </w:r>
      <w:r>
        <w:rPr>
          <w:i/>
        </w:rPr>
        <w:t>Kettőezer-tizenhárom</w:t>
      </w:r>
      <w:r>
        <w:t>) év június hónap 30. (</w:t>
      </w:r>
      <w:r>
        <w:rPr>
          <w:i/>
        </w:rPr>
        <w:t>Harmincadik</w:t>
      </w:r>
      <w:r>
        <w:t>) napjáig terjedő 2 (</w:t>
      </w:r>
      <w:r>
        <w:rPr>
          <w:i/>
        </w:rPr>
        <w:t>Kettő</w:t>
      </w:r>
      <w:r>
        <w:t xml:space="preserve">) éves időtartamra. A Képviselő-testület a lakásbérleti jogviszonyt a </w:t>
      </w:r>
      <w:r>
        <w:rPr>
          <w:sz w:val="22"/>
          <w:szCs w:val="22"/>
        </w:rPr>
        <w:t xml:space="preserve">112/2013. </w:t>
      </w:r>
      <w:r w:rsidRPr="00AB2BFF">
        <w:rPr>
          <w:i/>
          <w:sz w:val="22"/>
          <w:szCs w:val="22"/>
        </w:rPr>
        <w:t>(Egyszáztizenkettő per Kettőezer-tizenhárom)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számú határozatával </w:t>
      </w:r>
      <w:r>
        <w:t>2013. (</w:t>
      </w:r>
      <w:r>
        <w:rPr>
          <w:i/>
        </w:rPr>
        <w:t>Kettőezer-tizenhárom</w:t>
      </w:r>
      <w:r>
        <w:t>) év július hónap 01. (</w:t>
      </w:r>
      <w:r>
        <w:rPr>
          <w:i/>
        </w:rPr>
        <w:t>Első</w:t>
      </w:r>
      <w:r>
        <w:t>) napjától 2015. (</w:t>
      </w:r>
      <w:r>
        <w:rPr>
          <w:i/>
        </w:rPr>
        <w:t>Kettőezer-tizenöt</w:t>
      </w:r>
      <w:r>
        <w:t>) év június hónap 30. (</w:t>
      </w:r>
      <w:r>
        <w:rPr>
          <w:i/>
        </w:rPr>
        <w:t>Harmincadik)</w:t>
      </w:r>
      <w:r>
        <w:t xml:space="preserve"> napjáig</w:t>
      </w:r>
      <w:r>
        <w:rPr>
          <w:sz w:val="22"/>
          <w:szCs w:val="22"/>
        </w:rPr>
        <w:t xml:space="preserve"> 2 </w:t>
      </w:r>
      <w:r>
        <w:rPr>
          <w:i/>
          <w:sz w:val="22"/>
          <w:szCs w:val="22"/>
        </w:rPr>
        <w:t>(Kettő)</w:t>
      </w:r>
      <w:r>
        <w:rPr>
          <w:sz w:val="22"/>
          <w:szCs w:val="22"/>
        </w:rPr>
        <w:t xml:space="preserve"> éves időtartamra meghosszabbította.</w:t>
      </w:r>
    </w:p>
    <w:p w:rsidR="00AB2BFF" w:rsidRDefault="00AB2BFF" w:rsidP="00AB2BFF">
      <w:pPr>
        <w:numPr>
          <w:ilvl w:val="0"/>
          <w:numId w:val="6"/>
        </w:numPr>
        <w:jc w:val="both"/>
        <w:rPr>
          <w:b/>
          <w:bCs/>
          <w:i/>
          <w:iCs/>
        </w:rPr>
      </w:pPr>
      <w:r>
        <w:t>Bérbeadó és Bérlő az 1. pontban megjelölt lakás bérbevételére megkötött szerződését</w:t>
      </w:r>
      <w:r>
        <w:rPr>
          <w:bCs/>
        </w:rPr>
        <w:t xml:space="preserve"> </w:t>
      </w:r>
      <w:r>
        <w:t xml:space="preserve">Kiskőrös Város </w:t>
      </w:r>
      <w:proofErr w:type="gramStart"/>
      <w:r>
        <w:t>Képviselő-testülete ….</w:t>
      </w:r>
      <w:proofErr w:type="gramEnd"/>
      <w:r>
        <w:t>./2015. (</w:t>
      </w:r>
      <w:r>
        <w:rPr>
          <w:i/>
        </w:rPr>
        <w:t xml:space="preserve">……….. per </w:t>
      </w:r>
      <w:r>
        <w:rPr>
          <w:bCs/>
          <w:i/>
        </w:rPr>
        <w:t>Kettőezer-tizenöt)</w:t>
      </w:r>
      <w:r>
        <w:rPr>
          <w:bCs/>
        </w:rPr>
        <w:t xml:space="preserve"> számú határozata alapján </w:t>
      </w:r>
      <w:r>
        <w:rPr>
          <w:bCs/>
          <w:iCs/>
        </w:rPr>
        <w:t xml:space="preserve">közös megegyezéssel </w:t>
      </w:r>
      <w:r>
        <w:t>2015. (</w:t>
      </w:r>
      <w:r>
        <w:rPr>
          <w:i/>
        </w:rPr>
        <w:t>Kettőezer-tizenöt</w:t>
      </w:r>
      <w:r>
        <w:t>) év július hónap 01. (</w:t>
      </w:r>
      <w:r>
        <w:rPr>
          <w:i/>
        </w:rPr>
        <w:t>Első</w:t>
      </w:r>
      <w:r>
        <w:t>) napjától 2017. (</w:t>
      </w:r>
      <w:r>
        <w:rPr>
          <w:i/>
        </w:rPr>
        <w:t>Kettőezer-tizenhét</w:t>
      </w:r>
      <w:r>
        <w:t>) év június hónap 30. (</w:t>
      </w:r>
      <w:r>
        <w:rPr>
          <w:i/>
        </w:rPr>
        <w:t>Harmincadik)</w:t>
      </w:r>
      <w:r>
        <w:t xml:space="preserve"> napjáig</w:t>
      </w:r>
      <w:r>
        <w:rPr>
          <w:bCs/>
          <w:iCs/>
        </w:rPr>
        <w:t xml:space="preserve"> jelen szerződésben előírt módosításokkal meghosszabbítják.</w:t>
      </w:r>
    </w:p>
    <w:p w:rsidR="00AB2BFF" w:rsidRDefault="00AB2BFF" w:rsidP="00AB2BFF">
      <w:pPr>
        <w:tabs>
          <w:tab w:val="left" w:pos="1221"/>
        </w:tabs>
        <w:ind w:left="360"/>
        <w:jc w:val="both"/>
      </w:pPr>
    </w:p>
    <w:p w:rsidR="00AB2BFF" w:rsidRDefault="00AB2BFF" w:rsidP="00AB2BFF">
      <w:pPr>
        <w:numPr>
          <w:ilvl w:val="0"/>
          <w:numId w:val="5"/>
        </w:numPr>
        <w:tabs>
          <w:tab w:val="left" w:pos="1221"/>
        </w:tabs>
        <w:ind w:left="0" w:firstLine="0"/>
        <w:jc w:val="center"/>
        <w:rPr>
          <w:b/>
        </w:rPr>
      </w:pPr>
      <w:r>
        <w:rPr>
          <w:b/>
        </w:rPr>
        <w:t>Jogok, kötelezettségek</w:t>
      </w:r>
    </w:p>
    <w:p w:rsidR="00AB2BFF" w:rsidRDefault="00AB2BFF" w:rsidP="00AB2BFF">
      <w:pPr>
        <w:tabs>
          <w:tab w:val="left" w:pos="1221"/>
        </w:tabs>
        <w:ind w:left="426"/>
        <w:rPr>
          <w:b/>
        </w:rPr>
      </w:pPr>
    </w:p>
    <w:p w:rsidR="00AB2BFF" w:rsidRDefault="00AB2BFF" w:rsidP="00AB2BFF">
      <w:pPr>
        <w:numPr>
          <w:ilvl w:val="0"/>
          <w:numId w:val="7"/>
        </w:numPr>
        <w:ind w:left="284" w:hanging="284"/>
        <w:jc w:val="both"/>
      </w:pPr>
      <w:r>
        <w:t>Bérlő a lakás használatáért előre, minden hónap 15.</w:t>
      </w:r>
      <w:r>
        <w:rPr>
          <w:i/>
        </w:rPr>
        <w:t xml:space="preserve"> (Tizenötödik)</w:t>
      </w:r>
      <w:r>
        <w:t xml:space="preserve"> napjáig a lakások és helyiségek bérletéről, elidegenítéséről, valamint a lakáscélú támogatásokról szóló 5/2014. (III. 27.) önk. rendeletében meghatározott mindenkori lakbért köteles fizetni Bérbeadónak, Kiskőrös Város Önkormányzata Kereskedelmi és Hitel Banknál vezetett 10400621-50526656-76541369 számú számlájára. A havi lakbér mértéke jelen szerződés aláírásakor négyzetméterenként </w:t>
      </w:r>
      <w:r w:rsidRPr="00AB2BFF">
        <w:rPr>
          <w:b/>
        </w:rPr>
        <w:t>252,- Ft</w:t>
      </w:r>
      <w:r w:rsidRPr="00AB2BFF">
        <w:rPr>
          <w:b/>
          <w:i/>
        </w:rPr>
        <w:t xml:space="preserve"> (Kettőszázötvenkettő forint)</w:t>
      </w:r>
      <w:r>
        <w:t xml:space="preserve">, összesen havi </w:t>
      </w:r>
      <w:r w:rsidRPr="00AB2BFF">
        <w:rPr>
          <w:b/>
        </w:rPr>
        <w:t>9.324 Ft</w:t>
      </w:r>
      <w:r w:rsidRPr="00AB2BFF">
        <w:rPr>
          <w:b/>
          <w:i/>
          <w:iCs/>
        </w:rPr>
        <w:t xml:space="preserve"> (Kilencezer-háromszázhuszonnégy forint)</w:t>
      </w:r>
      <w:r>
        <w:t>.</w:t>
      </w:r>
    </w:p>
    <w:p w:rsidR="00AB2BFF" w:rsidRDefault="00AB2BFF" w:rsidP="00AB2BFF">
      <w:pPr>
        <w:numPr>
          <w:ilvl w:val="0"/>
          <w:numId w:val="7"/>
        </w:numPr>
        <w:ind w:left="284" w:hanging="284"/>
        <w:jc w:val="both"/>
      </w:pPr>
      <w:r>
        <w:t xml:space="preserve">A bérlemény használatával együtt járó költségek (villanyáram, gáz, víz stb.) Bérlőt terhelik. Bérlő a bérleti díjon felül fizeti a lakás közüzemi díjait, a közös költségeket, a lakásbiztosítás, </w:t>
      </w:r>
      <w:r>
        <w:lastRenderedPageBreak/>
        <w:t xml:space="preserve">hulladékszállítás díját, valamint a bérlet tartama alatt esetleg felmerülő egyéb terheket (pl.: kommunális adó stb.). Bérlő a bérlemény használatával együtt járó költségeket közvetlenül a szolgáltató szervezetnek fizeti. 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 xml:space="preserve">Bérlő a közüzemi szolgáltatások, közös költségek, lakásbiztosítás; hulladékszállítás valamint az egyéb terhek díjainak befizetését igazoló eredeti bizonylatokat a számlákon található fizetési határidőt követő hónap 15. </w:t>
      </w:r>
      <w:r>
        <w:rPr>
          <w:i/>
        </w:rPr>
        <w:t>(Tizenötödik)</w:t>
      </w:r>
      <w:r>
        <w:t xml:space="preserve"> és 20. </w:t>
      </w:r>
      <w:r>
        <w:rPr>
          <w:i/>
        </w:rPr>
        <w:t xml:space="preserve">(Huszadik) </w:t>
      </w:r>
      <w:r>
        <w:t xml:space="preserve">napja között köteles a Kiskőrösi Polgármesteri Hivatal </w:t>
      </w:r>
      <w:r w:rsidR="005C6F37">
        <w:t xml:space="preserve">Stratégiai és Városüzemeltetési Osztálya </w:t>
      </w:r>
      <w:r>
        <w:t xml:space="preserve">6200 Kiskőrös, Petőfi tér 1. emelet 8. </w:t>
      </w:r>
      <w:r w:rsidR="005C6F37">
        <w:t xml:space="preserve">sz. </w:t>
      </w:r>
      <w:r>
        <w:t xml:space="preserve">helyiségében (ügyfélfogadási idő: csütörtök 12,30 – 16,00 óra között) bemutatni. További elérhetőségek: E-mail: </w:t>
      </w:r>
      <w:proofErr w:type="spellStart"/>
      <w:r>
        <w:t>lakasgazdalkodas</w:t>
      </w:r>
      <w:proofErr w:type="spellEnd"/>
      <w:r>
        <w:t>@kiskoros.hu.; telefon:78/513-120, telefax: 78/513-129).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>A bérleti díj, vagy a bérlemény használatával együtt járó költségek a szerződés 1. (</w:t>
      </w:r>
      <w:r>
        <w:rPr>
          <w:i/>
        </w:rPr>
        <w:t>Első</w:t>
      </w:r>
      <w:r>
        <w:t>) pontjában foglalt határidőig történő meg nem fizetése, valamint a fizetést igazoló bizonylatok 3. (</w:t>
      </w:r>
      <w:r>
        <w:rPr>
          <w:i/>
        </w:rPr>
        <w:t>Harmadik</w:t>
      </w:r>
      <w:r>
        <w:t xml:space="preserve">) pont szerinti be nem mutatása esetén Bérbeadó köteles Bérlőt - következményekre figyelmeztetéssel - a teljesítésre írásban felszólítani. Ha Bérlő a felszólításnak 8 </w:t>
      </w:r>
      <w:r>
        <w:rPr>
          <w:i/>
        </w:rPr>
        <w:t>(Nyolc)</w:t>
      </w:r>
      <w:r>
        <w:t xml:space="preserve"> napon belül nem tesz eleget, Bérbeadó 15 </w:t>
      </w:r>
      <w:r>
        <w:rPr>
          <w:i/>
        </w:rPr>
        <w:t>(Tizenöt)</w:t>
      </w:r>
      <w:r>
        <w:t xml:space="preserve"> napon belül írásban felmondással élhet.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 xml:space="preserve">Bérlő kötelezettséget vállal </w:t>
      </w:r>
      <w:r>
        <w:rPr>
          <w:iCs/>
        </w:rPr>
        <w:t>a nemzeti vagyonról szóló 2011. évi CXCVI tv. 11. § (11)</w:t>
      </w:r>
      <w:r>
        <w:t xml:space="preserve"> bekezdés rendelkezéseiben foglaltakra.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>Bérbeadó gondoskodik:</w:t>
      </w:r>
    </w:p>
    <w:p w:rsidR="00AB2BFF" w:rsidRDefault="00AB2BFF" w:rsidP="00AB2BFF">
      <w:pPr>
        <w:tabs>
          <w:tab w:val="num" w:pos="284"/>
        </w:tabs>
        <w:ind w:left="1080" w:hanging="360"/>
        <w:jc w:val="both"/>
      </w:pPr>
      <w:proofErr w:type="gramStart"/>
      <w:r>
        <w:t>a</w:t>
      </w:r>
      <w:proofErr w:type="gramEnd"/>
      <w:r>
        <w:t>.) az épület karbantartásáról,</w:t>
      </w:r>
    </w:p>
    <w:p w:rsidR="00AB2BFF" w:rsidRDefault="00AB2BFF" w:rsidP="00AB2BFF">
      <w:pPr>
        <w:tabs>
          <w:tab w:val="num" w:pos="284"/>
        </w:tabs>
        <w:ind w:left="1080" w:hanging="360"/>
        <w:jc w:val="both"/>
      </w:pPr>
      <w:r>
        <w:t>b.) az épület központi berendezéseinek állandó üzemképes állapotáról,</w:t>
      </w:r>
    </w:p>
    <w:p w:rsidR="00AB2BFF" w:rsidRDefault="00AB2BFF" w:rsidP="00AB2BFF">
      <w:pPr>
        <w:tabs>
          <w:tab w:val="num" w:pos="284"/>
        </w:tabs>
        <w:ind w:left="1080" w:hanging="360"/>
        <w:jc w:val="both"/>
      </w:pPr>
      <w:proofErr w:type="gramStart"/>
      <w:r>
        <w:t>c.</w:t>
      </w:r>
      <w:proofErr w:type="gramEnd"/>
      <w:r>
        <w:t>) az épület felújítása, illetőleg a vezetékrendszer meghibásodása miatt a lakáson belül szükséges munkák elvégzéséről.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>Bérlő köteles gondoskodni a lakás burkolatainak, ajtóinak, ablakainak és a lakás berendezéseinek karbantartásáról, felújításáról, illetőleg azok pótlásáról, cseréjéről; a lakás előtti közös használatú épületrész (folyosó, lépcsőház stb.) és a lakás előtti közterület tisztántartásáról. Az ezzel kapcsolatos költségek viselése Bérlőt terheli.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 xml:space="preserve">Bérlő a lakásbérleti szerződés fennállása alatt köteles életvitelszerűen a lakásban lakni. Bérlő a lakásból történő 2 </w:t>
      </w:r>
      <w:r>
        <w:rPr>
          <w:i/>
        </w:rPr>
        <w:t>(Kettő)</w:t>
      </w:r>
      <w:r>
        <w:t xml:space="preserve"> hónapot meghaladó távollétét és annak időtartamát köteles írásban Bérbeadó részére bejelenteni. A 2 </w:t>
      </w:r>
      <w:r>
        <w:rPr>
          <w:i/>
        </w:rPr>
        <w:t>(Kettő)</w:t>
      </w:r>
      <w:r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>Bérlő és a vele együttlakó személyek a lakást rendeltetésszerűen, a szerződésben foglaltaknak megfelelően használhatják. Bérbeadó a rendeltetésszerű használatot, valamint a szerződésben foglalt kötelezettségek teljesítését - Bérlő szükségtelen háborítása nélkül, előzetes bejelentést követően – ellenőrizheti. Bérlő arra alkalmas időben a lakásba történő bejutást biztosítani, és az ellenőrzést tűrni köteles.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>A bérleményben háziállat nem tartható Bérbeadó előzetes írásbeli hozzájárulása nélkül.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>A lakásbérleti szerződés megszűnik, ha:</w:t>
      </w:r>
    </w:p>
    <w:p w:rsidR="00AB2BFF" w:rsidRDefault="00AB2BFF" w:rsidP="00AB2BFF">
      <w:pPr>
        <w:tabs>
          <w:tab w:val="num" w:pos="284"/>
        </w:tabs>
        <w:ind w:left="360" w:firstLine="348"/>
        <w:jc w:val="both"/>
      </w:pPr>
      <w:proofErr w:type="gramStart"/>
      <w:r>
        <w:t>a</w:t>
      </w:r>
      <w:proofErr w:type="gramEnd"/>
      <w:r>
        <w:t>.) Szerződő Felek a szerződést közös megegyezéssel megszüntetik,</w:t>
      </w:r>
    </w:p>
    <w:p w:rsidR="00AB2BFF" w:rsidRDefault="00AB2BFF" w:rsidP="00AB2BFF">
      <w:pPr>
        <w:tabs>
          <w:tab w:val="num" w:pos="284"/>
        </w:tabs>
        <w:ind w:left="360" w:firstLine="348"/>
        <w:jc w:val="both"/>
      </w:pPr>
      <w:r>
        <w:t>b.) a lakás megsemmisül,</w:t>
      </w:r>
    </w:p>
    <w:p w:rsidR="00AB2BFF" w:rsidRDefault="00AB2BFF" w:rsidP="00AB2BFF">
      <w:pPr>
        <w:tabs>
          <w:tab w:val="num" w:pos="284"/>
        </w:tabs>
        <w:ind w:left="360" w:firstLine="348"/>
        <w:jc w:val="both"/>
      </w:pPr>
      <w:proofErr w:type="gramStart"/>
      <w:r>
        <w:t>c.</w:t>
      </w:r>
      <w:proofErr w:type="gramEnd"/>
      <w:r>
        <w:t xml:space="preserve">) az arra jogosult felmond, </w:t>
      </w:r>
    </w:p>
    <w:p w:rsidR="00AB2BFF" w:rsidRDefault="00AB2BFF" w:rsidP="00AB2BFF">
      <w:pPr>
        <w:tabs>
          <w:tab w:val="num" w:pos="284"/>
        </w:tabs>
        <w:ind w:left="360" w:firstLine="348"/>
        <w:jc w:val="both"/>
      </w:pPr>
      <w:r>
        <w:t>d.) Bérlő meghal és nincs a lakásbérleti jog folytatására jogosult személy,</w:t>
      </w:r>
    </w:p>
    <w:p w:rsidR="00AB2BFF" w:rsidRDefault="00AB2BFF" w:rsidP="00AB2BFF">
      <w:pPr>
        <w:tabs>
          <w:tab w:val="num" w:pos="284"/>
        </w:tabs>
        <w:ind w:left="360" w:firstLine="348"/>
        <w:jc w:val="both"/>
      </w:pPr>
      <w:proofErr w:type="gramStart"/>
      <w:r>
        <w:t>e</w:t>
      </w:r>
      <w:proofErr w:type="gramEnd"/>
      <w:r>
        <w:t xml:space="preserve">.) Bérlő a lakást elcseréli, </w:t>
      </w:r>
    </w:p>
    <w:p w:rsidR="00AB2BFF" w:rsidRDefault="00AB2BFF" w:rsidP="00AB2BFF">
      <w:pPr>
        <w:tabs>
          <w:tab w:val="num" w:pos="284"/>
        </w:tabs>
        <w:ind w:left="360" w:firstLine="348"/>
        <w:jc w:val="both"/>
      </w:pPr>
      <w:proofErr w:type="gramStart"/>
      <w:r>
        <w:t>f</w:t>
      </w:r>
      <w:proofErr w:type="gramEnd"/>
      <w:r>
        <w:t>.) Bérlőt a Magyar Köztársaság területéről kiutasították,</w:t>
      </w:r>
    </w:p>
    <w:p w:rsidR="00AB2BFF" w:rsidRDefault="00AB2BFF" w:rsidP="00AB2BFF">
      <w:pPr>
        <w:tabs>
          <w:tab w:val="num" w:pos="284"/>
        </w:tabs>
        <w:ind w:left="360" w:firstLine="348"/>
        <w:jc w:val="both"/>
      </w:pPr>
      <w:proofErr w:type="gramStart"/>
      <w:r>
        <w:lastRenderedPageBreak/>
        <w:t>g</w:t>
      </w:r>
      <w:proofErr w:type="gramEnd"/>
      <w:r>
        <w:t>.) Bérlő lakásbérleti jogviszonyát a bíróság megszünteti,</w:t>
      </w:r>
    </w:p>
    <w:p w:rsidR="00AB2BFF" w:rsidRDefault="00AB2BFF" w:rsidP="00AB2BFF">
      <w:pPr>
        <w:tabs>
          <w:tab w:val="num" w:pos="284"/>
        </w:tabs>
        <w:ind w:left="360" w:firstLine="348"/>
        <w:jc w:val="both"/>
      </w:pPr>
      <w:proofErr w:type="gramStart"/>
      <w:r>
        <w:t>h</w:t>
      </w:r>
      <w:proofErr w:type="gramEnd"/>
      <w:r>
        <w:t>.) Bérlő lakásbérleti jogviszonya hatósági határozat folytán megszűnik,</w:t>
      </w:r>
    </w:p>
    <w:p w:rsidR="00AB2BFF" w:rsidRDefault="00AB2BFF" w:rsidP="00AB2BFF">
      <w:pPr>
        <w:tabs>
          <w:tab w:val="num" w:pos="284"/>
        </w:tabs>
        <w:ind w:left="360" w:firstLine="348"/>
        <w:jc w:val="both"/>
      </w:pPr>
      <w:proofErr w:type="gramStart"/>
      <w:r>
        <w:t>i.</w:t>
      </w:r>
      <w:proofErr w:type="gramEnd"/>
      <w:r>
        <w:t>) a szerződésben foglalt határozott idő letelik, vagy feltétel bekövetkezik.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 xml:space="preserve"> Bérbeadó részéről történő egyoldalú felmondással szűnik meg a szerződés, amennyiben</w:t>
      </w:r>
    </w:p>
    <w:p w:rsidR="00AB2BFF" w:rsidRDefault="00AB2BFF" w:rsidP="00AB2BFF">
      <w:pPr>
        <w:numPr>
          <w:ilvl w:val="3"/>
          <w:numId w:val="8"/>
        </w:numPr>
        <w:jc w:val="both"/>
      </w:pPr>
      <w:r>
        <w:t>Bérlő írásos felszólítás ellenére nem tesz eleget a bérlemény használatával együtt járó, határidőben történő fizetési kötelezettségének,</w:t>
      </w:r>
    </w:p>
    <w:p w:rsidR="00AB2BFF" w:rsidRDefault="00AB2BFF" w:rsidP="00AB2BFF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>
        <w:t>Bérlő, vagy a vele együtt élő személyek, illetve az általuk az ingatlanba beengedett személy az együttélés követelményeivel ellentétes, botrányos, tűrhetetlen magatartást tanúsítanak,</w:t>
      </w:r>
    </w:p>
    <w:p w:rsidR="00AB2BFF" w:rsidRDefault="00AB2BFF" w:rsidP="00AB2BFF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>
        <w:t>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:rsidR="00AB2BFF" w:rsidRDefault="00AB2BFF" w:rsidP="00AB2BFF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>
        <w:t>Bérlő elmulasztja az őt terhelő karbantartási kötelezettséget,</w:t>
      </w:r>
    </w:p>
    <w:p w:rsidR="00AB2BFF" w:rsidRDefault="00AB2BFF" w:rsidP="00AB2BFF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>
        <w:t xml:space="preserve">Bérlő a lakást 2 </w:t>
      </w:r>
      <w:r>
        <w:rPr>
          <w:i/>
        </w:rPr>
        <w:t>(Kettő)</w:t>
      </w:r>
      <w:r>
        <w:t xml:space="preserve"> hónapot meghaladó időre bejelentés és indokolás nélkül elhagyta,</w:t>
      </w:r>
    </w:p>
    <w:p w:rsidR="00AB2BFF" w:rsidRDefault="00AB2BFF" w:rsidP="00AB2BFF">
      <w:pPr>
        <w:numPr>
          <w:ilvl w:val="3"/>
          <w:numId w:val="8"/>
        </w:numPr>
        <w:tabs>
          <w:tab w:val="num" w:pos="284"/>
        </w:tabs>
        <w:ind w:hanging="219"/>
        <w:jc w:val="both"/>
      </w:pPr>
      <w:r>
        <w:t>Bérlő Bérbeadó írásos engedélye nélkül a bérleti szerződés 10. (</w:t>
      </w:r>
      <w:r>
        <w:rPr>
          <w:i/>
        </w:rPr>
        <w:t>Tízedik</w:t>
      </w:r>
      <w:r>
        <w:t>) pontjában megnevezetteken kívül más személyt befogad a bérleménybe,</w:t>
      </w:r>
    </w:p>
    <w:p w:rsidR="00AB2BFF" w:rsidRDefault="00AB2BFF" w:rsidP="00AB2BFF">
      <w:pPr>
        <w:numPr>
          <w:ilvl w:val="3"/>
          <w:numId w:val="8"/>
        </w:numPr>
        <w:tabs>
          <w:tab w:val="num" w:pos="284"/>
        </w:tabs>
        <w:ind w:hanging="219"/>
        <w:jc w:val="both"/>
      </w:pPr>
      <w:r>
        <w:t>Bérlő bármilyen jogcímen a bérlemény fekvése szerinti településen ingatlanhoz jut,</w:t>
      </w:r>
    </w:p>
    <w:p w:rsidR="00AB2BFF" w:rsidRDefault="00AB2BFF" w:rsidP="00AB2BFF">
      <w:pPr>
        <w:numPr>
          <w:ilvl w:val="3"/>
          <w:numId w:val="8"/>
        </w:numPr>
        <w:tabs>
          <w:tab w:val="num" w:pos="284"/>
        </w:tabs>
        <w:ind w:hanging="219"/>
        <w:jc w:val="both"/>
      </w:pPr>
      <w:r>
        <w:t>a lakás átalakításra, korszerűsítésre, lebontásra kerül,</w:t>
      </w:r>
    </w:p>
    <w:p w:rsidR="00AB2BFF" w:rsidRDefault="00AB2BFF" w:rsidP="00AB2BFF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>
        <w:t>Bérlő egyéb szerződésszegése esetén.</w:t>
      </w:r>
    </w:p>
    <w:p w:rsidR="00AB2BFF" w:rsidRDefault="00AB2BFF" w:rsidP="00AB2BFF">
      <w:pPr>
        <w:pStyle w:val="NormlWeb"/>
        <w:numPr>
          <w:ilvl w:val="0"/>
          <w:numId w:val="6"/>
        </w:numPr>
        <w:shd w:val="clear" w:color="auto" w:fill="FFFFFF"/>
        <w:tabs>
          <w:tab w:val="num" w:pos="284"/>
        </w:tabs>
        <w:spacing w:before="0" w:beforeAutospacing="0" w:after="0" w:line="240" w:lineRule="atLeast"/>
        <w:ind w:right="150"/>
        <w:jc w:val="both"/>
      </w:pPr>
      <w:r>
        <w:t xml:space="preserve">Ha Bérlő a szerződésben vállalt, vagy jogszabályban előírt egyéb lényeges kötelezettségét Bérbeadó által írásban megjelölt határidőben nem teljesíti, Bérbeadó a határidőt követő 15 </w:t>
      </w:r>
      <w:r>
        <w:rPr>
          <w:i/>
        </w:rPr>
        <w:t>(Tizenöt)</w:t>
      </w:r>
      <w:r>
        <w:t xml:space="preserve"> napon belül írásban felmondással élhet.</w:t>
      </w:r>
    </w:p>
    <w:p w:rsidR="00AB2BFF" w:rsidRDefault="00AB2BFF" w:rsidP="00AB2BFF">
      <w:pPr>
        <w:pStyle w:val="NormlWeb"/>
        <w:numPr>
          <w:ilvl w:val="0"/>
          <w:numId w:val="6"/>
        </w:numPr>
        <w:shd w:val="clear" w:color="auto" w:fill="FFFFFF"/>
        <w:tabs>
          <w:tab w:val="num" w:pos="284"/>
        </w:tabs>
        <w:spacing w:before="0" w:beforeAutospacing="0" w:after="0" w:line="240" w:lineRule="atLeast"/>
        <w:ind w:right="150"/>
        <w:jc w:val="both"/>
      </w:pPr>
      <w:r>
        <w:t xml:space="preserve">Ha Bérlő vagy a vele együttlakó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>
        <w:rPr>
          <w:i/>
        </w:rPr>
        <w:t>(Nyolc)</w:t>
      </w:r>
      <w:r>
        <w:t xml:space="preserve"> napon belül írásban felszólítani. A felmondást az alapjául szolgáló magatartás folytatásától vagy megismétlésétől számított 8 </w:t>
      </w:r>
      <w:r>
        <w:rPr>
          <w:i/>
        </w:rPr>
        <w:t>(Nyolc)</w:t>
      </w:r>
      <w:r>
        <w:t xml:space="preserve"> napon belül írásban kell közölni.</w:t>
      </w:r>
    </w:p>
    <w:p w:rsidR="00AB2BFF" w:rsidRDefault="00AB2BFF" w:rsidP="00AB2BFF">
      <w:pPr>
        <w:pStyle w:val="NormlWeb"/>
        <w:numPr>
          <w:ilvl w:val="0"/>
          <w:numId w:val="6"/>
        </w:numPr>
        <w:shd w:val="clear" w:color="auto" w:fill="FFFFFF"/>
        <w:tabs>
          <w:tab w:val="num" w:pos="284"/>
        </w:tabs>
        <w:spacing w:before="0" w:beforeAutospacing="0" w:after="0" w:line="240" w:lineRule="atLeast"/>
        <w:ind w:right="150"/>
        <w:jc w:val="both"/>
      </w:pPr>
      <w:r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>
        <w:rPr>
          <w:i/>
        </w:rPr>
        <w:t>(Nyolc)</w:t>
      </w:r>
      <w:r>
        <w:t xml:space="preserve"> napon belül írásban kell közölni.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:rsidR="00AB2BFF" w:rsidRDefault="00AB2BFF" w:rsidP="00AB2BFF">
      <w:pPr>
        <w:pStyle w:val="Bekezds"/>
        <w:numPr>
          <w:ilvl w:val="0"/>
          <w:numId w:val="6"/>
        </w:numPr>
        <w:tabs>
          <w:tab w:val="num" w:pos="284"/>
        </w:tabs>
        <w:rPr>
          <w:szCs w:val="24"/>
        </w:rPr>
      </w:pPr>
      <w:r>
        <w:rPr>
          <w:szCs w:val="24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>Bérlő, illetve Bérlővel együtt költöző személyek jogcím nélküli lakáshasználóvá válnak, ha a lakásbérleti szerződésben vállalt kötelezettségeiknek maradéktalanul nem tesznek eleget.</w:t>
      </w:r>
    </w:p>
    <w:p w:rsidR="00AB2BFF" w:rsidRDefault="00AB2BFF" w:rsidP="00AB2BFF">
      <w:pPr>
        <w:pStyle w:val="Szvegblokk"/>
        <w:numPr>
          <w:ilvl w:val="0"/>
          <w:numId w:val="6"/>
        </w:numPr>
        <w:tabs>
          <w:tab w:val="num" w:pos="284"/>
        </w:tabs>
        <w:ind w:right="-58"/>
        <w:rPr>
          <w:iCs/>
        </w:rPr>
      </w:pPr>
      <w:r>
        <w:rPr>
          <w:iCs/>
        </w:rPr>
        <w:t>Bérbeadó részére a lakást jogcím nélkül használó lakáshasználati díjat köteles fizetni, amelynek mértéke:</w:t>
      </w:r>
    </w:p>
    <w:p w:rsidR="00AB2BFF" w:rsidRDefault="00AB2BFF" w:rsidP="00AB2BFF">
      <w:pPr>
        <w:tabs>
          <w:tab w:val="num" w:pos="284"/>
        </w:tabs>
        <w:ind w:left="360" w:right="-58"/>
        <w:jc w:val="both"/>
        <w:rPr>
          <w:iCs/>
        </w:rPr>
      </w:pPr>
      <w:r>
        <w:rPr>
          <w:iCs/>
        </w:rPr>
        <w:t xml:space="preserve">- a jogcím nélküli használat első 2 </w:t>
      </w:r>
      <w:r>
        <w:rPr>
          <w:i/>
          <w:iCs/>
        </w:rPr>
        <w:t>(Kettő)</w:t>
      </w:r>
      <w:r>
        <w:rPr>
          <w:iCs/>
        </w:rPr>
        <w:t xml:space="preserve"> hónapjában a lakásra megállapított lakbérrel azonos összeg, ezt követően</w:t>
      </w:r>
    </w:p>
    <w:p w:rsidR="00AB2BFF" w:rsidRDefault="00AB2BFF" w:rsidP="00AB2BFF">
      <w:pPr>
        <w:tabs>
          <w:tab w:val="num" w:pos="284"/>
        </w:tabs>
        <w:ind w:left="360" w:right="-58"/>
        <w:jc w:val="both"/>
        <w:rPr>
          <w:iCs/>
        </w:rPr>
      </w:pPr>
      <w:r>
        <w:rPr>
          <w:iCs/>
        </w:rPr>
        <w:t xml:space="preserve">- további 10 </w:t>
      </w:r>
      <w:r>
        <w:rPr>
          <w:i/>
          <w:iCs/>
        </w:rPr>
        <w:t>(Tíz)</w:t>
      </w:r>
      <w:r>
        <w:rPr>
          <w:iCs/>
        </w:rPr>
        <w:t xml:space="preserve"> hónapig annak kétszerese,</w:t>
      </w:r>
    </w:p>
    <w:p w:rsidR="00AB2BFF" w:rsidRDefault="00AB2BFF" w:rsidP="00AB2BFF">
      <w:pPr>
        <w:tabs>
          <w:tab w:val="num" w:pos="284"/>
        </w:tabs>
        <w:ind w:left="360" w:right="-58"/>
        <w:jc w:val="both"/>
        <w:rPr>
          <w:iCs/>
        </w:rPr>
      </w:pPr>
      <w:r>
        <w:rPr>
          <w:iCs/>
        </w:rPr>
        <w:t xml:space="preserve">- 1 </w:t>
      </w:r>
      <w:r>
        <w:rPr>
          <w:i/>
          <w:iCs/>
        </w:rPr>
        <w:t>(Egy)</w:t>
      </w:r>
      <w:r>
        <w:rPr>
          <w:iCs/>
        </w:rPr>
        <w:t xml:space="preserve"> éven túl annak háromszorosa.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rPr>
          <w:shd w:val="clear" w:color="auto" w:fill="FFFFFF"/>
        </w:rPr>
        <w:t xml:space="preserve">Bérbeadó és Bérlő megállapodnak, hogy a lakást Bérlő teszi rendeltetésszerű használatra alkalmassá a beköltözéskor – kivéve a komfortfokozatnak megfelelő lakásberendezéseket - </w:t>
      </w:r>
      <w:r>
        <w:rPr>
          <w:shd w:val="clear" w:color="auto" w:fill="FFFFFF"/>
        </w:rPr>
        <w:lastRenderedPageBreak/>
        <w:t>erre való tekintettel a lakás birtokba vételét követően a falfestés, mázolás elvégzésére Bérlő vállal kötelezettséget.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rPr>
          <w:shd w:val="clear" w:color="auto" w:fill="FFFFFF"/>
        </w:rPr>
        <w:t>Bérlő jelen szerződés aláírásával feltétlen és visszavonhatatlan kötelezettséget vállal arra, hogy a bérleti szerződés akár a szerződésben, akár az 1993.évi LXXVIII. törvényben 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>Bérlő kötelezettséget vállal arra, hogy amennyiben a fentiek szerint birtokbaadási kötelezettségének határidőben nem tesz eleget,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:rsidR="00AB2BFF" w:rsidRDefault="00AB2BFF" w:rsidP="00AB2BFF">
      <w:pPr>
        <w:numPr>
          <w:ilvl w:val="0"/>
          <w:numId w:val="6"/>
        </w:numPr>
        <w:tabs>
          <w:tab w:val="num" w:pos="284"/>
        </w:tabs>
        <w:jc w:val="both"/>
      </w:pPr>
      <w:r>
        <w:t>Szerződésben nem szabályozott kérdésekben a Polgári Törvénykönyvről szóló 2011. évi V. törvény, a lakások és helyiségek bérletéről, valamint elidegenítésükre vonatkozó egyes szabályokról szóló, többször módosított 1993. évi LXXVIII. törvény, valamint az önkormányzat tulajdonában álló lakások és nem lakás célú helyiségek bérletéről, elidegenítéséről szóló 5/2014. (III. 27.) önkormányzati rendelet rendelkezései az irányadók.</w:t>
      </w:r>
    </w:p>
    <w:p w:rsidR="00AB2BFF" w:rsidRDefault="00AB2BFF" w:rsidP="00AB2BFF">
      <w:pPr>
        <w:jc w:val="both"/>
        <w:rPr>
          <w:b/>
        </w:rPr>
      </w:pPr>
    </w:p>
    <w:p w:rsidR="005C6F37" w:rsidRDefault="005C6F37" w:rsidP="00AB2BFF">
      <w:pPr>
        <w:jc w:val="both"/>
      </w:pPr>
      <w:r w:rsidRPr="005C6F37">
        <w:t>A Szerződő Felek</w:t>
      </w:r>
      <w:r>
        <w:t xml:space="preserve"> egyezően kijelentik, hogy egyéb kérdéseket rögzíteni nem kívánnak, a jogügylettel kapcsolatos tájékoztatást megétették, a szerződés tartalmát, mint tényvázlatot is elfogadják. </w:t>
      </w:r>
      <w:r w:rsidR="00E552FB">
        <w:t>A bérleti szerződés négy eredeti példányban készült, melyet a felek elolvasás után, mint akaratukkal mindenben megegyezőt jóváhagyólag aláírtak.</w:t>
      </w:r>
    </w:p>
    <w:p w:rsidR="00E552FB" w:rsidRPr="005C6F37" w:rsidRDefault="00E552FB" w:rsidP="00AB2BFF">
      <w:pPr>
        <w:jc w:val="both"/>
      </w:pPr>
    </w:p>
    <w:p w:rsidR="00AB2BFF" w:rsidRDefault="00AB2BFF" w:rsidP="00AB2BFF">
      <w:pPr>
        <w:ind w:left="426" w:hanging="426"/>
        <w:jc w:val="both"/>
        <w:rPr>
          <w:b/>
        </w:rPr>
      </w:pPr>
      <w:r>
        <w:rPr>
          <w:b/>
        </w:rPr>
        <w:t xml:space="preserve">Kiskőrös, 2015. </w:t>
      </w:r>
      <w:proofErr w:type="gramStart"/>
      <w:r>
        <w:rPr>
          <w:b/>
        </w:rPr>
        <w:t>június     .</w:t>
      </w:r>
      <w:proofErr w:type="gramEnd"/>
    </w:p>
    <w:p w:rsidR="00AB2BFF" w:rsidRDefault="00AB2BFF" w:rsidP="00AB2BFF">
      <w:pPr>
        <w:jc w:val="both"/>
        <w:rPr>
          <w:b/>
        </w:rPr>
      </w:pPr>
    </w:p>
    <w:p w:rsidR="00AB2BFF" w:rsidRDefault="00AB2BFF" w:rsidP="00AB2BFF">
      <w:pPr>
        <w:jc w:val="both"/>
        <w:rPr>
          <w:b/>
        </w:rPr>
      </w:pPr>
    </w:p>
    <w:p w:rsidR="00AB2BFF" w:rsidRDefault="00AB2BFF" w:rsidP="00AB2BFF">
      <w:pPr>
        <w:jc w:val="both"/>
        <w:rPr>
          <w:b/>
        </w:rPr>
      </w:pPr>
    </w:p>
    <w:p w:rsidR="00AB2BFF" w:rsidRDefault="00AB2BFF" w:rsidP="00AB2BFF">
      <w:pPr>
        <w:ind w:left="426" w:hanging="426"/>
        <w:jc w:val="both"/>
        <w:rPr>
          <w:b/>
        </w:rPr>
      </w:pPr>
      <w:r>
        <w:rPr>
          <w:b/>
        </w:rPr>
        <w:t>Kiskőrös Város Önkormányzata,</w:t>
      </w:r>
    </w:p>
    <w:p w:rsidR="00AB2BFF" w:rsidRDefault="00AB2BFF" w:rsidP="00AB2BFF">
      <w:pPr>
        <w:ind w:left="426" w:hanging="426"/>
        <w:jc w:val="both"/>
        <w:rPr>
          <w:b/>
        </w:rPr>
      </w:pPr>
      <w:proofErr w:type="gramStart"/>
      <w:r>
        <w:rPr>
          <w:b/>
        </w:rPr>
        <w:t>mint</w:t>
      </w:r>
      <w:proofErr w:type="gramEnd"/>
      <w:r>
        <w:rPr>
          <w:b/>
        </w:rPr>
        <w:t xml:space="preserve"> bérbeadó képviseletében:</w:t>
      </w:r>
    </w:p>
    <w:p w:rsidR="00AB2BFF" w:rsidRDefault="00AB2BFF" w:rsidP="00AB2BFF">
      <w:pPr>
        <w:jc w:val="both"/>
        <w:rPr>
          <w:b/>
        </w:rPr>
      </w:pPr>
    </w:p>
    <w:p w:rsidR="00AB2BFF" w:rsidRDefault="00AB2BFF" w:rsidP="00AB2BFF">
      <w:pPr>
        <w:jc w:val="both"/>
        <w:rPr>
          <w:b/>
        </w:rPr>
      </w:pPr>
    </w:p>
    <w:p w:rsidR="00AB2BFF" w:rsidRDefault="00AB2BFF" w:rsidP="00AB2BFF">
      <w:pPr>
        <w:jc w:val="both"/>
        <w:rPr>
          <w:b/>
        </w:rPr>
      </w:pPr>
    </w:p>
    <w:p w:rsidR="00AB2BFF" w:rsidRDefault="00AB2BFF" w:rsidP="00AB2BFF">
      <w:pPr>
        <w:jc w:val="both"/>
        <w:rPr>
          <w:b/>
        </w:rPr>
      </w:pPr>
    </w:p>
    <w:p w:rsidR="00AB2BFF" w:rsidRDefault="00AB2BFF" w:rsidP="00AB2BF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  <w:t>Domonyi László</w:t>
      </w:r>
      <w:r>
        <w:rPr>
          <w:b/>
        </w:rPr>
        <w:tab/>
        <w:t xml:space="preserve">Királyné </w:t>
      </w:r>
      <w:proofErr w:type="spellStart"/>
      <w:r>
        <w:rPr>
          <w:b/>
        </w:rPr>
        <w:t>Schindler</w:t>
      </w:r>
      <w:proofErr w:type="spellEnd"/>
      <w:r>
        <w:rPr>
          <w:b/>
        </w:rPr>
        <w:t xml:space="preserve"> Mónika</w:t>
      </w:r>
    </w:p>
    <w:p w:rsidR="00AB2BFF" w:rsidRDefault="00AB2BFF" w:rsidP="00AB2BF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</w:r>
      <w:proofErr w:type="gramStart"/>
      <w:r>
        <w:rPr>
          <w:b/>
        </w:rPr>
        <w:t>polgármester</w:t>
      </w:r>
      <w:proofErr w:type="gramEnd"/>
      <w:r>
        <w:rPr>
          <w:b/>
        </w:rPr>
        <w:tab/>
        <w:t>bérlő</w:t>
      </w:r>
    </w:p>
    <w:p w:rsidR="00AB2BFF" w:rsidRDefault="00AB2BFF" w:rsidP="00AB2BFF">
      <w:pPr>
        <w:tabs>
          <w:tab w:val="center" w:pos="2268"/>
          <w:tab w:val="center" w:pos="6804"/>
        </w:tabs>
        <w:jc w:val="both"/>
        <w:rPr>
          <w:b/>
        </w:rPr>
      </w:pPr>
    </w:p>
    <w:p w:rsidR="00AB2BFF" w:rsidRDefault="00AB2BFF" w:rsidP="00AB2BFF">
      <w:pPr>
        <w:tabs>
          <w:tab w:val="center" w:pos="2268"/>
          <w:tab w:val="center" w:pos="6804"/>
        </w:tabs>
        <w:jc w:val="both"/>
        <w:rPr>
          <w:b/>
        </w:rPr>
      </w:pPr>
    </w:p>
    <w:p w:rsidR="00AB2BFF" w:rsidRDefault="00AB2BFF" w:rsidP="00AB2BFF">
      <w:pPr>
        <w:tabs>
          <w:tab w:val="center" w:pos="2268"/>
          <w:tab w:val="center" w:pos="6804"/>
        </w:tabs>
        <w:jc w:val="both"/>
        <w:rPr>
          <w:b/>
        </w:rPr>
      </w:pPr>
    </w:p>
    <w:p w:rsidR="00AB2BFF" w:rsidRDefault="00AB2BFF" w:rsidP="00AB2BF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 xml:space="preserve">Ellenjegyzem: </w:t>
      </w:r>
    </w:p>
    <w:p w:rsidR="00AB2BFF" w:rsidRDefault="00AB2BFF" w:rsidP="00AB2BFF">
      <w:pPr>
        <w:tabs>
          <w:tab w:val="center" w:pos="2268"/>
          <w:tab w:val="center" w:pos="6804"/>
        </w:tabs>
        <w:jc w:val="both"/>
        <w:rPr>
          <w:b/>
        </w:rPr>
      </w:pPr>
    </w:p>
    <w:p w:rsidR="00AB2BFF" w:rsidRDefault="00AB2BFF" w:rsidP="00AB2BFF">
      <w:pPr>
        <w:tabs>
          <w:tab w:val="center" w:pos="2268"/>
          <w:tab w:val="center" w:pos="6804"/>
        </w:tabs>
        <w:jc w:val="both"/>
        <w:rPr>
          <w:b/>
        </w:rPr>
      </w:pPr>
    </w:p>
    <w:p w:rsidR="00AB2BFF" w:rsidRDefault="00AB2BFF" w:rsidP="00AB2BF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</w:r>
      <w:proofErr w:type="gramStart"/>
      <w:r>
        <w:rPr>
          <w:b/>
        </w:rPr>
        <w:t>dr.</w:t>
      </w:r>
      <w:proofErr w:type="gramEnd"/>
      <w:r>
        <w:rPr>
          <w:b/>
        </w:rPr>
        <w:t xml:space="preserve"> Turán Csaba</w:t>
      </w:r>
    </w:p>
    <w:p w:rsidR="00AB2BFF" w:rsidRDefault="00AB2BFF" w:rsidP="00AB2BF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</w:r>
      <w:proofErr w:type="gramStart"/>
      <w:r>
        <w:rPr>
          <w:b/>
        </w:rPr>
        <w:t>jegyző</w:t>
      </w:r>
      <w:proofErr w:type="gramEnd"/>
    </w:p>
    <w:sectPr w:rsidR="00AB2BFF" w:rsidSect="005C70BE">
      <w:headerReference w:type="default" r:id="rId7"/>
      <w:footerReference w:type="default" r:id="rId8"/>
      <w:pgSz w:w="11906" w:h="16838"/>
      <w:pgMar w:top="273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838" w:rsidRDefault="00F53838" w:rsidP="00A33C88">
      <w:r>
        <w:separator/>
      </w:r>
    </w:p>
  </w:endnote>
  <w:endnote w:type="continuationSeparator" w:id="0">
    <w:p w:rsidR="00F53838" w:rsidRDefault="00F53838" w:rsidP="00A3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7236725"/>
      <w:docPartObj>
        <w:docPartGallery w:val="Page Numbers (Bottom of Page)"/>
        <w:docPartUnique/>
      </w:docPartObj>
    </w:sdtPr>
    <w:sdtEndPr/>
    <w:sdtContent>
      <w:p w:rsidR="008C0F74" w:rsidRDefault="008C0F7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7FB">
          <w:rPr>
            <w:noProof/>
          </w:rPr>
          <w:t>1</w:t>
        </w:r>
        <w:r>
          <w:fldChar w:fldCharType="end"/>
        </w:r>
      </w:p>
    </w:sdtContent>
  </w:sdt>
  <w:p w:rsidR="008C0F74" w:rsidRDefault="008C0F7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838" w:rsidRDefault="00F53838" w:rsidP="00A33C88">
      <w:r>
        <w:separator/>
      </w:r>
    </w:p>
  </w:footnote>
  <w:footnote w:type="continuationSeparator" w:id="0">
    <w:p w:rsidR="00F53838" w:rsidRDefault="00F53838" w:rsidP="00A33C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461" w:rsidRDefault="00F53838">
    <w:pPr>
      <w:pStyle w:val="lfej"/>
    </w:pPr>
  </w:p>
  <w:p w:rsidR="008C7461" w:rsidRDefault="00F53838">
    <w:pPr>
      <w:pStyle w:val="lfej"/>
    </w:pPr>
  </w:p>
  <w:p w:rsidR="008C7461" w:rsidRDefault="00F53838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47FDA"/>
    <w:multiLevelType w:val="hybridMultilevel"/>
    <w:tmpl w:val="C47070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F0368"/>
    <w:multiLevelType w:val="hybridMultilevel"/>
    <w:tmpl w:val="B492C17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F0B"/>
    <w:rsid w:val="000559F9"/>
    <w:rsid w:val="0018660E"/>
    <w:rsid w:val="00302F0B"/>
    <w:rsid w:val="00522501"/>
    <w:rsid w:val="00570360"/>
    <w:rsid w:val="005C6F37"/>
    <w:rsid w:val="00666879"/>
    <w:rsid w:val="006817FB"/>
    <w:rsid w:val="006A2AA1"/>
    <w:rsid w:val="006D78A4"/>
    <w:rsid w:val="00711985"/>
    <w:rsid w:val="008C0F74"/>
    <w:rsid w:val="00A33C88"/>
    <w:rsid w:val="00AB2BFF"/>
    <w:rsid w:val="00B67680"/>
    <w:rsid w:val="00E34BB3"/>
    <w:rsid w:val="00E552FB"/>
    <w:rsid w:val="00E717EC"/>
    <w:rsid w:val="00F53838"/>
    <w:rsid w:val="00FB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AD4CD-7E07-4B32-BA68-F22A37D1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02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302F0B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302F0B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302F0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02F0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02F0B"/>
    <w:pPr>
      <w:spacing w:before="100" w:beforeAutospacing="1" w:after="119"/>
    </w:pPr>
  </w:style>
  <w:style w:type="paragraph" w:customStyle="1" w:styleId="Bekezds">
    <w:name w:val="Bekezdés"/>
    <w:basedOn w:val="Norml"/>
    <w:uiPriority w:val="99"/>
    <w:rsid w:val="00302F0B"/>
    <w:pPr>
      <w:keepLines/>
      <w:ind w:firstLine="202"/>
      <w:jc w:val="both"/>
    </w:pPr>
    <w:rPr>
      <w:szCs w:val="20"/>
      <w:lang w:eastAsia="en-US"/>
    </w:rPr>
  </w:style>
  <w:style w:type="paragraph" w:styleId="Szvegblokk">
    <w:name w:val="Block Text"/>
    <w:basedOn w:val="Norml"/>
    <w:uiPriority w:val="99"/>
    <w:rsid w:val="00302F0B"/>
    <w:pPr>
      <w:ind w:left="720" w:right="972"/>
      <w:jc w:val="both"/>
    </w:pPr>
  </w:style>
  <w:style w:type="paragraph" w:styleId="llb">
    <w:name w:val="footer"/>
    <w:basedOn w:val="Norml"/>
    <w:link w:val="llbChar"/>
    <w:uiPriority w:val="99"/>
    <w:unhideWhenUsed/>
    <w:rsid w:val="00FB43D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B43D7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2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1554</Words>
  <Characters>10727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4</cp:revision>
  <dcterms:created xsi:type="dcterms:W3CDTF">2015-06-18T07:17:00Z</dcterms:created>
  <dcterms:modified xsi:type="dcterms:W3CDTF">2015-06-18T07:21:00Z</dcterms:modified>
</cp:coreProperties>
</file>