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4F5E" w14:textId="77777777" w:rsidR="00075CC0" w:rsidRPr="0088199D" w:rsidRDefault="00075CC0" w:rsidP="00075CC0">
      <w:pPr>
        <w:pStyle w:val="Szvegtrzs"/>
        <w:spacing w:after="0" w:line="240" w:lineRule="auto"/>
        <w:jc w:val="center"/>
        <w:rPr>
          <w:rFonts w:cs="Times New Roman"/>
          <w:b/>
          <w:bCs/>
          <w:caps/>
          <w:sz w:val="22"/>
          <w:szCs w:val="22"/>
        </w:rPr>
      </w:pPr>
      <w:r w:rsidRPr="0088199D">
        <w:rPr>
          <w:rFonts w:cs="Times New Roman"/>
          <w:b/>
          <w:bCs/>
          <w:caps/>
          <w:sz w:val="22"/>
          <w:szCs w:val="22"/>
        </w:rPr>
        <w:t xml:space="preserve">Kiskőrös Város Önkormányzata </w:t>
      </w:r>
    </w:p>
    <w:p w14:paraId="45D29B7F" w14:textId="77777777" w:rsidR="00075CC0" w:rsidRPr="0088199D" w:rsidRDefault="00075CC0" w:rsidP="00075CC0">
      <w:pPr>
        <w:pStyle w:val="Szvegtrzs"/>
        <w:spacing w:after="0" w:line="240" w:lineRule="auto"/>
        <w:jc w:val="center"/>
        <w:rPr>
          <w:rFonts w:cs="Times New Roman"/>
          <w:b/>
          <w:bCs/>
          <w:caps/>
          <w:sz w:val="22"/>
          <w:szCs w:val="22"/>
        </w:rPr>
      </w:pPr>
      <w:r w:rsidRPr="0088199D">
        <w:rPr>
          <w:rFonts w:cs="Times New Roman"/>
          <w:b/>
          <w:bCs/>
          <w:caps/>
          <w:sz w:val="22"/>
          <w:szCs w:val="22"/>
        </w:rPr>
        <w:t xml:space="preserve">Képviselő-testületének </w:t>
      </w:r>
    </w:p>
    <w:p w14:paraId="0D3D39B5" w14:textId="77C48CAA" w:rsidR="00396B5C" w:rsidRDefault="00C4780A" w:rsidP="00075CC0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4/2022. (II. 24.) önkormányzati rendelete</w:t>
      </w:r>
    </w:p>
    <w:p w14:paraId="00DB8E27" w14:textId="1D30B5FB" w:rsidR="00396B5C" w:rsidRDefault="00C4780A" w:rsidP="00075CC0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a hivatali helyiségen kívüli, valamint a hivatali munkaidőn kívül történő házasságkötés és bejegyzett élettársi kapcsolat létesítése </w:t>
      </w:r>
      <w:r>
        <w:rPr>
          <w:b/>
          <w:bCs/>
        </w:rPr>
        <w:t>engedélyezéséről és az anyakönyvi eljárásban fizetendő díj mértékéről szóló 4/2015. (I. 22.) önkormányzati rendelet módosításáról</w:t>
      </w:r>
    </w:p>
    <w:p w14:paraId="70C21B2C" w14:textId="77777777" w:rsidR="00075CC0" w:rsidRDefault="00075CC0" w:rsidP="00075CC0">
      <w:pPr>
        <w:pStyle w:val="Szvegtrzs"/>
        <w:spacing w:after="0" w:line="240" w:lineRule="auto"/>
        <w:jc w:val="center"/>
        <w:rPr>
          <w:b/>
          <w:bCs/>
        </w:rPr>
      </w:pPr>
    </w:p>
    <w:p w14:paraId="01E926E5" w14:textId="77777777" w:rsidR="00396B5C" w:rsidRDefault="00C4780A">
      <w:pPr>
        <w:pStyle w:val="Szvegtrzs"/>
        <w:spacing w:before="220" w:after="0" w:line="240" w:lineRule="auto"/>
        <w:jc w:val="both"/>
      </w:pPr>
      <w:r>
        <w:t>Kiskőrös Város Önkormányzatának Képviselő-testülete az anyakönyvi eljárásról szóló 2010. évi I. törvény 96. §-</w:t>
      </w:r>
      <w:proofErr w:type="spellStart"/>
      <w:r>
        <w:t>ában</w:t>
      </w:r>
      <w:proofErr w:type="spellEnd"/>
      <w:r>
        <w:t xml:space="preserve"> kapott felh</w:t>
      </w:r>
      <w:r>
        <w:t>atalmazás alapján, az Alaptörvény 32. cikk (1) bekezdés a) pontjában meghatározott feladatkörében eljárva a következőket rendeli el:</w:t>
      </w:r>
    </w:p>
    <w:p w14:paraId="6885BF8F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E12C845" w14:textId="77777777" w:rsidR="00396B5C" w:rsidRDefault="00C4780A">
      <w:pPr>
        <w:pStyle w:val="Szvegtrzs"/>
        <w:spacing w:after="0" w:line="240" w:lineRule="auto"/>
        <w:jc w:val="both"/>
      </w:pPr>
      <w:r>
        <w:t>A hivatali helyiségen kívüli, valamint a hivatali munkaidőn kívül történő házasságkötés és bejegyzett élettársi kapcso</w:t>
      </w:r>
      <w:r>
        <w:t xml:space="preserve">lat létesítése engedélyezéséről és az anyakönyvi eljárásban fizetendő díj mértékéről szóló 4/2015. (I.22.) önkormányzati rendelet (a továbbiakban: </w:t>
      </w:r>
      <w:proofErr w:type="spellStart"/>
      <w:r>
        <w:t>Ar</w:t>
      </w:r>
      <w:proofErr w:type="spellEnd"/>
      <w:r>
        <w:t>.) 2. §-a helyébe a következő rendelkezés lép:</w:t>
      </w:r>
    </w:p>
    <w:p w14:paraId="6199DF33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14:paraId="6714832A" w14:textId="77777777" w:rsidR="00396B5C" w:rsidRDefault="00C4780A">
      <w:pPr>
        <w:pStyle w:val="Szvegtrzs"/>
        <w:spacing w:after="0" w:line="240" w:lineRule="auto"/>
        <w:jc w:val="both"/>
      </w:pPr>
      <w:r>
        <w:t>E rendelet alkalmazásában:</w:t>
      </w:r>
    </w:p>
    <w:p w14:paraId="18F8C1B8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hivatali helyiség: a Kis</w:t>
      </w:r>
      <w:r>
        <w:t>kőrösi Polgármesteri Hivatal (6200 Kiskőrös, Petőfi Sándor tér 1.) hivatali helyisége</w:t>
      </w:r>
    </w:p>
    <w:p w14:paraId="1A2C730F" w14:textId="77777777" w:rsidR="00396B5C" w:rsidRDefault="00C4780A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hivatali munkaidő: Kiskőrös Város Önkormányzata Képviselő-testületének az önkormányzat szervezeti és működési szabályzatáról szóló hatályos önkormányzati rendeletében </w:t>
      </w:r>
      <w:r>
        <w:t>a képviselő-testület hivatalára meghatározott általános munkarend.”</w:t>
      </w:r>
    </w:p>
    <w:p w14:paraId="3646B74E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1F2EF4C" w14:textId="77777777" w:rsidR="00396B5C" w:rsidRDefault="00C4780A">
      <w:pPr>
        <w:pStyle w:val="Szvegtrzs"/>
        <w:spacing w:after="0" w:line="240" w:lineRule="auto"/>
        <w:jc w:val="both"/>
      </w:pPr>
      <w:r>
        <w:t>A hivatali helyiségen kívüli, valamint a hivatali munkaidőn kívül történő házasságkötés és bejegyzett élettársi kapcsolat létesítése engedélyezéséről és az anyakönyvi eljárásban fizet</w:t>
      </w:r>
      <w:r>
        <w:t>endő díj mértékéről szóló 4/2015. (I.22.) önkormányzati rendelet 3. § (1) bekezdése helyébe a következő rendelkezés lép:</w:t>
      </w:r>
    </w:p>
    <w:p w14:paraId="6FD306C8" w14:textId="77777777" w:rsidR="00396B5C" w:rsidRDefault="00C4780A">
      <w:pPr>
        <w:pStyle w:val="Szvegtrzs"/>
        <w:spacing w:before="240" w:after="0" w:line="240" w:lineRule="auto"/>
        <w:jc w:val="both"/>
      </w:pPr>
      <w:r>
        <w:t>„(1) Házasságkötést és bejegyzett élettársi kapcsolat létesítését hivatali munkaidőn kívül</w:t>
      </w:r>
    </w:p>
    <w:p w14:paraId="0DB80E23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munkanapon 19 óráig,</w:t>
      </w:r>
    </w:p>
    <w:p w14:paraId="69030258" w14:textId="77777777" w:rsidR="00396B5C" w:rsidRDefault="00C4780A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szombaton 10-19 ó</w:t>
      </w:r>
      <w:r>
        <w:t>ra közötti időszakban lehet lebonyolítani.”</w:t>
      </w:r>
    </w:p>
    <w:p w14:paraId="337DDB90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7E5CE4DF" w14:textId="77777777" w:rsidR="00396B5C" w:rsidRDefault="00C4780A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Ar</w:t>
      </w:r>
      <w:proofErr w:type="spellEnd"/>
      <w:r>
        <w:t>. 5. §-a helyébe a következő rendelkezés lép:</w:t>
      </w:r>
    </w:p>
    <w:p w14:paraId="4CC53CBE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„5. §</w:t>
      </w:r>
    </w:p>
    <w:p w14:paraId="45B81712" w14:textId="77777777" w:rsidR="00396B5C" w:rsidRDefault="00C4780A">
      <w:pPr>
        <w:pStyle w:val="Szvegtrzs"/>
        <w:spacing w:after="0" w:line="240" w:lineRule="auto"/>
        <w:jc w:val="both"/>
      </w:pPr>
      <w:r>
        <w:t>(1) A hivatali munkaidőn kívül, hivatali helyiségben történő házasságkötésnél és bejegyzett élettársi kapcsolat létesítésénél közreműködő anyakönyvvez</w:t>
      </w:r>
      <w:r>
        <w:t>etőt anyakönyvi eseményenként bruttó 8.500,- forint díjazás illeti meg.</w:t>
      </w:r>
    </w:p>
    <w:p w14:paraId="4259E368" w14:textId="77777777" w:rsidR="00396B5C" w:rsidRDefault="00C4780A">
      <w:pPr>
        <w:pStyle w:val="Szvegtrzs"/>
        <w:spacing w:before="240" w:after="240" w:line="240" w:lineRule="auto"/>
        <w:jc w:val="both"/>
      </w:pPr>
      <w:r>
        <w:t xml:space="preserve">(2) A hivatali helyiségen kívül történő házasságkötésnél és bejegyzett élettársi kapcsolat létesítésénél közreműködő anyakönyvvezetőt anyakönyvi eseményenként bruttó 15.000,- </w:t>
      </w:r>
      <w:r>
        <w:t>forint díjazás illeti meg.”</w:t>
      </w:r>
    </w:p>
    <w:p w14:paraId="0D75ECC5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4. §</w:t>
      </w:r>
    </w:p>
    <w:p w14:paraId="0008E8D5" w14:textId="77777777" w:rsidR="00396B5C" w:rsidRDefault="00C4780A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Ar</w:t>
      </w:r>
      <w:proofErr w:type="spellEnd"/>
      <w:r>
        <w:t xml:space="preserve">. </w:t>
      </w:r>
    </w:p>
    <w:p w14:paraId="70D8EDBF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3. § (2) bekezdésében az „élettársai” szövegrész helyébe az „élettársi” szöveg,</w:t>
      </w:r>
    </w:p>
    <w:p w14:paraId="4D25A555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§ (3) bekezdésében az „élettársai” szövegrészek helyébe az „élettársi” szöveg,</w:t>
      </w:r>
    </w:p>
    <w:p w14:paraId="3844998D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§ (4) bekezdésében az „élettársai” szöveg</w:t>
      </w:r>
      <w:r>
        <w:t>rész helyébe az „élettársi” szöveg,</w:t>
      </w:r>
    </w:p>
    <w:p w14:paraId="3AC390BD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4. § (1) bekezdésében az „élettársai” szövegrész helyébe az „élettársi” szöveg,</w:t>
      </w:r>
    </w:p>
    <w:p w14:paraId="7B946651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4. § (2) bekezdésében az „élettársai” szövegrész helyébe az „élettársi” szöveg,</w:t>
      </w:r>
    </w:p>
    <w:p w14:paraId="07263275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4. § (3) bekezdésében az „élettársai” szövegrész he</w:t>
      </w:r>
      <w:r>
        <w:t>lyébe az „élettársi” szöveg,</w:t>
      </w:r>
    </w:p>
    <w:p w14:paraId="5F6A5DE3" w14:textId="77777777" w:rsidR="00396B5C" w:rsidRDefault="00C4780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4. § (4) bekezdésében az „élettársai” szövegrész helyébe az „élettársi” szöveg</w:t>
      </w:r>
    </w:p>
    <w:p w14:paraId="0EA0ADD3" w14:textId="77777777" w:rsidR="00396B5C" w:rsidRDefault="00C4780A">
      <w:pPr>
        <w:pStyle w:val="Szvegtrzs"/>
        <w:spacing w:after="0" w:line="240" w:lineRule="auto"/>
        <w:jc w:val="both"/>
      </w:pPr>
      <w:r>
        <w:t>lép.</w:t>
      </w:r>
    </w:p>
    <w:p w14:paraId="453941C2" w14:textId="77777777" w:rsidR="00396B5C" w:rsidRDefault="00C478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73F61431" w14:textId="77777777" w:rsidR="00396B5C" w:rsidRDefault="00C4780A">
      <w:pPr>
        <w:pStyle w:val="Szvegtrzs"/>
        <w:spacing w:after="0" w:line="240" w:lineRule="auto"/>
        <w:jc w:val="both"/>
      </w:pPr>
      <w:r>
        <w:t>Ez a rendelet 2022. március 1-jén lép hatályba.</w:t>
      </w:r>
    </w:p>
    <w:p w14:paraId="14405776" w14:textId="77777777" w:rsidR="00075CC0" w:rsidRDefault="00075CC0">
      <w:pPr>
        <w:pStyle w:val="Szvegtrzs"/>
        <w:spacing w:after="0" w:line="240" w:lineRule="auto"/>
        <w:jc w:val="both"/>
      </w:pPr>
    </w:p>
    <w:p w14:paraId="49859296" w14:textId="77777777" w:rsidR="00075CC0" w:rsidRDefault="00075CC0">
      <w:pPr>
        <w:pStyle w:val="Szvegtrzs"/>
        <w:spacing w:after="0" w:line="240" w:lineRule="auto"/>
        <w:jc w:val="both"/>
      </w:pPr>
    </w:p>
    <w:p w14:paraId="7A1C3408" w14:textId="77777777" w:rsidR="00075CC0" w:rsidRDefault="00075CC0">
      <w:pPr>
        <w:pStyle w:val="Szvegtrzs"/>
        <w:spacing w:after="0" w:line="240" w:lineRule="auto"/>
        <w:jc w:val="both"/>
      </w:pPr>
    </w:p>
    <w:p w14:paraId="06CABC26" w14:textId="77777777" w:rsidR="00075CC0" w:rsidRDefault="00075CC0">
      <w:pPr>
        <w:pStyle w:val="Szvegtrzs"/>
        <w:spacing w:after="0" w:line="240" w:lineRule="auto"/>
        <w:jc w:val="both"/>
      </w:pPr>
    </w:p>
    <w:p w14:paraId="74502B36" w14:textId="77777777" w:rsidR="00075CC0" w:rsidRDefault="00075CC0">
      <w:pPr>
        <w:pStyle w:val="Szvegtrzs"/>
        <w:spacing w:after="0" w:line="240" w:lineRule="auto"/>
        <w:jc w:val="both"/>
      </w:pPr>
    </w:p>
    <w:p w14:paraId="276CB097" w14:textId="77777777" w:rsidR="00075CC0" w:rsidRDefault="00075CC0">
      <w:pPr>
        <w:pStyle w:val="Szvegtrzs"/>
        <w:spacing w:after="0" w:line="240" w:lineRule="auto"/>
        <w:jc w:val="both"/>
      </w:pPr>
    </w:p>
    <w:p w14:paraId="3D47A205" w14:textId="77777777" w:rsidR="00075CC0" w:rsidRDefault="00075CC0">
      <w:pPr>
        <w:pStyle w:val="Szvegtrzs"/>
        <w:spacing w:after="0" w:line="240" w:lineRule="auto"/>
        <w:jc w:val="both"/>
      </w:pPr>
    </w:p>
    <w:p w14:paraId="001F5C0F" w14:textId="77777777" w:rsidR="00075CC0" w:rsidRPr="00CA69BA" w:rsidRDefault="00075CC0" w:rsidP="00075CC0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>
        <w:rPr>
          <w:i/>
          <w:iCs/>
        </w:rPr>
        <w:t xml:space="preserve">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</w:t>
      </w:r>
      <w:r>
        <w:rPr>
          <w:i/>
          <w:iCs/>
        </w:rPr>
        <w:t xml:space="preserve">Nagy Gabriella </w:t>
      </w:r>
      <w:r w:rsidRPr="00CA69BA">
        <w:rPr>
          <w:i/>
          <w:iCs/>
        </w:rPr>
        <w:t xml:space="preserve">  </w:t>
      </w:r>
    </w:p>
    <w:p w14:paraId="4E1B4E71" w14:textId="77777777" w:rsidR="00075CC0" w:rsidRPr="00CA69BA" w:rsidRDefault="00075CC0" w:rsidP="00075CC0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</w:t>
      </w:r>
      <w:r>
        <w:rPr>
          <w:i/>
          <w:iCs/>
        </w:rPr>
        <w:t>al</w:t>
      </w:r>
      <w:r w:rsidRPr="00CA69BA">
        <w:rPr>
          <w:i/>
          <w:iCs/>
        </w:rPr>
        <w:t>jegyző</w:t>
      </w:r>
    </w:p>
    <w:p w14:paraId="089D183A" w14:textId="77777777" w:rsidR="00075CC0" w:rsidRPr="00CA69BA" w:rsidRDefault="00075CC0" w:rsidP="00075CC0">
      <w:pPr>
        <w:rPr>
          <w:i/>
          <w:iCs/>
        </w:rPr>
      </w:pPr>
    </w:p>
    <w:p w14:paraId="0DB71C66" w14:textId="77777777" w:rsidR="00075CC0" w:rsidRPr="00CA69BA" w:rsidRDefault="00075CC0" w:rsidP="00075CC0">
      <w:pPr>
        <w:rPr>
          <w:i/>
          <w:iCs/>
        </w:rPr>
      </w:pPr>
    </w:p>
    <w:p w14:paraId="44C938CA" w14:textId="77777777" w:rsidR="00075CC0" w:rsidRPr="00CA69BA" w:rsidRDefault="00075CC0" w:rsidP="00075CC0">
      <w:pPr>
        <w:rPr>
          <w:i/>
          <w:iCs/>
        </w:rPr>
      </w:pPr>
    </w:p>
    <w:p w14:paraId="76947F03" w14:textId="77777777" w:rsidR="00075CC0" w:rsidRPr="00CA69BA" w:rsidRDefault="00075CC0" w:rsidP="00075CC0">
      <w:pPr>
        <w:ind w:left="1276" w:hanging="1276"/>
        <w:rPr>
          <w:i/>
          <w:iCs/>
        </w:rPr>
      </w:pPr>
      <w:r w:rsidRPr="00CA69BA">
        <w:rPr>
          <w:i/>
          <w:iCs/>
          <w:u w:val="single"/>
        </w:rPr>
        <w:t>ZÁRADÉK:</w:t>
      </w:r>
      <w:r w:rsidRPr="00CA69BA">
        <w:rPr>
          <w:i/>
          <w:iCs/>
        </w:rPr>
        <w:t xml:space="preserve"> </w:t>
      </w:r>
      <w:r w:rsidRPr="00CA69BA">
        <w:rPr>
          <w:i/>
          <w:iCs/>
        </w:rPr>
        <w:tab/>
        <w:t xml:space="preserve">Ez a rendelet az </w:t>
      </w:r>
      <w:proofErr w:type="spellStart"/>
      <w:r w:rsidRPr="00CA69BA">
        <w:rPr>
          <w:i/>
          <w:iCs/>
        </w:rPr>
        <w:t>SzMSz</w:t>
      </w:r>
      <w:proofErr w:type="spellEnd"/>
      <w:r w:rsidRPr="00CA69BA">
        <w:rPr>
          <w:i/>
          <w:iCs/>
        </w:rPr>
        <w:t xml:space="preserve"> 36. § (2) bekezdése alapján 202</w:t>
      </w:r>
      <w:r>
        <w:rPr>
          <w:i/>
          <w:iCs/>
        </w:rPr>
        <w:t>2</w:t>
      </w:r>
      <w:r w:rsidRPr="00CA69BA">
        <w:rPr>
          <w:i/>
          <w:iCs/>
        </w:rPr>
        <w:t xml:space="preserve">. </w:t>
      </w:r>
      <w:r>
        <w:rPr>
          <w:i/>
          <w:iCs/>
        </w:rPr>
        <w:t>február 24. n</w:t>
      </w:r>
      <w:r w:rsidRPr="00CA69BA">
        <w:rPr>
          <w:i/>
          <w:iCs/>
        </w:rPr>
        <w:t>apján lett kihirdetve.</w:t>
      </w:r>
    </w:p>
    <w:p w14:paraId="39D989EE" w14:textId="77777777" w:rsidR="00075CC0" w:rsidRPr="00CA69BA" w:rsidRDefault="00075CC0" w:rsidP="00075CC0">
      <w:pPr>
        <w:tabs>
          <w:tab w:val="left" w:pos="3345"/>
        </w:tabs>
        <w:rPr>
          <w:i/>
          <w:iCs/>
        </w:rPr>
      </w:pPr>
    </w:p>
    <w:p w14:paraId="698D4268" w14:textId="77777777" w:rsidR="00075CC0" w:rsidRPr="00CA69BA" w:rsidRDefault="00075CC0" w:rsidP="00075CC0">
      <w:pPr>
        <w:tabs>
          <w:tab w:val="left" w:pos="3345"/>
        </w:tabs>
        <w:rPr>
          <w:i/>
          <w:iCs/>
        </w:rPr>
      </w:pPr>
    </w:p>
    <w:p w14:paraId="6B396C8A" w14:textId="77777777" w:rsidR="00075CC0" w:rsidRPr="00CA69BA" w:rsidRDefault="00075CC0" w:rsidP="00075CC0">
      <w:pPr>
        <w:tabs>
          <w:tab w:val="left" w:pos="3345"/>
        </w:tabs>
        <w:rPr>
          <w:i/>
          <w:iCs/>
        </w:rPr>
      </w:pPr>
    </w:p>
    <w:p w14:paraId="1505E565" w14:textId="77777777" w:rsidR="00075CC0" w:rsidRPr="00CA69BA" w:rsidRDefault="00075CC0" w:rsidP="00075CC0">
      <w:pPr>
        <w:rPr>
          <w:i/>
          <w:iCs/>
        </w:rPr>
      </w:pPr>
      <w:r w:rsidRPr="00CA69BA">
        <w:rPr>
          <w:i/>
          <w:iCs/>
        </w:rPr>
        <w:t>Kiskőrös, 202</w:t>
      </w:r>
      <w:r>
        <w:rPr>
          <w:i/>
          <w:iCs/>
        </w:rPr>
        <w:t>2</w:t>
      </w:r>
      <w:r w:rsidRPr="00CA69BA">
        <w:rPr>
          <w:i/>
          <w:iCs/>
        </w:rPr>
        <w:t xml:space="preserve">. </w:t>
      </w:r>
      <w:r>
        <w:rPr>
          <w:i/>
          <w:iCs/>
        </w:rPr>
        <w:t xml:space="preserve">február 24.  </w:t>
      </w:r>
      <w:r w:rsidRPr="00CA69BA">
        <w:rPr>
          <w:i/>
          <w:iCs/>
        </w:rPr>
        <w:t xml:space="preserve">        </w:t>
      </w:r>
    </w:p>
    <w:p w14:paraId="1E3DFF87" w14:textId="77777777" w:rsidR="00075CC0" w:rsidRPr="00CA69BA" w:rsidRDefault="00075CC0" w:rsidP="00075CC0">
      <w:pPr>
        <w:rPr>
          <w:i/>
          <w:iCs/>
        </w:rPr>
      </w:pPr>
    </w:p>
    <w:p w14:paraId="4B809B7C" w14:textId="77777777" w:rsidR="00075CC0" w:rsidRPr="00CA69BA" w:rsidRDefault="00075CC0" w:rsidP="00075CC0">
      <w:pPr>
        <w:tabs>
          <w:tab w:val="left" w:pos="-4962"/>
        </w:tabs>
        <w:ind w:left="2836"/>
        <w:rPr>
          <w:i/>
          <w:iCs/>
        </w:rPr>
      </w:pP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</w:t>
      </w:r>
      <w:r>
        <w:rPr>
          <w:i/>
          <w:iCs/>
        </w:rPr>
        <w:tab/>
      </w:r>
      <w:r>
        <w:rPr>
          <w:i/>
          <w:iCs/>
        </w:rPr>
        <w:tab/>
      </w:r>
      <w:r w:rsidRPr="00CA69BA">
        <w:rPr>
          <w:i/>
          <w:iCs/>
        </w:rPr>
        <w:t xml:space="preserve">     dr. </w:t>
      </w:r>
      <w:r>
        <w:rPr>
          <w:i/>
          <w:iCs/>
        </w:rPr>
        <w:t xml:space="preserve">Nagy Gabriella </w:t>
      </w:r>
      <w:r w:rsidRPr="00CA69BA">
        <w:rPr>
          <w:i/>
          <w:iCs/>
        </w:rPr>
        <w:t xml:space="preserve">  </w:t>
      </w:r>
    </w:p>
    <w:p w14:paraId="1FD9BBCA" w14:textId="77777777" w:rsidR="00075CC0" w:rsidRDefault="00075CC0" w:rsidP="00075CC0">
      <w:pPr>
        <w:tabs>
          <w:tab w:val="left" w:pos="-4962"/>
        </w:tabs>
      </w:pPr>
      <w:r w:rsidRPr="00CA69BA">
        <w:rPr>
          <w:i/>
          <w:iCs/>
        </w:rPr>
        <w:t xml:space="preserve">                                                                                                                      </w:t>
      </w:r>
      <w:r>
        <w:rPr>
          <w:i/>
          <w:iCs/>
        </w:rPr>
        <w:t>al</w:t>
      </w:r>
      <w:r w:rsidRPr="00CA69BA">
        <w:rPr>
          <w:i/>
          <w:iCs/>
        </w:rPr>
        <w:t>jegyző</w:t>
      </w:r>
    </w:p>
    <w:p w14:paraId="3C0AD214" w14:textId="619961A4" w:rsidR="00396B5C" w:rsidRDefault="00396B5C">
      <w:pPr>
        <w:pStyle w:val="Szvegtrzs"/>
        <w:spacing w:after="0" w:line="240" w:lineRule="auto"/>
        <w:jc w:val="center"/>
      </w:pPr>
    </w:p>
    <w:sectPr w:rsidR="00396B5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B27D7" w14:textId="77777777" w:rsidR="00C4780A" w:rsidRDefault="00C4780A">
      <w:r>
        <w:separator/>
      </w:r>
    </w:p>
  </w:endnote>
  <w:endnote w:type="continuationSeparator" w:id="0">
    <w:p w14:paraId="1B675BF4" w14:textId="77777777" w:rsidR="00C4780A" w:rsidRDefault="00C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6975" w14:textId="77777777" w:rsidR="00396B5C" w:rsidRDefault="00C4780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71870" w14:textId="77777777" w:rsidR="00C4780A" w:rsidRDefault="00C4780A">
      <w:r>
        <w:separator/>
      </w:r>
    </w:p>
  </w:footnote>
  <w:footnote w:type="continuationSeparator" w:id="0">
    <w:p w14:paraId="7DB166BB" w14:textId="77777777" w:rsidR="00C4780A" w:rsidRDefault="00C47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2A2F"/>
    <w:multiLevelType w:val="multilevel"/>
    <w:tmpl w:val="30CC4C6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5C"/>
    <w:rsid w:val="00075CC0"/>
    <w:rsid w:val="00396B5C"/>
    <w:rsid w:val="00C4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3C93"/>
  <w15:docId w15:val="{AA520579-D0CF-4E2F-8F66-E9ED321F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075CC0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3012</Characters>
  <Application>Microsoft Office Word</Application>
  <DocSecurity>0</DocSecurity>
  <Lines>25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2022-02-24T14:13:00Z</cp:lastPrinted>
  <dcterms:created xsi:type="dcterms:W3CDTF">2022-02-24T14:13:00Z</dcterms:created>
  <dcterms:modified xsi:type="dcterms:W3CDTF">2022-02-24T14:13:00Z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