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017FC1" w:rsidRPr="00C4123F" w:rsidRDefault="00017FC1" w:rsidP="00017FC1">
      <w:pPr>
        <w:jc w:val="center"/>
        <w:rPr>
          <w:b/>
          <w:sz w:val="22"/>
          <w:szCs w:val="22"/>
        </w:rPr>
      </w:pPr>
      <w:r w:rsidRPr="00C4123F">
        <w:rPr>
          <w:b/>
          <w:sz w:val="22"/>
          <w:szCs w:val="22"/>
        </w:rPr>
        <w:t>KISKŐRÖS VÁROS ÖNKORMÁNYZATA</w:t>
      </w:r>
    </w:p>
    <w:p w:rsidR="00017FC1" w:rsidRPr="00C4123F" w:rsidRDefault="00017FC1" w:rsidP="00017FC1">
      <w:pPr>
        <w:jc w:val="center"/>
        <w:rPr>
          <w:b/>
          <w:sz w:val="22"/>
          <w:szCs w:val="22"/>
        </w:rPr>
      </w:pPr>
      <w:r w:rsidRPr="00C4123F">
        <w:rPr>
          <w:b/>
          <w:sz w:val="22"/>
          <w:szCs w:val="22"/>
        </w:rPr>
        <w:t>KÉPVISELŐ-TESTÜLETÉNEK</w:t>
      </w:r>
    </w:p>
    <w:p w:rsidR="00017FC1" w:rsidRPr="00C4123F" w:rsidRDefault="00017FC1" w:rsidP="00017FC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21</w:t>
      </w:r>
      <w:r w:rsidRPr="00C4123F">
        <w:rPr>
          <w:b/>
          <w:sz w:val="22"/>
          <w:szCs w:val="22"/>
        </w:rPr>
        <w:t>/2017. (</w:t>
      </w:r>
      <w:r>
        <w:rPr>
          <w:b/>
          <w:sz w:val="22"/>
          <w:szCs w:val="22"/>
        </w:rPr>
        <w:t>X.26.)</w:t>
      </w:r>
      <w:r w:rsidRPr="00C4123F">
        <w:rPr>
          <w:b/>
          <w:sz w:val="22"/>
          <w:szCs w:val="22"/>
        </w:rPr>
        <w:t xml:space="preserve"> önkormányzati rendelete</w:t>
      </w:r>
    </w:p>
    <w:p w:rsidR="00017FC1" w:rsidRPr="00C4123F" w:rsidRDefault="00017FC1" w:rsidP="00017FC1">
      <w:pPr>
        <w:jc w:val="center"/>
        <w:rPr>
          <w:b/>
          <w:sz w:val="22"/>
          <w:szCs w:val="22"/>
        </w:rPr>
      </w:pPr>
      <w:proofErr w:type="gramStart"/>
      <w:r w:rsidRPr="00C4123F">
        <w:rPr>
          <w:b/>
          <w:sz w:val="22"/>
          <w:szCs w:val="22"/>
        </w:rPr>
        <w:t>az</w:t>
      </w:r>
      <w:proofErr w:type="gramEnd"/>
      <w:r w:rsidRPr="00C4123F">
        <w:rPr>
          <w:b/>
          <w:sz w:val="22"/>
          <w:szCs w:val="22"/>
        </w:rPr>
        <w:t xml:space="preserve"> Önkormányzat Szervezeti és Működési Szabályzatáról szóló </w:t>
      </w:r>
    </w:p>
    <w:p w:rsidR="00017FC1" w:rsidRPr="00C4123F" w:rsidRDefault="00017FC1" w:rsidP="00017FC1">
      <w:pPr>
        <w:jc w:val="center"/>
        <w:rPr>
          <w:b/>
          <w:sz w:val="22"/>
          <w:szCs w:val="22"/>
        </w:rPr>
      </w:pPr>
      <w:r w:rsidRPr="00C4123F">
        <w:rPr>
          <w:b/>
          <w:sz w:val="22"/>
          <w:szCs w:val="22"/>
        </w:rPr>
        <w:t>24/2013. (XII. 19.) önk. rendelet módosításáról</w:t>
      </w:r>
    </w:p>
    <w:p w:rsidR="00017FC1" w:rsidRPr="00C4123F" w:rsidRDefault="00017FC1" w:rsidP="00017FC1">
      <w:pPr>
        <w:rPr>
          <w:i/>
          <w:sz w:val="22"/>
          <w:szCs w:val="22"/>
        </w:rPr>
      </w:pPr>
    </w:p>
    <w:p w:rsidR="00017FC1" w:rsidRPr="00C4123F" w:rsidRDefault="00017FC1" w:rsidP="00017FC1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C4123F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C4123F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el:</w:t>
      </w:r>
    </w:p>
    <w:p w:rsidR="00017FC1" w:rsidRPr="00C4123F" w:rsidRDefault="00017FC1" w:rsidP="00017FC1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C4123F">
        <w:rPr>
          <w:rFonts w:eastAsia="Calibri"/>
          <w:b/>
          <w:sz w:val="22"/>
          <w:szCs w:val="22"/>
          <w:lang w:eastAsia="en-US"/>
        </w:rPr>
        <w:t>§</w:t>
      </w:r>
    </w:p>
    <w:p w:rsidR="00017FC1" w:rsidRPr="00C4123F" w:rsidRDefault="00017FC1" w:rsidP="00017FC1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C4123F">
        <w:rPr>
          <w:rFonts w:eastAsia="Calibri"/>
          <w:sz w:val="22"/>
          <w:szCs w:val="22"/>
          <w:lang w:eastAsia="en-US"/>
        </w:rPr>
        <w:t xml:space="preserve">Az Önkormányzat Szervezeti és Működési Szabályzatáról szóló 24/2013. (XII. 19.) önkormányzati rendelet (a továbbiakban: </w:t>
      </w:r>
      <w:proofErr w:type="spellStart"/>
      <w:r w:rsidRPr="00C4123F">
        <w:rPr>
          <w:rFonts w:eastAsia="Calibri"/>
          <w:sz w:val="22"/>
          <w:szCs w:val="22"/>
          <w:lang w:eastAsia="en-US"/>
        </w:rPr>
        <w:t>SzMSz</w:t>
      </w:r>
      <w:proofErr w:type="spellEnd"/>
      <w:r w:rsidRPr="00C4123F">
        <w:rPr>
          <w:rFonts w:eastAsia="Calibri"/>
          <w:sz w:val="22"/>
          <w:szCs w:val="22"/>
          <w:lang w:eastAsia="en-US"/>
        </w:rPr>
        <w:t>) 55. § (1) bekezdés b) pontja helyébe a következő rendelkezés lép:</w:t>
      </w:r>
    </w:p>
    <w:p w:rsidR="00017FC1" w:rsidRPr="00C4123F" w:rsidRDefault="00017FC1" w:rsidP="00017FC1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spacing w:after="200" w:line="276" w:lineRule="auto"/>
        <w:jc w:val="both"/>
        <w:rPr>
          <w:rFonts w:eastAsia="Calibri"/>
          <w:iCs/>
          <w:sz w:val="22"/>
          <w:szCs w:val="22"/>
        </w:rPr>
      </w:pPr>
      <w:r w:rsidRPr="00C4123F">
        <w:rPr>
          <w:rFonts w:eastAsia="Calibri"/>
          <w:sz w:val="22"/>
          <w:szCs w:val="22"/>
          <w:lang w:eastAsia="en-US"/>
        </w:rPr>
        <w:t xml:space="preserve"> </w:t>
      </w:r>
      <w:r w:rsidRPr="00C4123F">
        <w:rPr>
          <w:rFonts w:eastAsia="Calibri"/>
          <w:iCs/>
          <w:sz w:val="22"/>
          <w:szCs w:val="22"/>
        </w:rPr>
        <w:t>„b) A Polgármesteri Hivatal belső szervezeti tagozódása:</w:t>
      </w:r>
    </w:p>
    <w:p w:rsidR="00017FC1" w:rsidRPr="00C4123F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 xml:space="preserve">I. </w:t>
      </w:r>
      <w:r w:rsidRPr="00C4123F">
        <w:rPr>
          <w:iCs/>
          <w:sz w:val="22"/>
          <w:szCs w:val="22"/>
        </w:rPr>
        <w:tab/>
        <w:t>Stratégiai és Városüzemeltetési Osztály</w:t>
      </w:r>
    </w:p>
    <w:p w:rsidR="00017FC1" w:rsidRPr="00C4123F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 xml:space="preserve">            </w:t>
      </w:r>
      <w:r w:rsidRPr="00C4123F">
        <w:rPr>
          <w:iCs/>
          <w:sz w:val="22"/>
          <w:szCs w:val="22"/>
        </w:rPr>
        <w:tab/>
        <w:t>- Városüzemeltetési csoport</w:t>
      </w:r>
    </w:p>
    <w:p w:rsidR="00017FC1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ab/>
        <w:t>- Pályázati és beszerzési csoport</w:t>
      </w:r>
    </w:p>
    <w:p w:rsidR="00017FC1" w:rsidRPr="00C4123F" w:rsidRDefault="00017FC1" w:rsidP="00017FC1">
      <w:pPr>
        <w:ind w:left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- </w:t>
      </w:r>
      <w:r w:rsidRPr="00832E86">
        <w:rPr>
          <w:iCs/>
          <w:sz w:val="22"/>
          <w:szCs w:val="22"/>
        </w:rPr>
        <w:t>Titkársági és gondnoksági csoport</w:t>
      </w:r>
    </w:p>
    <w:p w:rsidR="00017FC1" w:rsidRPr="00C4123F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>II.</w:t>
      </w:r>
      <w:r w:rsidRPr="00C4123F">
        <w:rPr>
          <w:iCs/>
          <w:sz w:val="22"/>
          <w:szCs w:val="22"/>
        </w:rPr>
        <w:tab/>
        <w:t>Pénzügyi Osztály</w:t>
      </w:r>
    </w:p>
    <w:p w:rsidR="00017FC1" w:rsidRPr="00C4123F" w:rsidRDefault="00017FC1" w:rsidP="00017FC1">
      <w:pPr>
        <w:jc w:val="both"/>
        <w:rPr>
          <w:iCs/>
          <w:color w:val="FF0000"/>
          <w:sz w:val="22"/>
          <w:szCs w:val="22"/>
        </w:rPr>
      </w:pPr>
      <w:r w:rsidRPr="00C4123F">
        <w:rPr>
          <w:iCs/>
          <w:sz w:val="22"/>
          <w:szCs w:val="22"/>
        </w:rPr>
        <w:t xml:space="preserve">III.       </w:t>
      </w:r>
      <w:r w:rsidRPr="00C4123F">
        <w:rPr>
          <w:iCs/>
          <w:sz w:val="22"/>
          <w:szCs w:val="22"/>
        </w:rPr>
        <w:tab/>
      </w:r>
      <w:r w:rsidRPr="00C4123F">
        <w:rPr>
          <w:iCs/>
          <w:color w:val="000000"/>
          <w:sz w:val="22"/>
          <w:szCs w:val="22"/>
        </w:rPr>
        <w:t>Közigazgatási Osztály</w:t>
      </w:r>
    </w:p>
    <w:p w:rsidR="00017FC1" w:rsidRPr="00C4123F" w:rsidRDefault="00017FC1" w:rsidP="00017FC1">
      <w:pPr>
        <w:jc w:val="both"/>
        <w:rPr>
          <w:iCs/>
          <w:color w:val="FF0000"/>
          <w:sz w:val="22"/>
          <w:szCs w:val="22"/>
        </w:rPr>
      </w:pPr>
      <w:r w:rsidRPr="00C4123F">
        <w:rPr>
          <w:iCs/>
          <w:sz w:val="22"/>
          <w:szCs w:val="22"/>
        </w:rPr>
        <w:t xml:space="preserve">             - Adócsoport  </w:t>
      </w:r>
    </w:p>
    <w:p w:rsidR="00017FC1" w:rsidRPr="00C4123F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 xml:space="preserve">             - Szociális és igazgatási csoport</w:t>
      </w:r>
    </w:p>
    <w:p w:rsidR="00017FC1" w:rsidRPr="00C4123F" w:rsidRDefault="00017FC1" w:rsidP="00017FC1">
      <w:pPr>
        <w:jc w:val="both"/>
        <w:rPr>
          <w:iCs/>
          <w:sz w:val="22"/>
          <w:szCs w:val="22"/>
        </w:rPr>
      </w:pPr>
      <w:r w:rsidRPr="00C4123F">
        <w:rPr>
          <w:iCs/>
          <w:sz w:val="22"/>
          <w:szCs w:val="22"/>
        </w:rPr>
        <w:t xml:space="preserve">             - Építéshatósági csoport</w:t>
      </w:r>
    </w:p>
    <w:p w:rsidR="00017FC1" w:rsidRPr="00017FC1" w:rsidRDefault="00017FC1" w:rsidP="00017FC1">
      <w:pPr>
        <w:jc w:val="both"/>
        <w:rPr>
          <w:sz w:val="22"/>
          <w:szCs w:val="22"/>
        </w:rPr>
      </w:pPr>
      <w:r w:rsidRPr="00C4123F">
        <w:rPr>
          <w:sz w:val="22"/>
          <w:szCs w:val="22"/>
        </w:rPr>
        <w:t>IV.     </w:t>
      </w:r>
      <w:r w:rsidRPr="00C4123F">
        <w:rPr>
          <w:sz w:val="22"/>
          <w:szCs w:val="22"/>
        </w:rPr>
        <w:tab/>
        <w:t>Függetlenített főépítész”</w:t>
      </w:r>
      <w:bookmarkStart w:id="0" w:name="_GoBack"/>
      <w:bookmarkEnd w:id="0"/>
    </w:p>
    <w:p w:rsidR="00017FC1" w:rsidRPr="00C4123F" w:rsidRDefault="00017FC1" w:rsidP="00017FC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C4123F">
        <w:rPr>
          <w:rFonts w:eastAsia="Calibri"/>
          <w:b/>
          <w:sz w:val="22"/>
          <w:szCs w:val="22"/>
          <w:lang w:eastAsia="en-US"/>
        </w:rPr>
        <w:t>§</w:t>
      </w:r>
    </w:p>
    <w:p w:rsidR="00017FC1" w:rsidRPr="00C4123F" w:rsidRDefault="00017FC1" w:rsidP="00017FC1">
      <w:p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:rsidR="00017FC1" w:rsidRPr="00C4123F" w:rsidRDefault="00017FC1" w:rsidP="00017FC1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4123F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C4123F">
        <w:rPr>
          <w:rFonts w:eastAsia="Calibri"/>
          <w:sz w:val="22"/>
          <w:szCs w:val="22"/>
          <w:lang w:eastAsia="en-US"/>
        </w:rPr>
        <w:t>SzMSz</w:t>
      </w:r>
      <w:proofErr w:type="spellEnd"/>
      <w:r w:rsidRPr="00C4123F">
        <w:rPr>
          <w:rFonts w:eastAsia="Calibri"/>
          <w:sz w:val="22"/>
          <w:szCs w:val="22"/>
          <w:lang w:eastAsia="en-US"/>
        </w:rPr>
        <w:t xml:space="preserve"> 2/B. számú melléklete helyébe a melléklet lép.  </w:t>
      </w:r>
    </w:p>
    <w:p w:rsidR="00017FC1" w:rsidRPr="00C4123F" w:rsidRDefault="00017FC1" w:rsidP="00017FC1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numPr>
          <w:ilvl w:val="0"/>
          <w:numId w:val="30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C4123F">
        <w:rPr>
          <w:rFonts w:eastAsia="Calibri"/>
          <w:b/>
          <w:sz w:val="22"/>
          <w:szCs w:val="22"/>
          <w:lang w:eastAsia="en-US"/>
        </w:rPr>
        <w:t>§</w:t>
      </w:r>
    </w:p>
    <w:p w:rsidR="00017FC1" w:rsidRPr="00C4123F" w:rsidRDefault="00017FC1" w:rsidP="00017FC1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017FC1" w:rsidRPr="00C4123F" w:rsidRDefault="00017FC1" w:rsidP="00017FC1">
      <w:pPr>
        <w:jc w:val="both"/>
        <w:rPr>
          <w:b/>
          <w:sz w:val="22"/>
          <w:szCs w:val="22"/>
        </w:rPr>
      </w:pPr>
      <w:r w:rsidRPr="00C4123F">
        <w:rPr>
          <w:sz w:val="22"/>
          <w:szCs w:val="22"/>
        </w:rPr>
        <w:t>Ez a rendelet 2017. november 1.-én lép hatályba és az azt követő napon hatályát veszti.</w:t>
      </w: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7C342D" w:rsidRDefault="007C342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A76557">
        <w:rPr>
          <w:i/>
          <w:sz w:val="22"/>
          <w:szCs w:val="22"/>
        </w:rPr>
        <w:t>október 26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7C342D" w:rsidRPr="0016556B" w:rsidRDefault="007C342D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A76557">
        <w:rPr>
          <w:i/>
          <w:sz w:val="22"/>
          <w:szCs w:val="22"/>
        </w:rPr>
        <w:t>október 26</w:t>
      </w:r>
      <w:r w:rsidR="00600D82">
        <w:rPr>
          <w:i/>
          <w:sz w:val="22"/>
          <w:szCs w:val="22"/>
        </w:rPr>
        <w:t>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3978DF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E34" w:rsidRDefault="00161E34" w:rsidP="008960D3">
      <w:r>
        <w:separator/>
      </w:r>
    </w:p>
  </w:endnote>
  <w:endnote w:type="continuationSeparator" w:id="0">
    <w:p w:rsidR="00161E34" w:rsidRDefault="00161E34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017FC1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FC1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E34" w:rsidRDefault="00161E34" w:rsidP="008960D3">
      <w:r>
        <w:separator/>
      </w:r>
    </w:p>
  </w:footnote>
  <w:footnote w:type="continuationSeparator" w:id="0">
    <w:p w:rsidR="00161E34" w:rsidRDefault="00161E34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68184F"/>
    <w:multiLevelType w:val="hybridMultilevel"/>
    <w:tmpl w:val="50D2209E"/>
    <w:lvl w:ilvl="0" w:tplc="7BDE5F1C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4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8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7"/>
  </w:num>
  <w:num w:numId="10">
    <w:abstractNumId w:val="15"/>
  </w:num>
  <w:num w:numId="11">
    <w:abstractNumId w:val="24"/>
  </w:num>
  <w:num w:numId="12">
    <w:abstractNumId w:val="25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6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17FC1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58E4"/>
    <w:rsid w:val="001565BF"/>
    <w:rsid w:val="00161E34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55F0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57EF4"/>
    <w:rsid w:val="005617C1"/>
    <w:rsid w:val="00561D05"/>
    <w:rsid w:val="0056305F"/>
    <w:rsid w:val="005650D8"/>
    <w:rsid w:val="00567263"/>
    <w:rsid w:val="00571D7C"/>
    <w:rsid w:val="00576290"/>
    <w:rsid w:val="00576A3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C342D"/>
    <w:rsid w:val="007E5FA8"/>
    <w:rsid w:val="007F558E"/>
    <w:rsid w:val="007F79E2"/>
    <w:rsid w:val="007F7CA3"/>
    <w:rsid w:val="00801106"/>
    <w:rsid w:val="00801150"/>
    <w:rsid w:val="008026AA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76557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62A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596D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C7AEC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F75C7-BA96-4B2C-9DCC-FB38C5EEC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6</cp:revision>
  <cp:lastPrinted>2017-10-26T09:37:00Z</cp:lastPrinted>
  <dcterms:created xsi:type="dcterms:W3CDTF">2017-10-26T09:39:00Z</dcterms:created>
  <dcterms:modified xsi:type="dcterms:W3CDTF">2017-10-26T09:40:00Z</dcterms:modified>
</cp:coreProperties>
</file>