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544B8" w14:textId="4CC06908" w:rsidR="00817DAA" w:rsidRDefault="00817DAA" w:rsidP="00817DAA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KISKŐRÖS VÁROS POLGÁRMESTERE</w:t>
      </w:r>
    </w:p>
    <w:p w14:paraId="5BB4CE05" w14:textId="77777777" w:rsidR="00817DAA" w:rsidRDefault="00817DAA" w:rsidP="00817DAA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4F69D9CE" w14:textId="77777777" w:rsidR="00817DAA" w:rsidRDefault="00817DAA" w:rsidP="00817DAA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515E8006" w14:textId="056A05B6" w:rsidR="00817DAA" w:rsidRPr="00FA4C6C" w:rsidRDefault="00817DAA" w:rsidP="00817DAA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r w:rsidRPr="00FA4C6C">
        <w:rPr>
          <w:rFonts w:ascii="Times New Roman" w:hAnsi="Times New Roman" w:cs="Times New Roman"/>
          <w:b/>
          <w:u w:val="single"/>
        </w:rPr>
        <w:t>ELŐTERJESZTÉS</w:t>
      </w:r>
    </w:p>
    <w:p w14:paraId="31623CB9" w14:textId="77777777" w:rsidR="00817DAA" w:rsidRPr="00FA4C6C" w:rsidRDefault="00817DAA" w:rsidP="00817DA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A4C6C">
        <w:rPr>
          <w:rFonts w:ascii="Times New Roman" w:hAnsi="Times New Roman" w:cs="Times New Roman"/>
        </w:rPr>
        <w:t>(a Képviselő-testület 2022. november 23-i ülésére)</w:t>
      </w:r>
    </w:p>
    <w:p w14:paraId="20C0572E" w14:textId="77777777" w:rsidR="00817DAA" w:rsidRPr="00FA4C6C" w:rsidRDefault="00817DAA" w:rsidP="00817DA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0DDD4E9D" w14:textId="77777777" w:rsidR="00817DAA" w:rsidRPr="00FA4C6C" w:rsidRDefault="00817DAA" w:rsidP="00817DA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E1D9AC6" w14:textId="37572ED6" w:rsidR="00817DAA" w:rsidRPr="00FA4C6C" w:rsidRDefault="00817DAA" w:rsidP="00D8038D">
      <w:pPr>
        <w:spacing w:after="0" w:line="240" w:lineRule="auto"/>
        <w:ind w:left="1410" w:hanging="1410"/>
        <w:jc w:val="both"/>
        <w:rPr>
          <w:rFonts w:ascii="Times New Roman" w:hAnsi="Times New Roman" w:cs="Times New Roman"/>
          <w:b/>
        </w:rPr>
      </w:pPr>
      <w:r w:rsidRPr="00FA4C6C">
        <w:rPr>
          <w:rFonts w:ascii="Times New Roman" w:hAnsi="Times New Roman" w:cs="Times New Roman"/>
          <w:b/>
          <w:u w:val="single"/>
        </w:rPr>
        <w:t>TÁRGY:</w:t>
      </w:r>
      <w:r w:rsidRPr="00FA4C6C">
        <w:rPr>
          <w:rFonts w:ascii="Times New Roman" w:hAnsi="Times New Roman" w:cs="Times New Roman"/>
          <w:b/>
        </w:rPr>
        <w:tab/>
      </w:r>
      <w:r w:rsidR="00D8038D">
        <w:rPr>
          <w:rFonts w:ascii="Times New Roman" w:hAnsi="Times New Roman" w:cs="Times New Roman"/>
          <w:b/>
        </w:rPr>
        <w:tab/>
      </w:r>
      <w:r w:rsidRPr="00FA4C6C">
        <w:rPr>
          <w:rFonts w:ascii="Times New Roman" w:hAnsi="Times New Roman" w:cs="Times New Roman"/>
          <w:b/>
        </w:rPr>
        <w:t xml:space="preserve">A 6200 KISKŐRÖS, RÁKÓCZI F. UTCA 37. SZÁM ALATTI ÖNKORMÁNYZATI </w:t>
      </w:r>
      <w:r>
        <w:rPr>
          <w:rFonts w:ascii="Times New Roman" w:hAnsi="Times New Roman" w:cs="Times New Roman"/>
          <w:b/>
        </w:rPr>
        <w:t xml:space="preserve">KÖZÖS </w:t>
      </w:r>
      <w:r w:rsidRPr="00FA4C6C">
        <w:rPr>
          <w:rFonts w:ascii="Times New Roman" w:hAnsi="Times New Roman" w:cs="Times New Roman"/>
          <w:b/>
        </w:rPr>
        <w:t>TULAJDONBAN LÉVŐ INGATLAN ÉRTÉKESÍTÉSE</w:t>
      </w:r>
    </w:p>
    <w:p w14:paraId="50C7918B" w14:textId="77777777" w:rsidR="00817DAA" w:rsidRPr="00FA4C6C" w:rsidRDefault="00817DAA" w:rsidP="00817DA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32765D4" w14:textId="77777777" w:rsidR="00817DAA" w:rsidRPr="00FA4C6C" w:rsidRDefault="00817DAA" w:rsidP="00817DA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7A31CE" w14:textId="77777777" w:rsidR="00817DAA" w:rsidRPr="00FA4C6C" w:rsidRDefault="00817DAA" w:rsidP="00817DAA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FA4C6C">
        <w:rPr>
          <w:rFonts w:ascii="Times New Roman" w:hAnsi="Times New Roman" w:cs="Times New Roman"/>
        </w:rPr>
        <w:t>Belák</w:t>
      </w:r>
      <w:proofErr w:type="spellEnd"/>
      <w:r w:rsidRPr="00FA4C6C">
        <w:rPr>
          <w:rFonts w:ascii="Times New Roman" w:hAnsi="Times New Roman" w:cs="Times New Roman"/>
        </w:rPr>
        <w:t xml:space="preserve"> Zoltán kérelemmel fordult Kiskőrös város polgármesteréhez a Kiskőrös, Rákóczi F. utca 37. szám alatti lakóingatlan (a továbbiakban: ingatlan) megvásárlása tárgyában.</w:t>
      </w:r>
    </w:p>
    <w:p w14:paraId="0FD5AA18" w14:textId="77777777" w:rsidR="00817DAA" w:rsidRPr="00FA4C6C" w:rsidRDefault="00817DAA" w:rsidP="00817D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4C6C">
        <w:rPr>
          <w:rFonts w:ascii="Times New Roman" w:hAnsi="Times New Roman" w:cs="Times New Roman"/>
        </w:rPr>
        <w:t>Az 1410 hrsz-ú, 377 m</w:t>
      </w:r>
      <w:r w:rsidRPr="00FA4C6C">
        <w:rPr>
          <w:rFonts w:ascii="Times New Roman" w:hAnsi="Times New Roman" w:cs="Times New Roman"/>
          <w:vertAlign w:val="superscript"/>
        </w:rPr>
        <w:t>2</w:t>
      </w:r>
      <w:r w:rsidRPr="00FA4C6C">
        <w:rPr>
          <w:rFonts w:ascii="Times New Roman" w:hAnsi="Times New Roman" w:cs="Times New Roman"/>
        </w:rPr>
        <w:t xml:space="preserve"> alapterületű, kivett lakóház, udvar rendeltetésű, természetben 6200 Kiskőrös, Rákóczi F. utca 37. szám alatti ingatlan Kiskőrös Város Önkormányzata forgalomképes/üzleti vagyonát képezi 12/48-ad tulajdoni hányadban.</w:t>
      </w:r>
    </w:p>
    <w:p w14:paraId="12EB10AC" w14:textId="77777777" w:rsidR="00817DAA" w:rsidRPr="00FA4C6C" w:rsidRDefault="00817DAA" w:rsidP="00817D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4C6C">
        <w:rPr>
          <w:rFonts w:ascii="Times New Roman" w:hAnsi="Times New Roman" w:cs="Times New Roman"/>
        </w:rPr>
        <w:t xml:space="preserve">Az önkormányzati vagyonról, a vagyon hasznosításáról szóló </w:t>
      </w:r>
      <w:r w:rsidRPr="00C74D53">
        <w:rPr>
          <w:rFonts w:ascii="Times New Roman" w:hAnsi="Times New Roman" w:cs="Times New Roman"/>
        </w:rPr>
        <w:t>26/2012. (XII. 19.)</w:t>
      </w:r>
      <w:r w:rsidRPr="00FA4C6C">
        <w:rPr>
          <w:rFonts w:ascii="Times New Roman" w:hAnsi="Times New Roman" w:cs="Times New Roman"/>
        </w:rPr>
        <w:t xml:space="preserve"> önkormányzati rendelet (a továbbiakban: Vagyonrendelet) 14. § (1) bekezdése alapján az önkormányzati vagyon körébe tartozó vagyontárgy tulajdonjogának átruházása esetén az adott vagyontárgy induló forgalmi értékének meghatározásáról a Polgármesteri Hivatal, az általa megjelölt szakértő útján gondoskodik. Az ingatlanforgalmi szakértő az ingatlan forgalmi értékét 6.400.000,-Ft összegben állapította meg.</w:t>
      </w:r>
      <w:r>
        <w:rPr>
          <w:rFonts w:ascii="Times New Roman" w:hAnsi="Times New Roman" w:cs="Times New Roman"/>
        </w:rPr>
        <w:t xml:space="preserve"> Az ingatlan vételára tulajdoni hányad arányában: 1.600.000,-Ft. </w:t>
      </w:r>
    </w:p>
    <w:p w14:paraId="5EEB4191" w14:textId="77777777" w:rsidR="00817DAA" w:rsidRPr="00FA4C6C" w:rsidRDefault="00817DAA" w:rsidP="00817D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4C6C">
        <w:rPr>
          <w:rFonts w:ascii="Times New Roman" w:hAnsi="Times New Roman" w:cs="Times New Roman"/>
        </w:rPr>
        <w:t>A vagyonrendelet 12. § (4) bekezdés b) pontjában foglalt felhatalmazás alapján Kiskőrös Város Polgármestere a fentiekben nevesített önkormányzati tulajdonrészt értékesítésre jelülte ki, tekintettel arra, hogy az ingatlan önkormányzati feladatellátást nem szolgál, valamint az Önkormányzatnak csupán tulajdonrésze van az ingatlanban.</w:t>
      </w:r>
    </w:p>
    <w:p w14:paraId="023F4287" w14:textId="77777777" w:rsidR="00817DAA" w:rsidRPr="00FA4C6C" w:rsidRDefault="00817DAA" w:rsidP="00817DAA">
      <w:pPr>
        <w:spacing w:after="0" w:line="240" w:lineRule="auto"/>
        <w:jc w:val="both"/>
        <w:rPr>
          <w:rFonts w:ascii="Times New Roman" w:hAnsi="Times New Roman" w:cs="Times New Roman"/>
          <w:smallCaps/>
        </w:rPr>
      </w:pPr>
      <w:r w:rsidRPr="00FA4C6C">
        <w:rPr>
          <w:rFonts w:ascii="Times New Roman" w:hAnsi="Times New Roman" w:cs="Times New Roman"/>
        </w:rPr>
        <w:t>A Vagyonrendelet értelmében a visszterhes tulajdonjog átruházás szerződésben foglalt feltételeiről a Képviselő-testület jogosult dönteni.</w:t>
      </w:r>
    </w:p>
    <w:p w14:paraId="4FE7E944" w14:textId="77777777" w:rsidR="00817DAA" w:rsidRPr="00FA4C6C" w:rsidRDefault="00817DAA" w:rsidP="00817D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4C6C">
        <w:rPr>
          <w:rFonts w:ascii="Times New Roman" w:hAnsi="Times New Roman" w:cs="Times New Roman"/>
        </w:rPr>
        <w:t>Fentiekre tekintettel javaslom, hogy a Képviselő-testület a határozat-tervezetben foglaltak szerint hozza meg döntését.</w:t>
      </w:r>
    </w:p>
    <w:p w14:paraId="0EECC6B3" w14:textId="0C8A3E30" w:rsidR="00817DAA" w:rsidRDefault="00817DAA" w:rsidP="00817DA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E806898" w14:textId="77777777" w:rsidR="00817DAA" w:rsidRPr="00FA4C6C" w:rsidRDefault="00817DAA" w:rsidP="00817DA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C8F8836" w14:textId="5CDF3FF3" w:rsidR="00817DAA" w:rsidRPr="00817DAA" w:rsidRDefault="00817DAA" w:rsidP="00817DA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17DAA">
        <w:rPr>
          <w:rFonts w:ascii="Times New Roman" w:hAnsi="Times New Roman" w:cs="Times New Roman"/>
          <w:b/>
          <w:bCs/>
        </w:rPr>
        <w:t>Kiskőrös, 2022. november 1</w:t>
      </w:r>
      <w:r>
        <w:rPr>
          <w:rFonts w:ascii="Times New Roman" w:hAnsi="Times New Roman" w:cs="Times New Roman"/>
          <w:b/>
          <w:bCs/>
        </w:rPr>
        <w:t>5</w:t>
      </w:r>
      <w:r w:rsidRPr="00817DAA">
        <w:rPr>
          <w:rFonts w:ascii="Times New Roman" w:hAnsi="Times New Roman" w:cs="Times New Roman"/>
          <w:b/>
          <w:bCs/>
        </w:rPr>
        <w:t>.</w:t>
      </w:r>
    </w:p>
    <w:p w14:paraId="19694886" w14:textId="77777777" w:rsidR="00817DAA" w:rsidRPr="00817DAA" w:rsidRDefault="00817DAA" w:rsidP="00817DA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77100C66" w14:textId="23A66DFE" w:rsidR="00817DAA" w:rsidRPr="00817DAA" w:rsidRDefault="00817DAA" w:rsidP="00817DAA">
      <w:pPr>
        <w:spacing w:after="0" w:line="240" w:lineRule="auto"/>
        <w:ind w:left="5664"/>
        <w:jc w:val="both"/>
        <w:rPr>
          <w:rFonts w:ascii="Times New Roman" w:hAnsi="Times New Roman" w:cs="Times New Roman"/>
          <w:b/>
          <w:bCs/>
        </w:rPr>
      </w:pPr>
      <w:r w:rsidRPr="00817DAA">
        <w:rPr>
          <w:rFonts w:ascii="Times New Roman" w:hAnsi="Times New Roman" w:cs="Times New Roman"/>
          <w:b/>
          <w:bCs/>
        </w:rPr>
        <w:t>Domonyi László s</w:t>
      </w:r>
      <w:r>
        <w:rPr>
          <w:rFonts w:ascii="Times New Roman" w:hAnsi="Times New Roman" w:cs="Times New Roman"/>
          <w:b/>
          <w:bCs/>
        </w:rPr>
        <w:t>.</w:t>
      </w:r>
      <w:r w:rsidRPr="00817DAA">
        <w:rPr>
          <w:rFonts w:ascii="Times New Roman" w:hAnsi="Times New Roman" w:cs="Times New Roman"/>
          <w:b/>
          <w:bCs/>
        </w:rPr>
        <w:t>k.</w:t>
      </w:r>
      <w:r>
        <w:rPr>
          <w:rFonts w:ascii="Times New Roman" w:hAnsi="Times New Roman" w:cs="Times New Roman"/>
          <w:b/>
          <w:bCs/>
        </w:rPr>
        <w:t>,</w:t>
      </w:r>
    </w:p>
    <w:p w14:paraId="3DB8AF73" w14:textId="151D9DDC" w:rsidR="00817DAA" w:rsidRPr="00FA4C6C" w:rsidRDefault="00817DAA" w:rsidP="00817DAA">
      <w:pPr>
        <w:spacing w:after="0" w:line="240" w:lineRule="auto"/>
        <w:ind w:left="56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</w:t>
      </w:r>
      <w:r w:rsidRPr="00817DAA">
        <w:rPr>
          <w:rFonts w:ascii="Times New Roman" w:hAnsi="Times New Roman" w:cs="Times New Roman"/>
          <w:b/>
          <w:bCs/>
        </w:rPr>
        <w:t>polgármester</w:t>
      </w:r>
    </w:p>
    <w:p w14:paraId="712F9522" w14:textId="77777777" w:rsidR="00817DAA" w:rsidRPr="00FA4C6C" w:rsidRDefault="00817DAA" w:rsidP="00817DA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56837B9F" w14:textId="77777777" w:rsidR="00817DAA" w:rsidRDefault="00817DAA" w:rsidP="00817DA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97928B2" w14:textId="0D2A6C57" w:rsidR="00817DAA" w:rsidRPr="00FA4C6C" w:rsidRDefault="00817DAA" w:rsidP="00817DA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A4C6C">
        <w:rPr>
          <w:rFonts w:ascii="Times New Roman" w:hAnsi="Times New Roman" w:cs="Times New Roman"/>
          <w:b/>
        </w:rPr>
        <w:t>HATÁROZAT-TERVEZET</w:t>
      </w:r>
    </w:p>
    <w:p w14:paraId="53E59B30" w14:textId="77777777" w:rsidR="00817DAA" w:rsidRPr="00FA4C6C" w:rsidRDefault="00817DAA" w:rsidP="00817DA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09541B5" w14:textId="2A7F6AD6" w:rsidR="00817DAA" w:rsidRDefault="00817DAA" w:rsidP="00817D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A4C6C">
        <w:rPr>
          <w:rFonts w:ascii="Times New Roman" w:hAnsi="Times New Roman" w:cs="Times New Roman"/>
        </w:rPr>
        <w:t>A Képviselő-testület</w:t>
      </w:r>
    </w:p>
    <w:p w14:paraId="75326AE2" w14:textId="77777777" w:rsidR="00817DAA" w:rsidRPr="00FA4C6C" w:rsidRDefault="00817DAA" w:rsidP="00817DA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06A189" w14:textId="77777777" w:rsidR="00817DAA" w:rsidRPr="00FA4C6C" w:rsidRDefault="00817DAA" w:rsidP="00817DAA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A4C6C">
        <w:rPr>
          <w:rFonts w:ascii="Times New Roman" w:hAnsi="Times New Roman" w:cs="Times New Roman"/>
        </w:rPr>
        <w:t xml:space="preserve">hozzájárul ahhoz, hogy Kiskőrös Város Önkormányzata </w:t>
      </w:r>
      <w:r>
        <w:rPr>
          <w:rFonts w:ascii="Times New Roman" w:hAnsi="Times New Roman" w:cs="Times New Roman"/>
        </w:rPr>
        <w:t xml:space="preserve">adásvétel útján </w:t>
      </w:r>
      <w:r w:rsidRPr="00FA4C6C">
        <w:rPr>
          <w:rFonts w:ascii="Times New Roman" w:hAnsi="Times New Roman" w:cs="Times New Roman"/>
        </w:rPr>
        <w:t>értékesítse a Kiskőrös, 1410 hrsz-ú, 377 m</w:t>
      </w:r>
      <w:r w:rsidRPr="00FA4C6C">
        <w:rPr>
          <w:rFonts w:ascii="Times New Roman" w:hAnsi="Times New Roman" w:cs="Times New Roman"/>
          <w:vertAlign w:val="superscript"/>
        </w:rPr>
        <w:t>2</w:t>
      </w:r>
      <w:r w:rsidRPr="00FA4C6C">
        <w:rPr>
          <w:rFonts w:ascii="Times New Roman" w:hAnsi="Times New Roman" w:cs="Times New Roman"/>
        </w:rPr>
        <w:t xml:space="preserve"> alapterületű, kivett lakóház, udvar rendeltetésű, természetben 6200 Kiskőrös, Rákóczi F. utca 37. szám alatti ingatlanban lévő 12/48-ad tulajdoni hányadú forgalomképes vagyonát, a határozat-tervezet mellékletét képező adásvételi szerződésben foglalt visszterhes tulajdonjog átruházási feltételekkel, 1.600.000,-Ft összegben.</w:t>
      </w:r>
    </w:p>
    <w:p w14:paraId="5E6FC402" w14:textId="011DD0D5" w:rsidR="00817DAA" w:rsidRPr="00817DAA" w:rsidRDefault="00817DAA" w:rsidP="00817DAA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A4C6C">
        <w:rPr>
          <w:rFonts w:ascii="Times New Roman" w:hAnsi="Times New Roman" w:cs="Times New Roman"/>
        </w:rPr>
        <w:t xml:space="preserve">felhatalmazza a polgármestert a határozat-tervezet mellékletét képező adásvételi szerződés aláírására, továbbá </w:t>
      </w:r>
      <w:r w:rsidRPr="00FA4C6C">
        <w:rPr>
          <w:rFonts w:ascii="Times New Roman" w:hAnsi="Times New Roman" w:cs="Times New Roman"/>
          <w:bCs/>
        </w:rPr>
        <w:t>az azzal összefüggő jognyilatkozatok megtételére és aláírására, valamint a tulajdonjog ingatlan-nyilvántartásba történő átvezetésére.</w:t>
      </w:r>
    </w:p>
    <w:p w14:paraId="6FE12530" w14:textId="68971DE6" w:rsidR="00817DAA" w:rsidRDefault="00817DAA" w:rsidP="00817DA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862F9CB" w14:textId="77777777" w:rsidR="00817DAA" w:rsidRPr="00817DAA" w:rsidRDefault="00817DAA" w:rsidP="00817DA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BF6642" w14:textId="5815902D" w:rsidR="00817DAA" w:rsidRPr="00FA4C6C" w:rsidRDefault="00817DAA" w:rsidP="00817D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17DAA">
        <w:rPr>
          <w:rFonts w:ascii="Times New Roman" w:hAnsi="Times New Roman" w:cs="Times New Roman"/>
          <w:b/>
          <w:bCs/>
          <w:u w:val="single"/>
        </w:rPr>
        <w:t>Felelős:</w:t>
      </w:r>
      <w:r w:rsidRPr="00FA4C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FA4C6C">
        <w:rPr>
          <w:rFonts w:ascii="Times New Roman" w:hAnsi="Times New Roman" w:cs="Times New Roman"/>
        </w:rPr>
        <w:t>polgármester</w:t>
      </w:r>
    </w:p>
    <w:p w14:paraId="401E363C" w14:textId="26ACA16F" w:rsidR="00A01110" w:rsidRDefault="00817DAA" w:rsidP="00D8038D">
      <w:pPr>
        <w:spacing w:after="0" w:line="240" w:lineRule="auto"/>
        <w:jc w:val="both"/>
      </w:pPr>
      <w:r w:rsidRPr="00817DAA">
        <w:rPr>
          <w:rFonts w:ascii="Times New Roman" w:hAnsi="Times New Roman" w:cs="Times New Roman"/>
          <w:b/>
          <w:bCs/>
          <w:u w:val="single"/>
        </w:rPr>
        <w:t>Határidő:</w:t>
      </w:r>
      <w:r>
        <w:rPr>
          <w:rFonts w:ascii="Times New Roman" w:hAnsi="Times New Roman" w:cs="Times New Roman"/>
        </w:rPr>
        <w:tab/>
      </w:r>
      <w:r w:rsidRPr="00FA4C6C">
        <w:rPr>
          <w:rFonts w:ascii="Times New Roman" w:hAnsi="Times New Roman" w:cs="Times New Roman"/>
        </w:rPr>
        <w:t>azonnal</w:t>
      </w:r>
    </w:p>
    <w:sectPr w:rsidR="00A01110" w:rsidSect="00817DA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EF4BAE" w14:textId="77777777" w:rsidR="00000000" w:rsidRDefault="00D8038D">
      <w:pPr>
        <w:spacing w:after="0" w:line="240" w:lineRule="auto"/>
      </w:pPr>
      <w:r>
        <w:separator/>
      </w:r>
    </w:p>
  </w:endnote>
  <w:endnote w:type="continuationSeparator" w:id="0">
    <w:p w14:paraId="70E1F54F" w14:textId="77777777" w:rsidR="00000000" w:rsidRDefault="00D80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1874021"/>
      <w:docPartObj>
        <w:docPartGallery w:val="Page Numbers (Bottom of Page)"/>
        <w:docPartUnique/>
      </w:docPartObj>
    </w:sdtPr>
    <w:sdtEndPr/>
    <w:sdtContent>
      <w:p w14:paraId="4CAF3387" w14:textId="77777777" w:rsidR="00A82AB4" w:rsidRDefault="00817DAA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8589FDA" w14:textId="77777777" w:rsidR="00A82AB4" w:rsidRDefault="00D8038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A7B4C" w14:textId="77777777" w:rsidR="00000000" w:rsidRDefault="00D8038D">
      <w:pPr>
        <w:spacing w:after="0" w:line="240" w:lineRule="auto"/>
      </w:pPr>
      <w:r>
        <w:separator/>
      </w:r>
    </w:p>
  </w:footnote>
  <w:footnote w:type="continuationSeparator" w:id="0">
    <w:p w14:paraId="3D0D7035" w14:textId="77777777" w:rsidR="00000000" w:rsidRDefault="00D803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227528"/>
    <w:multiLevelType w:val="hybridMultilevel"/>
    <w:tmpl w:val="BB66CC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928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DAA"/>
    <w:rsid w:val="00817DAA"/>
    <w:rsid w:val="00A01110"/>
    <w:rsid w:val="00D8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13821"/>
  <w15:chartTrackingRefBased/>
  <w15:docId w15:val="{5AFEA3A0-5058-4825-A583-0A3203B42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17DAA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817DAA"/>
    <w:pPr>
      <w:ind w:left="720"/>
      <w:contextualSpacing/>
    </w:pPr>
  </w:style>
  <w:style w:type="paragraph" w:styleId="llb">
    <w:name w:val="footer"/>
    <w:basedOn w:val="Norml"/>
    <w:link w:val="llbChar"/>
    <w:uiPriority w:val="99"/>
    <w:unhideWhenUsed/>
    <w:rsid w:val="00817D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17DAA"/>
    <w:rPr>
      <w:rFonts w:eastAsiaTheme="minorEastAsia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330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Chudi Barbara</dc:creator>
  <cp:keywords/>
  <dc:description/>
  <cp:lastModifiedBy>Chudi Barbara</cp:lastModifiedBy>
  <cp:revision>2</cp:revision>
  <dcterms:created xsi:type="dcterms:W3CDTF">2022-11-15T12:47:00Z</dcterms:created>
  <dcterms:modified xsi:type="dcterms:W3CDTF">2022-11-15T14:11:00Z</dcterms:modified>
</cp:coreProperties>
</file>