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536F1" w14:textId="77777777" w:rsidR="00FA69CB" w:rsidRPr="00FA69CB" w:rsidRDefault="00FA69CB" w:rsidP="00FA69CB">
      <w:pPr>
        <w:suppressAutoHyphens w:val="0"/>
        <w:jc w:val="both"/>
        <w:rPr>
          <w:rFonts w:eastAsia="Times New Roman" w:cs="Times New Roman"/>
          <w:b/>
          <w:kern w:val="0"/>
          <w:sz w:val="22"/>
          <w:szCs w:val="22"/>
          <w:lang w:eastAsia="hu-HU" w:bidi="ar-SA"/>
        </w:rPr>
      </w:pPr>
    </w:p>
    <w:p w14:paraId="28299970" w14:textId="77777777" w:rsidR="00FA69CB" w:rsidRPr="00FA69CB" w:rsidRDefault="00FA69CB" w:rsidP="00FA69CB">
      <w:pPr>
        <w:jc w:val="center"/>
        <w:rPr>
          <w:b/>
          <w:bCs/>
          <w:caps/>
          <w:sz w:val="22"/>
          <w:szCs w:val="22"/>
        </w:rPr>
      </w:pPr>
      <w:r w:rsidRPr="00FA69CB">
        <w:rPr>
          <w:b/>
          <w:bCs/>
          <w:caps/>
          <w:sz w:val="22"/>
          <w:szCs w:val="22"/>
        </w:rPr>
        <w:t>Kiskőrös Város Önkormányzata</w:t>
      </w:r>
    </w:p>
    <w:p w14:paraId="5EF02804" w14:textId="77777777" w:rsidR="00FA69CB" w:rsidRPr="00FA69CB" w:rsidRDefault="00FA69CB" w:rsidP="00FA69CB">
      <w:pPr>
        <w:jc w:val="center"/>
        <w:rPr>
          <w:b/>
          <w:bCs/>
          <w:caps/>
          <w:sz w:val="22"/>
          <w:szCs w:val="22"/>
        </w:rPr>
      </w:pPr>
      <w:r w:rsidRPr="00FA69CB">
        <w:rPr>
          <w:b/>
          <w:bCs/>
          <w:caps/>
          <w:sz w:val="22"/>
          <w:szCs w:val="22"/>
        </w:rPr>
        <w:t xml:space="preserve"> Képviselő-testületének</w:t>
      </w:r>
    </w:p>
    <w:p w14:paraId="3E3C027C" w14:textId="3C0FFA18" w:rsidR="00FA69CB" w:rsidRPr="00FA69CB" w:rsidRDefault="00FA69CB" w:rsidP="00FA69CB">
      <w:pPr>
        <w:jc w:val="center"/>
        <w:rPr>
          <w:b/>
          <w:bCs/>
          <w:sz w:val="22"/>
          <w:szCs w:val="22"/>
        </w:rPr>
      </w:pPr>
      <w:r w:rsidRPr="00FA69C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17</w:t>
      </w:r>
      <w:r w:rsidRPr="00FA69CB">
        <w:rPr>
          <w:b/>
          <w:bCs/>
          <w:sz w:val="22"/>
          <w:szCs w:val="22"/>
        </w:rPr>
        <w:t>/</w:t>
      </w:r>
      <w:r>
        <w:rPr>
          <w:b/>
          <w:bCs/>
          <w:sz w:val="22"/>
          <w:szCs w:val="22"/>
        </w:rPr>
        <w:t>2024.</w:t>
      </w:r>
      <w:r w:rsidRPr="00FA69CB">
        <w:rPr>
          <w:b/>
          <w:bCs/>
          <w:sz w:val="22"/>
          <w:szCs w:val="22"/>
        </w:rPr>
        <w:t xml:space="preserve"> (</w:t>
      </w:r>
      <w:r>
        <w:rPr>
          <w:b/>
          <w:bCs/>
          <w:sz w:val="22"/>
          <w:szCs w:val="22"/>
        </w:rPr>
        <w:t>X. 9.</w:t>
      </w:r>
      <w:r w:rsidRPr="00FA69CB">
        <w:rPr>
          <w:b/>
          <w:bCs/>
          <w:sz w:val="22"/>
          <w:szCs w:val="22"/>
        </w:rPr>
        <w:t>) önkormányzati rendelete</w:t>
      </w:r>
    </w:p>
    <w:p w14:paraId="1F383181" w14:textId="77777777" w:rsidR="00FA69CB" w:rsidRPr="00FA69CB" w:rsidRDefault="00FA69CB" w:rsidP="00FA69CB">
      <w:pPr>
        <w:jc w:val="center"/>
        <w:rPr>
          <w:b/>
          <w:bCs/>
          <w:sz w:val="22"/>
          <w:szCs w:val="22"/>
        </w:rPr>
      </w:pPr>
      <w:r w:rsidRPr="00FA69CB">
        <w:rPr>
          <w:b/>
          <w:bCs/>
          <w:sz w:val="22"/>
          <w:szCs w:val="22"/>
        </w:rPr>
        <w:t>az Önkormányzat Szervezeti és Működési Szabályzatáról szóló 24/2013. (XII. 19.) önk. rendelet módosításáról</w:t>
      </w:r>
    </w:p>
    <w:p w14:paraId="172C171E" w14:textId="77777777" w:rsidR="003B541F" w:rsidRDefault="003B541F" w:rsidP="003B541F">
      <w:pPr>
        <w:pStyle w:val="Szvegtrzs"/>
        <w:spacing w:before="220" w:after="0" w:line="240" w:lineRule="auto"/>
        <w:jc w:val="both"/>
      </w:pPr>
      <w:r>
        <w:t>Kiskőrös Város Önkormányzatának Képviselő-testülete az Alaptörvény 32 cikk (2) bekezdésében meghatározott eredeti jogalkotói hatáskörében, az Alaptörvény 32. cikk (1) bekezdés d) pontjában, a Magyarország helyi önkormányzatairól szóló 2011. évi CLXXXIX. törvény 143. § (1) bekezdés (f) pontjában meghatározott feladatkörében eljárva a következőket rendeli el:</w:t>
      </w:r>
    </w:p>
    <w:p w14:paraId="117F9CD0" w14:textId="77777777" w:rsidR="003B541F" w:rsidRDefault="003B541F" w:rsidP="003B541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7AF92E7" w14:textId="77777777" w:rsidR="003B541F" w:rsidRDefault="003B541F" w:rsidP="003B541F">
      <w:pPr>
        <w:pStyle w:val="Szvegtrzs"/>
        <w:spacing w:after="0" w:line="240" w:lineRule="auto"/>
        <w:jc w:val="both"/>
      </w:pPr>
      <w:r>
        <w:t xml:space="preserve">Az önkormányzat szervezeti és működési szabályzatáról szóló 24/2013. (XII.19.) önkormányzati rendelet (továbbiakban: </w:t>
      </w:r>
      <w:proofErr w:type="spellStart"/>
      <w:r>
        <w:t>Szmsz</w:t>
      </w:r>
      <w:proofErr w:type="spellEnd"/>
      <w:r>
        <w:t>.) 7. § i) pontja helyébe a következő rendelkezés lép:</w:t>
      </w:r>
    </w:p>
    <w:p w14:paraId="55A3A2B9" w14:textId="77777777" w:rsidR="003B541F" w:rsidRDefault="003B541F" w:rsidP="003B541F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(Az alakuló ülés napirendje:)</w:t>
      </w:r>
    </w:p>
    <w:p w14:paraId="01A68840" w14:textId="77777777" w:rsidR="003B541F" w:rsidRDefault="003B541F" w:rsidP="003B541F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i)</w:t>
      </w:r>
      <w:r>
        <w:tab/>
        <w:t>előterjesztés az alpolgármester illetményének megállapítására”</w:t>
      </w:r>
    </w:p>
    <w:p w14:paraId="6CC5A815" w14:textId="77777777" w:rsidR="003B541F" w:rsidRDefault="003B541F" w:rsidP="003B541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5CE2D9B" w14:textId="77777777" w:rsidR="003B541F" w:rsidRDefault="003B541F" w:rsidP="003B541F">
      <w:pPr>
        <w:pStyle w:val="Szvegtrzs"/>
        <w:spacing w:after="0" w:line="240" w:lineRule="auto"/>
        <w:jc w:val="both"/>
      </w:pPr>
      <w:r>
        <w:t>Az Szmsz.46. § (7) bekezdése helyébe a következő rendelkezés lép:</w:t>
      </w:r>
    </w:p>
    <w:p w14:paraId="01B881FB" w14:textId="77777777" w:rsidR="003B541F" w:rsidRDefault="003B541F" w:rsidP="003B541F">
      <w:pPr>
        <w:pStyle w:val="Szvegtrzs"/>
        <w:spacing w:before="240" w:after="240" w:line="240" w:lineRule="auto"/>
        <w:jc w:val="both"/>
      </w:pPr>
      <w:r>
        <w:t>„(7) A polgármester dönt a településtervek tartalmáról, elkészítésének és elfogadásának rendjéről, valamint egyes településrendezési sajátos jogintézményekről szóló 419/2021. (VII. 15.) Kormányrendelet 66. § (7) bekezdésében meghatározott vélemények elfogadásáról és a 48. § -ban meghatározott hatósági bizonyítvány kiállításáról.”</w:t>
      </w:r>
    </w:p>
    <w:p w14:paraId="1E5F389A" w14:textId="77777777" w:rsidR="003B541F" w:rsidRDefault="003B541F" w:rsidP="003B541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460B2B30" w14:textId="77777777" w:rsidR="003B541F" w:rsidRDefault="003B541F" w:rsidP="003B541F">
      <w:pPr>
        <w:pStyle w:val="Szvegtrzs"/>
        <w:spacing w:after="0" w:line="240" w:lineRule="auto"/>
        <w:jc w:val="both"/>
      </w:pPr>
      <w:r>
        <w:t xml:space="preserve">Az </w:t>
      </w:r>
      <w:proofErr w:type="spellStart"/>
      <w:r>
        <w:t>Szmsz</w:t>
      </w:r>
      <w:proofErr w:type="spellEnd"/>
      <w:r>
        <w:t xml:space="preserve"> 47. §-a helyébe a következő rendelkezés lép:</w:t>
      </w:r>
    </w:p>
    <w:p w14:paraId="3584A69B" w14:textId="77777777" w:rsidR="003B541F" w:rsidRDefault="003B541F" w:rsidP="003B541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„47. §</w:t>
      </w:r>
    </w:p>
    <w:p w14:paraId="3CF85DCD" w14:textId="77777777" w:rsidR="003B541F" w:rsidRDefault="003B541F" w:rsidP="003B541F">
      <w:pPr>
        <w:pStyle w:val="Szvegtrzs"/>
        <w:spacing w:after="240" w:line="240" w:lineRule="auto"/>
        <w:jc w:val="both"/>
      </w:pPr>
      <w:r>
        <w:t>A Képviselő-testület a polgármester helyettesítésére, munkájának segítésére, a saját tagjai közül, a polgármester javaslatára, - titkos szavazással, minősített többséggel - egy főállású alpolgármestert választ.”</w:t>
      </w:r>
    </w:p>
    <w:p w14:paraId="1F3364FB" w14:textId="77777777" w:rsidR="003B541F" w:rsidRDefault="003B541F" w:rsidP="003B541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11B5AD0E" w14:textId="77777777" w:rsidR="003B541F" w:rsidRDefault="003B541F" w:rsidP="003B541F">
      <w:pPr>
        <w:pStyle w:val="Szvegtrzs"/>
        <w:spacing w:after="0" w:line="240" w:lineRule="auto"/>
        <w:jc w:val="both"/>
      </w:pPr>
      <w:r>
        <w:t xml:space="preserve">(1) Az </w:t>
      </w:r>
      <w:proofErr w:type="spellStart"/>
      <w:r>
        <w:t>Szmsz</w:t>
      </w:r>
      <w:proofErr w:type="spellEnd"/>
      <w:r>
        <w:t>. 54. § (2)–(4) bekezdése helyébe a következő rendelkezések lépnek:</w:t>
      </w:r>
    </w:p>
    <w:p w14:paraId="01BCAA96" w14:textId="77777777" w:rsidR="003B541F" w:rsidRDefault="003B541F" w:rsidP="003B541F">
      <w:pPr>
        <w:pStyle w:val="Szvegtrzs"/>
        <w:spacing w:before="240" w:after="0" w:line="240" w:lineRule="auto"/>
        <w:jc w:val="both"/>
      </w:pPr>
      <w:r>
        <w:t>„(2) A Képviselő-testület a főállású alpolgármester illetményét a megválasztásával egyidejűleg – jogszabály keretei között – összegszerűen állapítja meg.</w:t>
      </w:r>
    </w:p>
    <w:p w14:paraId="3DE8EE52" w14:textId="77777777" w:rsidR="003B541F" w:rsidRDefault="003B541F" w:rsidP="003B541F">
      <w:pPr>
        <w:pStyle w:val="Szvegtrzs"/>
        <w:spacing w:before="240" w:after="0" w:line="240" w:lineRule="auto"/>
        <w:jc w:val="both"/>
      </w:pPr>
      <w:r>
        <w:t>(3) Az önkormányzati képviselőt megválasztásának időpontjától, megbízatásának megszűnéséig tiszteletdíj illeti meg, amelynek havi mértéke 120.000 Ft (alapdíj).</w:t>
      </w:r>
    </w:p>
    <w:p w14:paraId="2C0B919D" w14:textId="77777777" w:rsidR="003B541F" w:rsidRDefault="003B541F" w:rsidP="003B541F">
      <w:pPr>
        <w:pStyle w:val="Szvegtrzs"/>
        <w:spacing w:before="240" w:after="240" w:line="240" w:lineRule="auto"/>
        <w:jc w:val="both"/>
      </w:pPr>
      <w:r>
        <w:t>(4) Az állandó bizottság elnökét az alapdíj 180 %-</w:t>
      </w:r>
      <w:proofErr w:type="spellStart"/>
      <w:r>
        <w:t>ának</w:t>
      </w:r>
      <w:proofErr w:type="spellEnd"/>
      <w:r>
        <w:t xml:space="preserve"> megfelelő összegű havi tiszteletdíj illeti meg.”</w:t>
      </w:r>
    </w:p>
    <w:p w14:paraId="52DE0C00" w14:textId="77777777" w:rsidR="003B541F" w:rsidRDefault="003B541F" w:rsidP="003B541F">
      <w:pPr>
        <w:pStyle w:val="Szvegtrzs"/>
        <w:spacing w:before="240" w:after="0" w:line="240" w:lineRule="auto"/>
        <w:jc w:val="both"/>
      </w:pPr>
      <w:r>
        <w:t xml:space="preserve">(2) Az </w:t>
      </w:r>
      <w:proofErr w:type="spellStart"/>
      <w:r>
        <w:t>Szmsz</w:t>
      </w:r>
      <w:proofErr w:type="spellEnd"/>
      <w:r>
        <w:t>. 54. § (6) bekezdése helyébe a következő rendelkezés lép:</w:t>
      </w:r>
    </w:p>
    <w:p w14:paraId="2B7F3F48" w14:textId="77777777" w:rsidR="003B541F" w:rsidRDefault="003B541F" w:rsidP="003B541F">
      <w:pPr>
        <w:pStyle w:val="Szvegtrzs"/>
        <w:spacing w:before="240" w:after="240" w:line="240" w:lineRule="auto"/>
        <w:jc w:val="both"/>
      </w:pPr>
      <w:r>
        <w:lastRenderedPageBreak/>
        <w:t>„(6) Az állandó bizottság azon tagját, aki nem helyi képviselő, az alapdíj 80 %-</w:t>
      </w:r>
      <w:proofErr w:type="spellStart"/>
      <w:r>
        <w:t>ának</w:t>
      </w:r>
      <w:proofErr w:type="spellEnd"/>
      <w:r>
        <w:t xml:space="preserve"> megfelelő összegű havi tiszteletdíj illeti meg.”</w:t>
      </w:r>
    </w:p>
    <w:p w14:paraId="4BAB7A7B" w14:textId="77777777" w:rsidR="003B541F" w:rsidRDefault="003B541F" w:rsidP="003B541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0C86ABE9" w14:textId="77777777" w:rsidR="003B541F" w:rsidRDefault="003B541F" w:rsidP="003B541F">
      <w:pPr>
        <w:pStyle w:val="Szvegtrzs"/>
        <w:spacing w:after="0" w:line="240" w:lineRule="auto"/>
        <w:jc w:val="both"/>
      </w:pPr>
      <w:r>
        <w:t xml:space="preserve">Hatályát veszti az </w:t>
      </w:r>
      <w:proofErr w:type="spellStart"/>
      <w:r>
        <w:t>Szmsz</w:t>
      </w:r>
      <w:proofErr w:type="spellEnd"/>
      <w:r>
        <w:t>. 7. § d) pontja.</w:t>
      </w:r>
    </w:p>
    <w:p w14:paraId="257DBA5A" w14:textId="77777777" w:rsidR="003B541F" w:rsidRDefault="003B541F" w:rsidP="003B541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6362C4B7" w14:textId="77777777" w:rsidR="003B541F" w:rsidRDefault="003B541F" w:rsidP="003B541F">
      <w:pPr>
        <w:pStyle w:val="Szvegtrzs"/>
        <w:spacing w:after="0" w:line="240" w:lineRule="auto"/>
        <w:jc w:val="both"/>
      </w:pPr>
      <w:r>
        <w:t>Ez a rendelet 2024. október 9-én 15 óra 15 perckor lép hatályba.</w:t>
      </w:r>
    </w:p>
    <w:p w14:paraId="4DCF3198" w14:textId="77777777" w:rsidR="008D037D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33896BBE" w14:textId="77777777" w:rsidR="003B541F" w:rsidRDefault="003B541F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584F9ED7" w14:textId="77777777" w:rsidR="003B541F" w:rsidRDefault="003B541F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5B30731A" w14:textId="77777777" w:rsidR="00FA69CB" w:rsidRDefault="00FA69CB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5F53A086" w14:textId="77777777" w:rsidR="008D037D" w:rsidRDefault="008D037D" w:rsidP="008D037D">
      <w:pPr>
        <w:suppressAutoHyphens w:val="0"/>
        <w:jc w:val="both"/>
      </w:pPr>
    </w:p>
    <w:p w14:paraId="5A9AEB3D" w14:textId="798634EB" w:rsidR="004C1E6A" w:rsidRPr="004C1E6A" w:rsidRDefault="00495012" w:rsidP="004C1E6A">
      <w:pPr>
        <w:rPr>
          <w:rFonts w:cs="Times New Roman"/>
          <w:i/>
          <w:iCs/>
        </w:rPr>
      </w:pPr>
      <w:r w:rsidRPr="0042380C">
        <w:rPr>
          <w:rFonts w:cs="Times New Roman"/>
          <w:i/>
          <w:iCs/>
        </w:rPr>
        <w:tab/>
      </w:r>
      <w:r>
        <w:rPr>
          <w:rFonts w:cs="Times New Roman"/>
          <w:i/>
          <w:iCs/>
        </w:rPr>
        <w:tab/>
      </w:r>
      <w:r w:rsidR="004C1E6A" w:rsidRPr="004C1E6A">
        <w:rPr>
          <w:rFonts w:cs="Times New Roman"/>
          <w:i/>
          <w:iCs/>
        </w:rPr>
        <w:t xml:space="preserve">Domonyi László   </w:t>
      </w:r>
      <w:r w:rsidR="004C1E6A" w:rsidRPr="004C1E6A">
        <w:rPr>
          <w:rFonts w:cs="Times New Roman"/>
          <w:i/>
          <w:iCs/>
        </w:rPr>
        <w:tab/>
      </w:r>
      <w:r w:rsidR="004C1E6A" w:rsidRPr="004C1E6A">
        <w:rPr>
          <w:rFonts w:cs="Times New Roman"/>
          <w:i/>
          <w:iCs/>
        </w:rPr>
        <w:tab/>
      </w:r>
      <w:r w:rsidR="004C1E6A" w:rsidRPr="004C1E6A">
        <w:rPr>
          <w:rFonts w:cs="Times New Roman"/>
          <w:i/>
          <w:iCs/>
        </w:rPr>
        <w:tab/>
      </w:r>
      <w:r w:rsidR="004C1E6A" w:rsidRPr="004C1E6A">
        <w:rPr>
          <w:rFonts w:cs="Times New Roman"/>
          <w:i/>
          <w:iCs/>
        </w:rPr>
        <w:tab/>
        <w:t xml:space="preserve">           </w:t>
      </w:r>
      <w:r w:rsidR="004C1E6A" w:rsidRPr="004C1E6A">
        <w:rPr>
          <w:rFonts w:cs="Times New Roman"/>
          <w:i/>
          <w:iCs/>
        </w:rPr>
        <w:tab/>
        <w:t xml:space="preserve">dr. </w:t>
      </w:r>
      <w:r w:rsidR="00E6650D">
        <w:rPr>
          <w:rFonts w:cs="Times New Roman"/>
          <w:i/>
          <w:iCs/>
        </w:rPr>
        <w:t>Turán Csaba</w:t>
      </w:r>
      <w:r w:rsidR="004C1E6A" w:rsidRPr="004C1E6A">
        <w:rPr>
          <w:rFonts w:cs="Times New Roman"/>
          <w:i/>
          <w:iCs/>
        </w:rPr>
        <w:t xml:space="preserve">  </w:t>
      </w:r>
    </w:p>
    <w:p w14:paraId="043F58A8" w14:textId="7202E3A1" w:rsidR="004C1E6A" w:rsidRPr="004C1E6A" w:rsidRDefault="004C1E6A" w:rsidP="004C1E6A">
      <w:pPr>
        <w:rPr>
          <w:rFonts w:cs="Times New Roman"/>
          <w:i/>
          <w:iCs/>
        </w:rPr>
      </w:pPr>
      <w:r w:rsidRPr="004C1E6A">
        <w:rPr>
          <w:rFonts w:cs="Times New Roman"/>
          <w:i/>
          <w:iCs/>
        </w:rPr>
        <w:t xml:space="preserve">               </w:t>
      </w:r>
      <w:r w:rsidRPr="004C1E6A">
        <w:rPr>
          <w:rFonts w:cs="Times New Roman"/>
          <w:i/>
          <w:iCs/>
        </w:rPr>
        <w:tab/>
        <w:t xml:space="preserve"> polgármester</w:t>
      </w:r>
      <w:r w:rsidRPr="004C1E6A">
        <w:rPr>
          <w:rFonts w:cs="Times New Roman"/>
          <w:i/>
          <w:iCs/>
        </w:rPr>
        <w:tab/>
        <w:t xml:space="preserve">                       </w:t>
      </w:r>
      <w:r w:rsidRPr="004C1E6A">
        <w:rPr>
          <w:rFonts w:cs="Times New Roman"/>
          <w:i/>
          <w:iCs/>
        </w:rPr>
        <w:tab/>
      </w:r>
      <w:r w:rsidRPr="004C1E6A">
        <w:rPr>
          <w:rFonts w:cs="Times New Roman"/>
          <w:i/>
          <w:iCs/>
        </w:rPr>
        <w:tab/>
      </w:r>
      <w:r w:rsidRPr="004C1E6A">
        <w:rPr>
          <w:rFonts w:cs="Times New Roman"/>
          <w:i/>
          <w:iCs/>
        </w:rPr>
        <w:tab/>
        <w:t xml:space="preserve">                     jegyző</w:t>
      </w:r>
    </w:p>
    <w:p w14:paraId="0D38E22D" w14:textId="77777777" w:rsidR="004C1E6A" w:rsidRPr="004C1E6A" w:rsidRDefault="004C1E6A" w:rsidP="004C1E6A">
      <w:pPr>
        <w:rPr>
          <w:rFonts w:cs="Times New Roman"/>
          <w:i/>
          <w:iCs/>
        </w:rPr>
      </w:pPr>
    </w:p>
    <w:p w14:paraId="66CBAFF9" w14:textId="5A499437" w:rsidR="00495012" w:rsidRPr="0042380C" w:rsidRDefault="00495012" w:rsidP="004C1E6A">
      <w:pPr>
        <w:rPr>
          <w:rFonts w:cs="Times New Roman"/>
        </w:rPr>
      </w:pPr>
    </w:p>
    <w:p w14:paraId="2F2ABE45" w14:textId="77777777" w:rsidR="00495012" w:rsidRDefault="00495012" w:rsidP="00495012">
      <w:pPr>
        <w:rPr>
          <w:rFonts w:cs="Times New Roman"/>
          <w:i/>
          <w:iCs/>
          <w:u w:val="single"/>
        </w:rPr>
      </w:pPr>
    </w:p>
    <w:p w14:paraId="486E87B2" w14:textId="77777777" w:rsidR="00495012" w:rsidRPr="0042380C" w:rsidRDefault="00495012" w:rsidP="00495012">
      <w:pPr>
        <w:rPr>
          <w:rFonts w:cs="Times New Roman"/>
          <w:i/>
          <w:iCs/>
          <w:u w:val="single"/>
        </w:rPr>
      </w:pPr>
    </w:p>
    <w:p w14:paraId="15D23C9A" w14:textId="77777777" w:rsidR="00495012" w:rsidRPr="0042380C" w:rsidRDefault="00495012" w:rsidP="00495012">
      <w:pPr>
        <w:ind w:left="1276" w:hanging="1276"/>
        <w:rPr>
          <w:rFonts w:cs="Times New Roman"/>
          <w:i/>
          <w:iCs/>
          <w:u w:val="single"/>
        </w:rPr>
      </w:pPr>
    </w:p>
    <w:p w14:paraId="3D6BAA20" w14:textId="0258AE4B" w:rsidR="00495012" w:rsidRPr="0042380C" w:rsidRDefault="00495012" w:rsidP="00495012">
      <w:pPr>
        <w:ind w:left="1276" w:hanging="1276"/>
        <w:rPr>
          <w:rFonts w:cs="Times New Roman"/>
          <w:i/>
          <w:iCs/>
        </w:rPr>
      </w:pPr>
      <w:r w:rsidRPr="0042380C">
        <w:rPr>
          <w:rFonts w:cs="Times New Roman"/>
          <w:i/>
          <w:iCs/>
          <w:u w:val="single"/>
        </w:rPr>
        <w:t>ZÁRADÉK:</w:t>
      </w:r>
      <w:r w:rsidRPr="0042380C">
        <w:rPr>
          <w:rFonts w:cs="Times New Roman"/>
          <w:i/>
          <w:iCs/>
        </w:rPr>
        <w:t xml:space="preserve"> </w:t>
      </w:r>
      <w:r w:rsidRPr="0042380C">
        <w:rPr>
          <w:rFonts w:cs="Times New Roman"/>
          <w:i/>
          <w:iCs/>
        </w:rPr>
        <w:tab/>
        <w:t xml:space="preserve">Ez a rendelet az </w:t>
      </w:r>
      <w:proofErr w:type="spellStart"/>
      <w:r w:rsidRPr="0042380C">
        <w:rPr>
          <w:rFonts w:cs="Times New Roman"/>
          <w:i/>
          <w:iCs/>
        </w:rPr>
        <w:t>SzMSz</w:t>
      </w:r>
      <w:proofErr w:type="spellEnd"/>
      <w:r w:rsidRPr="0042380C">
        <w:rPr>
          <w:rFonts w:cs="Times New Roman"/>
          <w:i/>
          <w:iCs/>
        </w:rPr>
        <w:t xml:space="preserve"> 36. § (2) bekezdése alapján 2024. </w:t>
      </w:r>
      <w:r w:rsidR="00FA69CB">
        <w:rPr>
          <w:rFonts w:cs="Times New Roman"/>
          <w:i/>
          <w:iCs/>
        </w:rPr>
        <w:t>október 9</w:t>
      </w:r>
      <w:r w:rsidRPr="0042380C">
        <w:rPr>
          <w:rFonts w:cs="Times New Roman"/>
          <w:i/>
          <w:iCs/>
        </w:rPr>
        <w:t>. napján lett kihirdetve.</w:t>
      </w:r>
    </w:p>
    <w:p w14:paraId="666A60B8" w14:textId="77777777" w:rsidR="00495012" w:rsidRPr="0042380C" w:rsidRDefault="00495012" w:rsidP="00495012">
      <w:pPr>
        <w:tabs>
          <w:tab w:val="left" w:pos="3345"/>
        </w:tabs>
        <w:rPr>
          <w:rFonts w:cs="Times New Roman"/>
          <w:i/>
          <w:iCs/>
        </w:rPr>
      </w:pPr>
    </w:p>
    <w:p w14:paraId="1A0D5D8B" w14:textId="77777777" w:rsidR="00495012" w:rsidRDefault="00495012" w:rsidP="00495012">
      <w:pPr>
        <w:tabs>
          <w:tab w:val="left" w:pos="3345"/>
        </w:tabs>
        <w:rPr>
          <w:rFonts w:cs="Times New Roman"/>
          <w:i/>
          <w:iCs/>
        </w:rPr>
      </w:pPr>
    </w:p>
    <w:p w14:paraId="0DCA6A27" w14:textId="77777777" w:rsidR="00495012" w:rsidRPr="0042380C" w:rsidRDefault="00495012" w:rsidP="00495012">
      <w:pPr>
        <w:tabs>
          <w:tab w:val="left" w:pos="3345"/>
        </w:tabs>
        <w:rPr>
          <w:rFonts w:cs="Times New Roman"/>
          <w:i/>
          <w:iCs/>
        </w:rPr>
      </w:pPr>
    </w:p>
    <w:p w14:paraId="295706AD" w14:textId="0C6AA968" w:rsidR="00495012" w:rsidRPr="0042380C" w:rsidRDefault="00495012" w:rsidP="00495012">
      <w:pPr>
        <w:rPr>
          <w:rFonts w:cs="Times New Roman"/>
          <w:i/>
          <w:iCs/>
        </w:rPr>
      </w:pPr>
      <w:r w:rsidRPr="0042380C">
        <w:rPr>
          <w:rFonts w:cs="Times New Roman"/>
          <w:i/>
          <w:iCs/>
        </w:rPr>
        <w:t xml:space="preserve">Kiskőrös, 2024. </w:t>
      </w:r>
      <w:r w:rsidR="00FA69CB">
        <w:rPr>
          <w:rFonts w:cs="Times New Roman"/>
          <w:i/>
          <w:iCs/>
        </w:rPr>
        <w:t xml:space="preserve">október </w:t>
      </w:r>
      <w:r w:rsidR="00D41437">
        <w:rPr>
          <w:rFonts w:cs="Times New Roman"/>
          <w:i/>
          <w:iCs/>
        </w:rPr>
        <w:t>9</w:t>
      </w:r>
      <w:r>
        <w:rPr>
          <w:rFonts w:cs="Times New Roman"/>
          <w:i/>
          <w:iCs/>
        </w:rPr>
        <w:t>.</w:t>
      </w:r>
    </w:p>
    <w:p w14:paraId="0AA7F0A5" w14:textId="7E8C1FE9" w:rsidR="00495012" w:rsidRPr="0042380C" w:rsidRDefault="00495012" w:rsidP="00495012">
      <w:pPr>
        <w:tabs>
          <w:tab w:val="left" w:pos="-4962"/>
        </w:tabs>
        <w:ind w:left="2836"/>
        <w:rPr>
          <w:rFonts w:cs="Times New Roman"/>
          <w:i/>
          <w:iCs/>
        </w:rPr>
      </w:pP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  <w:t xml:space="preserve">dr. </w:t>
      </w:r>
      <w:r w:rsidR="00E6650D">
        <w:rPr>
          <w:rFonts w:cs="Times New Roman"/>
          <w:i/>
          <w:iCs/>
        </w:rPr>
        <w:t>Turán Csaba</w:t>
      </w:r>
      <w:r w:rsidRPr="0042380C">
        <w:rPr>
          <w:rFonts w:cs="Times New Roman"/>
          <w:i/>
          <w:iCs/>
        </w:rPr>
        <w:t xml:space="preserve">  </w:t>
      </w:r>
    </w:p>
    <w:p w14:paraId="67C79C97" w14:textId="093B63F1" w:rsidR="00495012" w:rsidRPr="0018193A" w:rsidRDefault="00495012" w:rsidP="00495012">
      <w:pPr>
        <w:tabs>
          <w:tab w:val="left" w:pos="-4962"/>
        </w:tabs>
        <w:rPr>
          <w:rFonts w:cs="Times New Roman"/>
        </w:rPr>
      </w:pPr>
      <w:r w:rsidRPr="0042380C">
        <w:rPr>
          <w:rFonts w:cs="Times New Roman"/>
          <w:i/>
          <w:iCs/>
        </w:rPr>
        <w:t xml:space="preserve">                                                                                                                          je</w:t>
      </w:r>
      <w:r w:rsidRPr="0018193A">
        <w:rPr>
          <w:rFonts w:cs="Times New Roman"/>
          <w:i/>
          <w:iCs/>
        </w:rPr>
        <w:t>gyző</w:t>
      </w:r>
    </w:p>
    <w:p w14:paraId="6FCF44F7" w14:textId="77777777" w:rsidR="00495012" w:rsidRDefault="00495012" w:rsidP="00495012">
      <w:pPr>
        <w:pStyle w:val="Szvegtrzs"/>
        <w:spacing w:after="0" w:line="240" w:lineRule="auto"/>
        <w:jc w:val="both"/>
      </w:pPr>
    </w:p>
    <w:p w14:paraId="374AF5F5" w14:textId="77777777" w:rsidR="00495012" w:rsidRDefault="00495012" w:rsidP="00495012">
      <w:pPr>
        <w:pStyle w:val="Szvegtrzs"/>
        <w:spacing w:after="0" w:line="240" w:lineRule="auto"/>
        <w:jc w:val="both"/>
      </w:pPr>
    </w:p>
    <w:sectPr w:rsidR="00495012" w:rsidSect="00756FCE">
      <w:footerReference w:type="default" r:id="rId7"/>
      <w:pgSz w:w="11906" w:h="16838"/>
      <w:pgMar w:top="851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5CF832" w14:textId="77777777" w:rsidR="000A3CBD" w:rsidRDefault="000A3CBD">
      <w:r>
        <w:separator/>
      </w:r>
    </w:p>
  </w:endnote>
  <w:endnote w:type="continuationSeparator" w:id="0">
    <w:p w14:paraId="4ED430D4" w14:textId="77777777" w:rsidR="000A3CBD" w:rsidRDefault="000A3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7F0AC" w14:textId="77777777" w:rsidR="00657082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81E25C" w14:textId="77777777" w:rsidR="000A3CBD" w:rsidRDefault="000A3CBD">
      <w:r>
        <w:separator/>
      </w:r>
    </w:p>
  </w:footnote>
  <w:footnote w:type="continuationSeparator" w:id="0">
    <w:p w14:paraId="209364F1" w14:textId="77777777" w:rsidR="000A3CBD" w:rsidRDefault="000A3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1D267F"/>
    <w:multiLevelType w:val="multilevel"/>
    <w:tmpl w:val="216A4D3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1496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82"/>
    <w:rsid w:val="000A3CBD"/>
    <w:rsid w:val="000B5E66"/>
    <w:rsid w:val="000F67B7"/>
    <w:rsid w:val="00174F0F"/>
    <w:rsid w:val="0032770D"/>
    <w:rsid w:val="003B541F"/>
    <w:rsid w:val="00495012"/>
    <w:rsid w:val="004C1E6A"/>
    <w:rsid w:val="0050778F"/>
    <w:rsid w:val="005572F4"/>
    <w:rsid w:val="00557982"/>
    <w:rsid w:val="0064337B"/>
    <w:rsid w:val="00657082"/>
    <w:rsid w:val="00756FCE"/>
    <w:rsid w:val="007A7BA6"/>
    <w:rsid w:val="008D037D"/>
    <w:rsid w:val="009955E8"/>
    <w:rsid w:val="009A5161"/>
    <w:rsid w:val="009D3B86"/>
    <w:rsid w:val="00A165EE"/>
    <w:rsid w:val="00A2282B"/>
    <w:rsid w:val="00AD1C70"/>
    <w:rsid w:val="00C21A60"/>
    <w:rsid w:val="00CA1A22"/>
    <w:rsid w:val="00D41437"/>
    <w:rsid w:val="00D946CF"/>
    <w:rsid w:val="00E6650D"/>
    <w:rsid w:val="00F633DF"/>
    <w:rsid w:val="00FA69CB"/>
    <w:rsid w:val="00FD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9435"/>
  <w15:docId w15:val="{9793D836-C44B-41B9-BB2E-99D4630C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495012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1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353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5</cp:revision>
  <dcterms:created xsi:type="dcterms:W3CDTF">2024-10-07T11:27:00Z</dcterms:created>
  <dcterms:modified xsi:type="dcterms:W3CDTF">2024-10-09T13:19:00Z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