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D21F1" w14:textId="77777777" w:rsidR="00F414EB" w:rsidRPr="00F414EB" w:rsidRDefault="00000000" w:rsidP="00F414EB">
      <w:pPr>
        <w:pStyle w:val="Szvegtrzs"/>
        <w:spacing w:after="0" w:line="240" w:lineRule="auto"/>
        <w:jc w:val="center"/>
        <w:rPr>
          <w:b/>
          <w:bCs/>
          <w:caps/>
        </w:rPr>
      </w:pPr>
      <w:r w:rsidRPr="00F414EB">
        <w:rPr>
          <w:b/>
          <w:bCs/>
          <w:caps/>
        </w:rPr>
        <w:t xml:space="preserve">Kiskőrös Város Önkormányzata </w:t>
      </w:r>
    </w:p>
    <w:p w14:paraId="16F49425" w14:textId="77777777" w:rsidR="00F414EB" w:rsidRPr="00F414EB" w:rsidRDefault="00000000" w:rsidP="00F414EB">
      <w:pPr>
        <w:pStyle w:val="Szvegtrzs"/>
        <w:spacing w:after="0" w:line="240" w:lineRule="auto"/>
        <w:jc w:val="center"/>
        <w:rPr>
          <w:b/>
          <w:bCs/>
          <w:caps/>
        </w:rPr>
      </w:pPr>
      <w:r w:rsidRPr="00F414EB">
        <w:rPr>
          <w:b/>
          <w:bCs/>
          <w:caps/>
        </w:rPr>
        <w:t xml:space="preserve">Képviselő-testületének </w:t>
      </w:r>
    </w:p>
    <w:p w14:paraId="1F0F21AA" w14:textId="414BE09C" w:rsidR="00DA7EEF" w:rsidRDefault="00000000" w:rsidP="00F414EB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16/2022. (XII. 15.) önkormányzati rendelete</w:t>
      </w:r>
    </w:p>
    <w:p w14:paraId="228B46A2" w14:textId="77777777" w:rsidR="00DA7EEF" w:rsidRDefault="00000000" w:rsidP="00F414EB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az önkormányzat szervezeti és működési szabályzatáról szóló 24/2013. (XII.19.) önkormányzati rendelet módosításáról</w:t>
      </w:r>
    </w:p>
    <w:p w14:paraId="34592D0E" w14:textId="77777777" w:rsidR="00F414EB" w:rsidRDefault="00F414EB">
      <w:pPr>
        <w:pStyle w:val="Szvegtrzs"/>
        <w:spacing w:before="220" w:after="0" w:line="240" w:lineRule="auto"/>
        <w:jc w:val="both"/>
      </w:pPr>
    </w:p>
    <w:p w14:paraId="54218074" w14:textId="2748F12E" w:rsidR="00DA7EEF" w:rsidRDefault="00000000">
      <w:pPr>
        <w:pStyle w:val="Szvegtrzs"/>
        <w:spacing w:before="220" w:after="0" w:line="240" w:lineRule="auto"/>
        <w:jc w:val="both"/>
      </w:pPr>
      <w:r>
        <w:t>Kiskőrös Város Önkormányzatának Képviselő-testülete az Alaptörvény 32 cikk (2) bekezdésében meghatározott eredeti jogalkotói hatáskörében, az Alaptörvény 32. cikk (1) bekezdés d) pontjában, a Magyarország helyi önkormányzatairól szóló 2011. évi CLXXXIX. törvény 143. § (4) bekezdés (f) és (g) pontjaiban, a népszavazás kezdeményezéséről, az európai polgári kezdeményezésről, valamint a népszavazási eljárásról szóló 2013. évi CCXXXVIII. törvény 92. §-ban meghatározott feladatkörében eljárva, Kiskőrös Város Önkormányzata Képviselő-testületének az önkormányzat szervezeti és működési szabályzatáról szóló 24/2013. (XII.19.) önkormányzati rendelete 30. § (5) bekezdésének c) pontjában biztosított véleményezési jogkörben eljáró Ügyrendi és Összeférhetetlenségi Bizottság, Pénzügyi Bizottság, Kulturális, Turisztikai és Sport Bizottság, Társadalompolitikai Bizottság, Ipari, Mezőgazdasági és Klímapolitikai Bizottság véleményének kikérésével a következőket rendeli el:</w:t>
      </w:r>
    </w:p>
    <w:p w14:paraId="2449C68C" w14:textId="77777777" w:rsidR="00DA7EEF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3D52AB9F" w14:textId="77777777" w:rsidR="00DA7EEF" w:rsidRDefault="00000000">
      <w:pPr>
        <w:pStyle w:val="Szvegtrzs"/>
        <w:spacing w:after="0" w:line="240" w:lineRule="auto"/>
        <w:jc w:val="both"/>
      </w:pPr>
      <w:r>
        <w:t>Az önkormányzat szervezeti és működési szabályzatáról szóló 24/2013. (XII.19.) önkormányzati rendelet 1/B. melléklete helyébe az 1. melléklet lép.</w:t>
      </w:r>
    </w:p>
    <w:p w14:paraId="278EC689" w14:textId="77777777" w:rsidR="00DA7EEF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2232E85" w14:textId="77777777" w:rsidR="00F414EB" w:rsidRDefault="00000000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555E857B" w14:textId="77777777" w:rsidR="00F414EB" w:rsidRDefault="00F414EB">
      <w:pPr>
        <w:pStyle w:val="Szvegtrzs"/>
        <w:spacing w:after="0" w:line="240" w:lineRule="auto"/>
        <w:jc w:val="both"/>
      </w:pPr>
    </w:p>
    <w:p w14:paraId="23A6E616" w14:textId="77777777" w:rsidR="00F414EB" w:rsidRDefault="00F414EB">
      <w:pPr>
        <w:pStyle w:val="Szvegtrzs"/>
        <w:spacing w:after="0" w:line="240" w:lineRule="auto"/>
        <w:jc w:val="both"/>
      </w:pPr>
    </w:p>
    <w:p w14:paraId="24D3EA64" w14:textId="77777777" w:rsidR="00F414EB" w:rsidRDefault="00F414EB">
      <w:pPr>
        <w:pStyle w:val="Szvegtrzs"/>
        <w:spacing w:after="0" w:line="240" w:lineRule="auto"/>
        <w:jc w:val="both"/>
      </w:pPr>
    </w:p>
    <w:p w14:paraId="05CBCCD4" w14:textId="77777777" w:rsidR="00F414EB" w:rsidRDefault="00F414EB">
      <w:pPr>
        <w:pStyle w:val="Szvegtrzs"/>
        <w:spacing w:after="0" w:line="240" w:lineRule="auto"/>
        <w:jc w:val="both"/>
      </w:pPr>
    </w:p>
    <w:p w14:paraId="4B79EEA7" w14:textId="77777777" w:rsidR="00F414EB" w:rsidRDefault="00F414EB">
      <w:pPr>
        <w:pStyle w:val="Szvegtrzs"/>
        <w:spacing w:after="0" w:line="240" w:lineRule="auto"/>
        <w:jc w:val="both"/>
      </w:pPr>
    </w:p>
    <w:p w14:paraId="6EC89F97" w14:textId="77777777" w:rsidR="00F414EB" w:rsidRDefault="00F414EB">
      <w:pPr>
        <w:pStyle w:val="Szvegtrzs"/>
        <w:spacing w:after="0" w:line="240" w:lineRule="auto"/>
        <w:jc w:val="both"/>
      </w:pPr>
    </w:p>
    <w:p w14:paraId="219F4471" w14:textId="77777777" w:rsidR="00F414EB" w:rsidRDefault="00F414EB" w:rsidP="00F414EB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76115BC5" w14:textId="77777777" w:rsidR="00F414EB" w:rsidRPr="00CA69BA" w:rsidRDefault="00F414EB" w:rsidP="00F414EB">
      <w:pPr>
        <w:rPr>
          <w:i/>
          <w:iCs/>
        </w:rPr>
      </w:pPr>
      <w:r w:rsidRPr="00CA69BA">
        <w:rPr>
          <w:i/>
          <w:iCs/>
        </w:rPr>
        <w:t xml:space="preserve">             Domonyi László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dr. Turán Csaba  </w:t>
      </w:r>
    </w:p>
    <w:p w14:paraId="12FA81AA" w14:textId="77777777" w:rsidR="00F414EB" w:rsidRPr="00CA69BA" w:rsidRDefault="00F414EB" w:rsidP="00F414EB">
      <w:pPr>
        <w:rPr>
          <w:i/>
          <w:iCs/>
        </w:rPr>
      </w:pPr>
      <w:r w:rsidRPr="00CA69BA">
        <w:rPr>
          <w:i/>
          <w:iCs/>
        </w:rPr>
        <w:t xml:space="preserve">            </w:t>
      </w:r>
      <w:r>
        <w:rPr>
          <w:i/>
          <w:iCs/>
        </w:rPr>
        <w:t xml:space="preserve"> </w:t>
      </w:r>
      <w:r w:rsidRPr="00CA69BA">
        <w:rPr>
          <w:i/>
          <w:iCs/>
        </w:rPr>
        <w:t xml:space="preserve">  polgármester</w:t>
      </w:r>
      <w:r w:rsidRPr="00CA69BA">
        <w:rPr>
          <w:i/>
          <w:iCs/>
        </w:rPr>
        <w:tab/>
        <w:t xml:space="preserve">            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          jegyző</w:t>
      </w:r>
    </w:p>
    <w:p w14:paraId="3E5B68F7" w14:textId="77777777" w:rsidR="001C6017" w:rsidRDefault="001C6017">
      <w:pPr>
        <w:pStyle w:val="Szvegtrzs"/>
        <w:spacing w:after="0" w:line="240" w:lineRule="auto"/>
        <w:jc w:val="both"/>
      </w:pPr>
    </w:p>
    <w:p w14:paraId="51725F69" w14:textId="77777777" w:rsidR="001C6017" w:rsidRDefault="001C6017">
      <w:pPr>
        <w:pStyle w:val="Szvegtrzs"/>
        <w:spacing w:after="0" w:line="240" w:lineRule="auto"/>
        <w:jc w:val="both"/>
      </w:pPr>
    </w:p>
    <w:p w14:paraId="489F0D87" w14:textId="2F40ABF2" w:rsidR="001C6017" w:rsidRDefault="001C6017" w:rsidP="001C6017">
      <w:pPr>
        <w:ind w:left="1276" w:hanging="127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  <w:u w:val="single"/>
        </w:rPr>
        <w:t>ZÁRADÉK: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ab/>
        <w:t xml:space="preserve">Ez a rendelet az </w:t>
      </w:r>
      <w:proofErr w:type="spellStart"/>
      <w:r>
        <w:rPr>
          <w:i/>
          <w:iCs/>
          <w:sz w:val="22"/>
          <w:szCs w:val="22"/>
        </w:rPr>
        <w:t>SzMSz</w:t>
      </w:r>
      <w:proofErr w:type="spellEnd"/>
      <w:r>
        <w:rPr>
          <w:i/>
          <w:iCs/>
          <w:sz w:val="22"/>
          <w:szCs w:val="22"/>
        </w:rPr>
        <w:t xml:space="preserve"> 36. § (2) bekezdése alapján 2022. </w:t>
      </w:r>
      <w:r>
        <w:rPr>
          <w:i/>
          <w:iCs/>
          <w:sz w:val="22"/>
          <w:szCs w:val="22"/>
        </w:rPr>
        <w:t>december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15</w:t>
      </w:r>
      <w:r>
        <w:rPr>
          <w:i/>
          <w:iCs/>
          <w:sz w:val="22"/>
          <w:szCs w:val="22"/>
        </w:rPr>
        <w:t>. napján lett kihirdetve.</w:t>
      </w:r>
    </w:p>
    <w:p w14:paraId="18D6D753" w14:textId="77777777" w:rsidR="001C6017" w:rsidRDefault="001C6017" w:rsidP="001C6017">
      <w:pPr>
        <w:tabs>
          <w:tab w:val="left" w:pos="3345"/>
        </w:tabs>
        <w:rPr>
          <w:i/>
          <w:iCs/>
          <w:sz w:val="22"/>
          <w:szCs w:val="22"/>
        </w:rPr>
      </w:pPr>
    </w:p>
    <w:p w14:paraId="050F587B" w14:textId="77777777" w:rsidR="001C6017" w:rsidRDefault="001C6017" w:rsidP="001C6017">
      <w:pPr>
        <w:tabs>
          <w:tab w:val="left" w:pos="3345"/>
        </w:tabs>
        <w:rPr>
          <w:i/>
          <w:iCs/>
          <w:sz w:val="22"/>
          <w:szCs w:val="22"/>
        </w:rPr>
      </w:pPr>
    </w:p>
    <w:p w14:paraId="38C22B8B" w14:textId="77777777" w:rsidR="001C6017" w:rsidRDefault="001C6017" w:rsidP="001C6017">
      <w:pPr>
        <w:tabs>
          <w:tab w:val="left" w:pos="3345"/>
        </w:tabs>
        <w:rPr>
          <w:i/>
          <w:iCs/>
          <w:sz w:val="22"/>
          <w:szCs w:val="22"/>
        </w:rPr>
      </w:pPr>
    </w:p>
    <w:p w14:paraId="0C0D4A91" w14:textId="0F01A0C2" w:rsidR="001C6017" w:rsidRDefault="001C6017" w:rsidP="001C6017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Kiskőrös, 2022. </w:t>
      </w:r>
      <w:r>
        <w:rPr>
          <w:i/>
          <w:iCs/>
          <w:sz w:val="22"/>
          <w:szCs w:val="22"/>
        </w:rPr>
        <w:t>december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15</w:t>
      </w:r>
      <w:r>
        <w:rPr>
          <w:i/>
          <w:iCs/>
          <w:sz w:val="22"/>
          <w:szCs w:val="22"/>
        </w:rPr>
        <w:t xml:space="preserve">.    </w:t>
      </w:r>
    </w:p>
    <w:p w14:paraId="74F252B2" w14:textId="77777777" w:rsidR="001C6017" w:rsidRDefault="001C6017" w:rsidP="001C6017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</w:t>
      </w:r>
    </w:p>
    <w:p w14:paraId="0F5B7572" w14:textId="77777777" w:rsidR="001C6017" w:rsidRDefault="001C6017" w:rsidP="001C6017">
      <w:pPr>
        <w:rPr>
          <w:i/>
          <w:iCs/>
          <w:sz w:val="22"/>
          <w:szCs w:val="22"/>
        </w:rPr>
      </w:pPr>
    </w:p>
    <w:p w14:paraId="42B556C7" w14:textId="77777777" w:rsidR="001C6017" w:rsidRDefault="001C6017" w:rsidP="001C6017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                 dr. Turán Csaba  </w:t>
      </w:r>
    </w:p>
    <w:p w14:paraId="41CEEB42" w14:textId="77777777" w:rsidR="001C6017" w:rsidRDefault="001C6017" w:rsidP="001C6017">
      <w:pPr>
        <w:tabs>
          <w:tab w:val="left" w:pos="-4962"/>
        </w:tabs>
      </w:pPr>
      <w:r>
        <w:rPr>
          <w:i/>
          <w:iCs/>
          <w:sz w:val="22"/>
          <w:szCs w:val="22"/>
        </w:rPr>
        <w:t xml:space="preserve">                                                                                                                                  jegyző</w:t>
      </w:r>
    </w:p>
    <w:p w14:paraId="2B632C18" w14:textId="2F830C0F" w:rsidR="00DA7EEF" w:rsidRDefault="00000000">
      <w:pPr>
        <w:pStyle w:val="Szvegtrzs"/>
        <w:spacing w:after="0" w:line="240" w:lineRule="auto"/>
        <w:jc w:val="both"/>
      </w:pPr>
      <w:r>
        <w:br w:type="page"/>
      </w:r>
    </w:p>
    <w:p w14:paraId="169F62A6" w14:textId="77777777" w:rsidR="00DA7EEF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 a 16/2022. (XII. 15.) önkormányzati rendelethez</w:t>
      </w:r>
    </w:p>
    <w:p w14:paraId="7B982A2E" w14:textId="77777777" w:rsidR="00DA7EEF" w:rsidRDefault="0000000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1/B. melléklet</w:t>
      </w:r>
    </w:p>
    <w:p w14:paraId="1797298A" w14:textId="77777777" w:rsidR="00DA7EEF" w:rsidRDefault="00000000">
      <w:pPr>
        <w:pStyle w:val="Szvegtrzs"/>
        <w:spacing w:line="240" w:lineRule="auto"/>
        <w:jc w:val="both"/>
        <w:sectPr w:rsidR="00DA7EEF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1_B melléklet.pdf”</w:t>
      </w:r>
    </w:p>
    <w:p w14:paraId="1D214C4E" w14:textId="77777777" w:rsidR="00DA7EEF" w:rsidRDefault="00DA7EEF">
      <w:pPr>
        <w:pStyle w:val="Szvegtrzs"/>
        <w:spacing w:after="0"/>
        <w:jc w:val="center"/>
      </w:pPr>
    </w:p>
    <w:p w14:paraId="21791684" w14:textId="77777777" w:rsidR="00DA7EEF" w:rsidRDefault="00000000">
      <w:pPr>
        <w:pStyle w:val="Szvegtrzs"/>
        <w:spacing w:after="159" w:line="240" w:lineRule="auto"/>
        <w:ind w:left="159" w:right="159"/>
        <w:jc w:val="center"/>
      </w:pPr>
      <w:r>
        <w:t>Végső előterjesztői indokolás</w:t>
      </w:r>
    </w:p>
    <w:p w14:paraId="3D61990D" w14:textId="77777777" w:rsidR="00DA7EEF" w:rsidRDefault="00000000">
      <w:pPr>
        <w:pStyle w:val="Szvegtrzs"/>
        <w:spacing w:after="160" w:line="240" w:lineRule="auto"/>
        <w:jc w:val="both"/>
      </w:pPr>
      <w:r>
        <w:t>Kiskőrös Város Önkormányzata Képviselő-testületének az Önkormányzat Szervezeti és Működési Szabályzatáról szóló 24/2013. (XII.19.) önkormányzati rendeletének (a továbbiakban: SZMSZ) módosítását az alábbi változások indokolják.</w:t>
      </w:r>
    </w:p>
    <w:p w14:paraId="64394C0E" w14:textId="77777777" w:rsidR="00DA7EEF" w:rsidRDefault="00000000">
      <w:pPr>
        <w:numPr>
          <w:ilvl w:val="0"/>
          <w:numId w:val="2"/>
        </w:numPr>
        <w:spacing w:before="159" w:after="159"/>
        <w:ind w:left="159" w:right="159" w:firstLine="0"/>
        <w:jc w:val="both"/>
        <w:rPr>
          <w:b/>
          <w:bCs/>
        </w:rPr>
      </w:pPr>
      <w:r>
        <w:rPr>
          <w:b/>
          <w:bCs/>
        </w:rPr>
        <w:t>§</w:t>
      </w:r>
    </w:p>
    <w:p w14:paraId="0527A81B" w14:textId="77777777" w:rsidR="00DA7EEF" w:rsidRDefault="00000000">
      <w:pPr>
        <w:pStyle w:val="Szvegtrzs"/>
        <w:spacing w:after="160" w:line="240" w:lineRule="auto"/>
        <w:jc w:val="both"/>
      </w:pPr>
      <w:r>
        <w:t> </w:t>
      </w:r>
    </w:p>
    <w:p w14:paraId="5D68C051" w14:textId="77777777" w:rsidR="00DA7EEF" w:rsidRDefault="00000000">
      <w:pPr>
        <w:pStyle w:val="Szvegtrzs"/>
        <w:spacing w:after="160" w:line="240" w:lineRule="auto"/>
        <w:jc w:val="both"/>
      </w:pPr>
      <w:r>
        <w:t>Az SZMSZ 1/B. számú melléklete a Kiskőrös Város Önkormányzatának kötelezően ellátandó és vállalt tevékenységeinek kormányzati funkciók számát és megnevezését tartalmazza. Könyvelés-technikai okokból szükséges a SZMSZ 1/B. számú mellékletében szerepeltetni az alábbi kormányzati funkciót:</w:t>
      </w:r>
    </w:p>
    <w:p w14:paraId="16A6B939" w14:textId="77777777" w:rsidR="00DA7EEF" w:rsidRDefault="00000000">
      <w:pPr>
        <w:pStyle w:val="Szvegtrzs"/>
        <w:spacing w:after="160" w:line="240" w:lineRule="auto"/>
        <w:jc w:val="both"/>
      </w:pPr>
      <w:r>
        <w:t>063080 Vízellátással kapcsolatos közmű építése, fenntartása, üzemeltetése</w:t>
      </w:r>
    </w:p>
    <w:p w14:paraId="151C725D" w14:textId="77777777" w:rsidR="00DA7EEF" w:rsidRDefault="00000000">
      <w:pPr>
        <w:pStyle w:val="Szvegtrzs"/>
        <w:spacing w:after="160" w:line="240" w:lineRule="auto"/>
        <w:jc w:val="both"/>
      </w:pPr>
      <w:r>
        <w:t>-       a folyókból, tavakból és kutakból történő vízkivételt, a csapadékvíz vízszolgáltatás céljából történő gyűjtését, a vízszolgáltatás céljából történő víztisztítást, ipari és egyéb célú vízkezelést, vezetékek és egyéb eszközök segítségével történő vízelosztást, valamint az öntözőcsatornák (kivéve: mezőgazdasági öntözőrendszerek) működtetését szolgáló közművek építésével, fenntartásával és üzemeltetésével összefüggő feladatok ellátása.</w:t>
      </w:r>
    </w:p>
    <w:p w14:paraId="7F5C052A" w14:textId="77777777" w:rsidR="00DA7EEF" w:rsidRDefault="00000000">
      <w:pPr>
        <w:pStyle w:val="Szvegtrzs"/>
        <w:spacing w:after="160" w:line="240" w:lineRule="auto"/>
        <w:jc w:val="both"/>
      </w:pPr>
      <w:r>
        <w:t> </w:t>
      </w:r>
    </w:p>
    <w:p w14:paraId="083F22FC" w14:textId="77777777" w:rsidR="00DA7EEF" w:rsidRDefault="00000000">
      <w:pPr>
        <w:pStyle w:val="Szvegtrzs"/>
        <w:spacing w:after="16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92DC16F" w14:textId="77777777" w:rsidR="00DA7EEF" w:rsidRDefault="00000000">
      <w:pPr>
        <w:pStyle w:val="Szvegtrzs"/>
        <w:spacing w:after="160" w:line="240" w:lineRule="auto"/>
        <w:jc w:val="both"/>
        <w:rPr>
          <w:b/>
          <w:bCs/>
        </w:rPr>
      </w:pPr>
      <w:r>
        <w:rPr>
          <w:b/>
          <w:bCs/>
        </w:rPr>
        <w:t xml:space="preserve">                                                                            </w:t>
      </w:r>
    </w:p>
    <w:p w14:paraId="6B62BFC0" w14:textId="77777777" w:rsidR="00DA7EEF" w:rsidRDefault="00000000">
      <w:pPr>
        <w:pStyle w:val="Szvegtrzs"/>
        <w:spacing w:after="160" w:line="240" w:lineRule="auto"/>
        <w:jc w:val="both"/>
      </w:pPr>
      <w:r>
        <w:t>A rendelet hatálybalépéséről rendelkezik.</w:t>
      </w:r>
    </w:p>
    <w:sectPr w:rsidR="00DA7EEF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E7D52" w14:textId="77777777" w:rsidR="003D3D7D" w:rsidRDefault="003D3D7D">
      <w:r>
        <w:separator/>
      </w:r>
    </w:p>
  </w:endnote>
  <w:endnote w:type="continuationSeparator" w:id="0">
    <w:p w14:paraId="587DE520" w14:textId="77777777" w:rsidR="003D3D7D" w:rsidRDefault="003D3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7F68B" w14:textId="77777777" w:rsidR="00DA7EEF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945BC" w14:textId="77777777" w:rsidR="00DA7EEF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5A243" w14:textId="77777777" w:rsidR="003D3D7D" w:rsidRDefault="003D3D7D">
      <w:r>
        <w:separator/>
      </w:r>
    </w:p>
  </w:footnote>
  <w:footnote w:type="continuationSeparator" w:id="0">
    <w:p w14:paraId="7DBEBE64" w14:textId="77777777" w:rsidR="003D3D7D" w:rsidRDefault="003D3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A30C5"/>
    <w:multiLevelType w:val="multilevel"/>
    <w:tmpl w:val="86422ED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0292A6C"/>
    <w:multiLevelType w:val="multilevel"/>
    <w:tmpl w:val="7A602584"/>
    <w:lvl w:ilvl="0">
      <w:start w:val="1"/>
      <w:numFmt w:val="decimal"/>
      <w:lvlText w:val="%1."/>
      <w:lvlJc w:val="left"/>
      <w:pPr>
        <w:tabs>
          <w:tab w:val="num" w:pos="849"/>
        </w:tabs>
        <w:ind w:left="849" w:hanging="425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425"/>
      </w:pPr>
    </w:lvl>
    <w:lvl w:ilvl="2">
      <w:start w:val="1"/>
      <w:numFmt w:val="decimal"/>
      <w:lvlText w:val="%3."/>
      <w:lvlJc w:val="left"/>
      <w:pPr>
        <w:tabs>
          <w:tab w:val="num" w:pos="1699"/>
        </w:tabs>
        <w:ind w:left="1699" w:hanging="425"/>
      </w:pPr>
    </w:lvl>
    <w:lvl w:ilvl="3">
      <w:start w:val="1"/>
      <w:numFmt w:val="decimal"/>
      <w:lvlText w:val="%4."/>
      <w:lvlJc w:val="left"/>
      <w:pPr>
        <w:tabs>
          <w:tab w:val="num" w:pos="2123"/>
        </w:tabs>
        <w:ind w:left="2123" w:hanging="425"/>
      </w:pPr>
    </w:lvl>
    <w:lvl w:ilvl="4">
      <w:start w:val="1"/>
      <w:numFmt w:val="decimal"/>
      <w:lvlText w:val="%5."/>
      <w:lvlJc w:val="left"/>
      <w:pPr>
        <w:tabs>
          <w:tab w:val="num" w:pos="2548"/>
        </w:tabs>
        <w:ind w:left="2548" w:hanging="425"/>
      </w:pPr>
    </w:lvl>
    <w:lvl w:ilvl="5">
      <w:start w:val="1"/>
      <w:numFmt w:val="decimal"/>
      <w:lvlText w:val="%6."/>
      <w:lvlJc w:val="left"/>
      <w:pPr>
        <w:tabs>
          <w:tab w:val="num" w:pos="2972"/>
        </w:tabs>
        <w:ind w:left="2972" w:hanging="425"/>
      </w:pPr>
    </w:lvl>
    <w:lvl w:ilvl="6">
      <w:start w:val="1"/>
      <w:numFmt w:val="decimal"/>
      <w:lvlText w:val="%7."/>
      <w:lvlJc w:val="left"/>
      <w:pPr>
        <w:tabs>
          <w:tab w:val="num" w:pos="3397"/>
        </w:tabs>
        <w:ind w:left="3397" w:hanging="425"/>
      </w:pPr>
    </w:lvl>
    <w:lvl w:ilvl="7">
      <w:start w:val="1"/>
      <w:numFmt w:val="decimal"/>
      <w:lvlText w:val="%8."/>
      <w:lvlJc w:val="left"/>
      <w:pPr>
        <w:tabs>
          <w:tab w:val="num" w:pos="3822"/>
        </w:tabs>
        <w:ind w:left="3822" w:hanging="425"/>
      </w:pPr>
    </w:lvl>
    <w:lvl w:ilvl="8">
      <w:start w:val="1"/>
      <w:numFmt w:val="decimal"/>
      <w:lvlText w:val="%9."/>
      <w:lvlJc w:val="left"/>
      <w:pPr>
        <w:tabs>
          <w:tab w:val="num" w:pos="4246"/>
        </w:tabs>
        <w:ind w:left="4246" w:hanging="425"/>
      </w:pPr>
    </w:lvl>
  </w:abstractNum>
  <w:num w:numId="1" w16cid:durableId="2009672591">
    <w:abstractNumId w:val="0"/>
  </w:num>
  <w:num w:numId="2" w16cid:durableId="1357391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EEF"/>
    <w:rsid w:val="000F43BD"/>
    <w:rsid w:val="001C6017"/>
    <w:rsid w:val="003D3D7D"/>
    <w:rsid w:val="0091455D"/>
    <w:rsid w:val="00DA7EEF"/>
    <w:rsid w:val="00F4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C74AF"/>
  <w15:docId w15:val="{59194793-6967-4B9E-B3B0-DAA465FA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F414EB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3</cp:revision>
  <dcterms:created xsi:type="dcterms:W3CDTF">2022-12-15T09:19:00Z</dcterms:created>
  <dcterms:modified xsi:type="dcterms:W3CDTF">2022-12-15T09:20:00Z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