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0CCD" w:rsidRPr="00F501A2" w:rsidRDefault="00720CCD" w:rsidP="00720CCD">
      <w:pPr>
        <w:tabs>
          <w:tab w:val="left" w:leader="dot" w:pos="16443"/>
        </w:tabs>
        <w:spacing w:after="840"/>
        <w:ind w:left="1985"/>
        <w:rPr>
          <w:i/>
          <w:sz w:val="22"/>
          <w:szCs w:val="22"/>
        </w:rPr>
      </w:pPr>
      <w:r w:rsidRPr="00F501A2">
        <w:rPr>
          <w:i/>
          <w:sz w:val="22"/>
          <w:szCs w:val="22"/>
        </w:rPr>
        <w:t xml:space="preserve">                            1.</w:t>
      </w:r>
      <w:r w:rsidR="004E06E3">
        <w:rPr>
          <w:i/>
          <w:sz w:val="22"/>
          <w:szCs w:val="22"/>
        </w:rPr>
        <w:t xml:space="preserve"> számú melléklet a </w:t>
      </w:r>
      <w:proofErr w:type="spellStart"/>
      <w:r w:rsidR="004E06E3">
        <w:rPr>
          <w:i/>
          <w:sz w:val="22"/>
          <w:szCs w:val="22"/>
        </w:rPr>
        <w:t>Képv</w:t>
      </w:r>
      <w:proofErr w:type="gramStart"/>
      <w:r w:rsidR="004E06E3">
        <w:rPr>
          <w:i/>
          <w:sz w:val="22"/>
          <w:szCs w:val="22"/>
        </w:rPr>
        <w:t>.test</w:t>
      </w:r>
      <w:proofErr w:type="spellEnd"/>
      <w:proofErr w:type="gramEnd"/>
      <w:r w:rsidR="004E06E3">
        <w:rPr>
          <w:i/>
          <w:sz w:val="22"/>
          <w:szCs w:val="22"/>
        </w:rPr>
        <w:t>. 124</w:t>
      </w:r>
      <w:bookmarkStart w:id="0" w:name="_GoBack"/>
      <w:bookmarkEnd w:id="0"/>
      <w:r w:rsidRPr="00F501A2">
        <w:rPr>
          <w:i/>
          <w:sz w:val="22"/>
          <w:szCs w:val="22"/>
        </w:rPr>
        <w:t>./2015. számú határozathoz</w:t>
      </w:r>
    </w:p>
    <w:p w:rsidR="00720CCD" w:rsidRPr="00E57AA3" w:rsidRDefault="00913C3F" w:rsidP="00913C3F">
      <w:pPr>
        <w:tabs>
          <w:tab w:val="left" w:leader="dot" w:pos="9072"/>
          <w:tab w:val="left" w:leader="dot" w:pos="16443"/>
        </w:tabs>
        <w:spacing w:after="840"/>
        <w:rPr>
          <w:rFonts w:asciiTheme="majorHAnsi" w:hAnsiTheme="majorHAnsi"/>
          <w:sz w:val="22"/>
          <w:szCs w:val="22"/>
        </w:rPr>
      </w:pPr>
      <w:r w:rsidRPr="00E57AA3">
        <w:rPr>
          <w:rFonts w:asciiTheme="majorHAnsi" w:hAnsiTheme="majorHAnsi"/>
          <w:sz w:val="22"/>
          <w:szCs w:val="22"/>
        </w:rPr>
        <w:t>Okirat száma</w:t>
      </w:r>
      <w:r w:rsidR="00720CCD">
        <w:rPr>
          <w:rFonts w:asciiTheme="majorHAnsi" w:hAnsiTheme="majorHAnsi"/>
          <w:sz w:val="22"/>
          <w:szCs w:val="22"/>
        </w:rPr>
        <w:t>:</w:t>
      </w:r>
    </w:p>
    <w:p w:rsidR="00913C3F" w:rsidRPr="004520EA" w:rsidRDefault="00863050" w:rsidP="003657EC">
      <w:pPr>
        <w:tabs>
          <w:tab w:val="left" w:leader="dot" w:pos="9072"/>
          <w:tab w:val="left" w:leader="dot" w:pos="16443"/>
        </w:tabs>
        <w:spacing w:before="240" w:after="480"/>
        <w:jc w:val="center"/>
        <w:rPr>
          <w:rFonts w:asciiTheme="majorHAnsi" w:hAnsiTheme="majorHAnsi"/>
          <w:sz w:val="40"/>
          <w:szCs w:val="24"/>
        </w:rPr>
      </w:pPr>
      <w:r>
        <w:rPr>
          <w:rFonts w:asciiTheme="majorHAnsi" w:hAnsiTheme="majorHAnsi"/>
          <w:sz w:val="40"/>
          <w:szCs w:val="24"/>
        </w:rPr>
        <w:t xml:space="preserve">Módosító </w:t>
      </w:r>
      <w:r w:rsidR="00861402" w:rsidRPr="004520EA">
        <w:rPr>
          <w:rFonts w:asciiTheme="majorHAnsi" w:hAnsiTheme="majorHAnsi"/>
          <w:sz w:val="40"/>
          <w:szCs w:val="24"/>
        </w:rPr>
        <w:t>okirat</w:t>
      </w:r>
    </w:p>
    <w:p w:rsidR="000D01A8" w:rsidRPr="002E5F15" w:rsidRDefault="00DF442A" w:rsidP="000D01A8">
      <w:pPr>
        <w:tabs>
          <w:tab w:val="left" w:leader="dot" w:pos="9072"/>
          <w:tab w:val="left" w:leader="dot" w:pos="16443"/>
        </w:tabs>
        <w:jc w:val="both"/>
        <w:rPr>
          <w:rFonts w:asciiTheme="majorHAnsi" w:hAnsiTheme="majorHAnsi"/>
          <w:sz w:val="22"/>
          <w:szCs w:val="24"/>
        </w:rPr>
      </w:pPr>
      <w:r w:rsidRPr="002E5F15">
        <w:rPr>
          <w:rFonts w:asciiTheme="majorHAnsi" w:hAnsiTheme="majorHAnsi"/>
          <w:sz w:val="22"/>
          <w:szCs w:val="24"/>
        </w:rPr>
        <w:t>Az Egészségügyi, Gyermekjóléti és Szociális Intézmény</w:t>
      </w:r>
      <w:r w:rsidR="003B69BB" w:rsidRPr="002E5F15">
        <w:rPr>
          <w:rFonts w:asciiTheme="majorHAnsi" w:hAnsiTheme="majorHAnsi"/>
          <w:sz w:val="22"/>
          <w:szCs w:val="24"/>
        </w:rPr>
        <w:t>, a Kiskőrös Város Önkormányzatának Képviselő-testül</w:t>
      </w:r>
      <w:r w:rsidR="002E5F15" w:rsidRPr="002E5F15">
        <w:rPr>
          <w:rFonts w:asciiTheme="majorHAnsi" w:hAnsiTheme="majorHAnsi"/>
          <w:sz w:val="22"/>
          <w:szCs w:val="24"/>
        </w:rPr>
        <w:t xml:space="preserve">ete által 2015. május 28. </w:t>
      </w:r>
      <w:r w:rsidR="000D01A8" w:rsidRPr="002E5F15">
        <w:rPr>
          <w:rFonts w:asciiTheme="majorHAnsi" w:hAnsiTheme="majorHAnsi"/>
          <w:sz w:val="22"/>
          <w:szCs w:val="24"/>
        </w:rPr>
        <w:t>napján kiadott</w:t>
      </w:r>
      <w:r w:rsidR="003B69BB" w:rsidRPr="002E5F15">
        <w:rPr>
          <w:rFonts w:asciiTheme="majorHAnsi" w:hAnsiTheme="majorHAnsi"/>
          <w:sz w:val="22"/>
          <w:szCs w:val="24"/>
        </w:rPr>
        <w:t xml:space="preserve"> a</w:t>
      </w:r>
      <w:r w:rsidR="000D01A8" w:rsidRPr="002E5F15">
        <w:rPr>
          <w:rFonts w:asciiTheme="majorHAnsi" w:hAnsiTheme="majorHAnsi"/>
          <w:sz w:val="22"/>
          <w:szCs w:val="24"/>
        </w:rPr>
        <w:t>lapító okiratát az államháztartásról szóló 2011. évi CXCV. törvény 8/A. §</w:t>
      </w:r>
      <w:proofErr w:type="spellStart"/>
      <w:r w:rsidR="000D01A8" w:rsidRPr="002E5F15">
        <w:rPr>
          <w:rFonts w:asciiTheme="majorHAnsi" w:hAnsiTheme="majorHAnsi"/>
          <w:sz w:val="22"/>
          <w:szCs w:val="24"/>
        </w:rPr>
        <w:t>-a</w:t>
      </w:r>
      <w:proofErr w:type="spellEnd"/>
      <w:r w:rsidR="000D01A8" w:rsidRPr="002E5F15">
        <w:rPr>
          <w:rFonts w:asciiTheme="majorHAnsi" w:hAnsiTheme="majorHAnsi"/>
          <w:sz w:val="22"/>
          <w:szCs w:val="24"/>
        </w:rPr>
        <w:t xml:space="preserve"> alapján – </w:t>
      </w:r>
      <w:r w:rsidR="000D01A8" w:rsidRPr="002E5F15">
        <w:rPr>
          <w:rFonts w:asciiTheme="majorHAnsi" w:hAnsiTheme="majorHAnsi"/>
          <w:sz w:val="22"/>
          <w:szCs w:val="22"/>
        </w:rPr>
        <w:t xml:space="preserve">a </w:t>
      </w:r>
      <w:r w:rsidR="002E5F15" w:rsidRPr="002E5F15">
        <w:rPr>
          <w:rFonts w:asciiTheme="majorHAnsi" w:hAnsiTheme="majorHAnsi"/>
          <w:sz w:val="22"/>
          <w:szCs w:val="22"/>
        </w:rPr>
        <w:t xml:space="preserve">Kiskőrös Város Önkormányzatának Képviselő-testületének ……../2015. számú határozatával elfogadott </w:t>
      </w:r>
      <w:r w:rsidR="002E5F15" w:rsidRPr="002E5F15">
        <w:rPr>
          <w:rFonts w:asciiTheme="majorHAnsi" w:hAnsiTheme="majorHAnsi"/>
          <w:sz w:val="22"/>
          <w:szCs w:val="24"/>
        </w:rPr>
        <w:t xml:space="preserve">módosító és egységes szerkezetű alapító okiratokra </w:t>
      </w:r>
      <w:r w:rsidR="003C4085" w:rsidRPr="002E5F15">
        <w:rPr>
          <w:rFonts w:asciiTheme="majorHAnsi" w:hAnsiTheme="majorHAnsi"/>
          <w:sz w:val="22"/>
          <w:szCs w:val="24"/>
        </w:rPr>
        <w:t>figyelemmel –</w:t>
      </w:r>
      <w:r w:rsidR="000D01A8" w:rsidRPr="002E5F15">
        <w:rPr>
          <w:rFonts w:asciiTheme="majorHAnsi" w:hAnsiTheme="majorHAnsi"/>
          <w:sz w:val="22"/>
          <w:szCs w:val="24"/>
        </w:rPr>
        <w:t>a következők szerint módosítom:</w:t>
      </w:r>
    </w:p>
    <w:p w:rsidR="000D01A8" w:rsidRPr="00E57AA3" w:rsidRDefault="000D01A8" w:rsidP="000D01A8">
      <w:pPr>
        <w:tabs>
          <w:tab w:val="left" w:leader="dot" w:pos="9072"/>
          <w:tab w:val="left" w:leader="dot" w:pos="16443"/>
        </w:tabs>
        <w:jc w:val="both"/>
        <w:rPr>
          <w:rFonts w:asciiTheme="majorHAnsi" w:hAnsiTheme="majorHAnsi"/>
          <w:b/>
          <w:sz w:val="22"/>
          <w:szCs w:val="24"/>
        </w:rPr>
      </w:pPr>
    </w:p>
    <w:p w:rsidR="00325795" w:rsidRDefault="00325795" w:rsidP="007020EB">
      <w:pPr>
        <w:tabs>
          <w:tab w:val="left" w:leader="dot" w:pos="9072"/>
          <w:tab w:val="left" w:leader="dot" w:pos="16443"/>
        </w:tabs>
        <w:jc w:val="both"/>
        <w:rPr>
          <w:rFonts w:asciiTheme="majorHAnsi" w:hAnsiTheme="majorHAnsi"/>
          <w:b/>
          <w:sz w:val="22"/>
          <w:szCs w:val="24"/>
        </w:rPr>
      </w:pPr>
    </w:p>
    <w:p w:rsidR="00AA42CB" w:rsidRDefault="00E14999" w:rsidP="00AA42CB">
      <w:pPr>
        <w:pStyle w:val="Listaszerbekezds"/>
        <w:numPr>
          <w:ilvl w:val="0"/>
          <w:numId w:val="8"/>
        </w:numPr>
        <w:tabs>
          <w:tab w:val="left" w:leader="dot" w:pos="9072"/>
          <w:tab w:val="left" w:leader="dot" w:pos="16443"/>
        </w:tabs>
        <w:spacing w:before="120" w:after="120"/>
        <w:ind w:left="426" w:hanging="426"/>
        <w:contextualSpacing w:val="0"/>
        <w:jc w:val="both"/>
        <w:rPr>
          <w:rFonts w:asciiTheme="majorHAnsi" w:hAnsiTheme="majorHAnsi"/>
          <w:sz w:val="22"/>
          <w:szCs w:val="24"/>
        </w:rPr>
      </w:pPr>
      <w:r w:rsidRPr="00E14999">
        <w:rPr>
          <w:rFonts w:asciiTheme="majorHAnsi" w:hAnsiTheme="majorHAnsi"/>
          <w:sz w:val="22"/>
          <w:szCs w:val="24"/>
        </w:rPr>
        <w:t>Az államháztartásról szóló 2011. CXCV. törvény 8/A. §</w:t>
      </w:r>
      <w:proofErr w:type="spellStart"/>
      <w:r w:rsidRPr="00E14999">
        <w:rPr>
          <w:rFonts w:asciiTheme="majorHAnsi" w:hAnsiTheme="majorHAnsi"/>
          <w:sz w:val="22"/>
          <w:szCs w:val="24"/>
        </w:rPr>
        <w:t>-</w:t>
      </w:r>
      <w:proofErr w:type="gramStart"/>
      <w:r>
        <w:rPr>
          <w:rFonts w:asciiTheme="majorHAnsi" w:hAnsiTheme="majorHAnsi"/>
          <w:sz w:val="22"/>
          <w:szCs w:val="24"/>
        </w:rPr>
        <w:t>a</w:t>
      </w:r>
      <w:proofErr w:type="spellEnd"/>
      <w:proofErr w:type="gramEnd"/>
      <w:r w:rsidRPr="00E14999">
        <w:rPr>
          <w:rFonts w:asciiTheme="majorHAnsi" w:hAnsiTheme="majorHAnsi"/>
          <w:sz w:val="22"/>
          <w:szCs w:val="24"/>
        </w:rPr>
        <w:t xml:space="preserve"> alapján az alapító okirat új formátumban kerül kiadásra.</w:t>
      </w:r>
    </w:p>
    <w:p w:rsidR="00AA42CB" w:rsidRDefault="00AA42CB" w:rsidP="00AA42CB">
      <w:pPr>
        <w:pStyle w:val="Listaszerbekezds"/>
        <w:numPr>
          <w:ilvl w:val="0"/>
          <w:numId w:val="8"/>
        </w:numPr>
        <w:tabs>
          <w:tab w:val="left" w:leader="dot" w:pos="9072"/>
          <w:tab w:val="left" w:leader="dot" w:pos="16443"/>
        </w:tabs>
        <w:spacing w:before="120" w:after="120"/>
        <w:ind w:left="426" w:hanging="426"/>
        <w:contextualSpacing w:val="0"/>
        <w:jc w:val="both"/>
        <w:rPr>
          <w:rFonts w:asciiTheme="majorHAnsi" w:hAnsiTheme="majorHAnsi"/>
          <w:sz w:val="22"/>
          <w:szCs w:val="24"/>
        </w:rPr>
      </w:pPr>
      <w:r>
        <w:rPr>
          <w:rFonts w:asciiTheme="majorHAnsi" w:hAnsiTheme="majorHAnsi"/>
          <w:sz w:val="22"/>
          <w:szCs w:val="24"/>
        </w:rPr>
        <w:t xml:space="preserve">Az alapító okirat </w:t>
      </w:r>
      <w:r w:rsidR="00F75E6B">
        <w:rPr>
          <w:rFonts w:asciiTheme="majorHAnsi" w:hAnsiTheme="majorHAnsi"/>
          <w:sz w:val="22"/>
          <w:szCs w:val="24"/>
        </w:rPr>
        <w:t>régi szabályozás szerinti 7. pontja- mely a módosított okiratban 4.4 pont alatt szerepel- a 107054 Családsegítés kormányzati funkció kóddal bővül.</w:t>
      </w:r>
    </w:p>
    <w:p w:rsidR="00F75E6B" w:rsidRPr="00F75E6B" w:rsidRDefault="00F75E6B" w:rsidP="00F75E6B">
      <w:pPr>
        <w:pStyle w:val="Listaszerbekezds"/>
        <w:numPr>
          <w:ilvl w:val="1"/>
          <w:numId w:val="11"/>
        </w:numPr>
        <w:tabs>
          <w:tab w:val="left" w:leader="dot" w:pos="9072"/>
          <w:tab w:val="left" w:leader="dot" w:pos="16443"/>
        </w:tabs>
        <w:spacing w:before="240"/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 </w:t>
      </w:r>
      <w:r w:rsidRPr="00F75E6B">
        <w:rPr>
          <w:rFonts w:asciiTheme="majorHAnsi" w:hAnsiTheme="majorHAnsi"/>
          <w:sz w:val="22"/>
          <w:szCs w:val="22"/>
        </w:rPr>
        <w:t>A költségvetési szerv alaptevékenységének kormányzati funkció szerinti megjelölése:</w:t>
      </w:r>
    </w:p>
    <w:tbl>
      <w:tblPr>
        <w:tblStyle w:val="Rcsostblzat"/>
        <w:tblW w:w="5000" w:type="pct"/>
        <w:tblLook w:val="04A0" w:firstRow="1" w:lastRow="0" w:firstColumn="1" w:lastColumn="0" w:noHBand="0" w:noVBand="1"/>
      </w:tblPr>
      <w:tblGrid>
        <w:gridCol w:w="522"/>
        <w:gridCol w:w="1936"/>
        <w:gridCol w:w="6604"/>
      </w:tblGrid>
      <w:tr w:rsidR="00F75E6B" w:rsidRPr="0059292E" w:rsidTr="00321375">
        <w:tc>
          <w:tcPr>
            <w:tcW w:w="288" w:type="pct"/>
            <w:vAlign w:val="center"/>
          </w:tcPr>
          <w:p w:rsidR="00F75E6B" w:rsidRPr="00744E0B" w:rsidRDefault="00F75E6B" w:rsidP="00321375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</w:p>
        </w:tc>
        <w:tc>
          <w:tcPr>
            <w:tcW w:w="1068" w:type="pct"/>
          </w:tcPr>
          <w:p w:rsidR="00F75E6B" w:rsidRPr="00744E0B" w:rsidRDefault="00F75E6B" w:rsidP="00321375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 w:rsidRPr="00744E0B">
              <w:rPr>
                <w:rFonts w:asciiTheme="majorHAnsi" w:hAnsiTheme="majorHAnsi"/>
              </w:rPr>
              <w:t>kormányzati funkciószám</w:t>
            </w:r>
          </w:p>
        </w:tc>
        <w:tc>
          <w:tcPr>
            <w:tcW w:w="3644" w:type="pct"/>
          </w:tcPr>
          <w:p w:rsidR="00F75E6B" w:rsidRPr="00744E0B" w:rsidRDefault="00F75E6B" w:rsidP="00321375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 w:rsidRPr="00744E0B">
              <w:rPr>
                <w:rFonts w:asciiTheme="majorHAnsi" w:hAnsiTheme="majorHAnsi"/>
              </w:rPr>
              <w:t>kormányzati funkció megnevezése</w:t>
            </w:r>
          </w:p>
        </w:tc>
      </w:tr>
      <w:tr w:rsidR="00F75E6B" w:rsidRPr="0059292E" w:rsidTr="00321375">
        <w:tc>
          <w:tcPr>
            <w:tcW w:w="288" w:type="pct"/>
            <w:vAlign w:val="center"/>
          </w:tcPr>
          <w:p w:rsidR="00F75E6B" w:rsidRPr="00744E0B" w:rsidRDefault="00F75E6B" w:rsidP="00321375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  <w:r w:rsidRPr="00744E0B">
              <w:rPr>
                <w:rFonts w:asciiTheme="majorHAnsi" w:hAnsiTheme="majorHAnsi"/>
              </w:rPr>
              <w:t>1</w:t>
            </w:r>
          </w:p>
        </w:tc>
        <w:tc>
          <w:tcPr>
            <w:tcW w:w="1068" w:type="pct"/>
          </w:tcPr>
          <w:p w:rsidR="00F75E6B" w:rsidRPr="00744E0B" w:rsidRDefault="00F75E6B" w:rsidP="00321375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 w:rsidRPr="004C4627">
              <w:rPr>
                <w:rFonts w:asciiTheme="majorHAnsi" w:hAnsiTheme="majorHAnsi"/>
              </w:rPr>
              <w:t>013360</w:t>
            </w:r>
          </w:p>
        </w:tc>
        <w:tc>
          <w:tcPr>
            <w:tcW w:w="3644" w:type="pct"/>
          </w:tcPr>
          <w:p w:rsidR="00F75E6B" w:rsidRPr="00744E0B" w:rsidRDefault="00F75E6B" w:rsidP="00321375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 w:rsidRPr="004C4627">
              <w:rPr>
                <w:rFonts w:asciiTheme="majorHAnsi" w:hAnsiTheme="majorHAnsi"/>
              </w:rPr>
              <w:t>Más szerv részére végzett pénzügyi-gazdá</w:t>
            </w:r>
            <w:r>
              <w:rPr>
                <w:rFonts w:asciiTheme="majorHAnsi" w:hAnsiTheme="majorHAnsi"/>
              </w:rPr>
              <w:t xml:space="preserve">lkodási, üzemeltetési, egyéb </w:t>
            </w:r>
            <w:r w:rsidRPr="004C4627">
              <w:rPr>
                <w:rFonts w:asciiTheme="majorHAnsi" w:hAnsiTheme="majorHAnsi"/>
              </w:rPr>
              <w:t>szolgáltatások</w:t>
            </w:r>
          </w:p>
        </w:tc>
      </w:tr>
      <w:tr w:rsidR="00F75E6B" w:rsidRPr="0059292E" w:rsidTr="00321375">
        <w:tc>
          <w:tcPr>
            <w:tcW w:w="288" w:type="pct"/>
            <w:vAlign w:val="center"/>
          </w:tcPr>
          <w:p w:rsidR="00F75E6B" w:rsidRPr="00744E0B" w:rsidRDefault="00F75E6B" w:rsidP="00321375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  <w:r w:rsidRPr="00744E0B">
              <w:rPr>
                <w:rFonts w:asciiTheme="majorHAnsi" w:hAnsiTheme="majorHAnsi"/>
              </w:rPr>
              <w:t>2</w:t>
            </w:r>
          </w:p>
        </w:tc>
        <w:tc>
          <w:tcPr>
            <w:tcW w:w="1068" w:type="pct"/>
          </w:tcPr>
          <w:p w:rsidR="00F75E6B" w:rsidRPr="00744E0B" w:rsidRDefault="00F75E6B" w:rsidP="00321375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 w:rsidRPr="004C4627">
              <w:rPr>
                <w:rFonts w:asciiTheme="majorHAnsi" w:hAnsiTheme="majorHAnsi"/>
              </w:rPr>
              <w:t xml:space="preserve">041231   </w:t>
            </w:r>
          </w:p>
        </w:tc>
        <w:tc>
          <w:tcPr>
            <w:tcW w:w="3644" w:type="pct"/>
          </w:tcPr>
          <w:p w:rsidR="00F75E6B" w:rsidRPr="00744E0B" w:rsidRDefault="00F75E6B" w:rsidP="00321375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 w:rsidRPr="004C4627">
              <w:rPr>
                <w:rFonts w:asciiTheme="majorHAnsi" w:hAnsiTheme="majorHAnsi"/>
              </w:rPr>
              <w:t>Rövid időtartamú közfoglalkoztatás</w:t>
            </w:r>
          </w:p>
        </w:tc>
      </w:tr>
      <w:tr w:rsidR="00F75E6B" w:rsidRPr="0059292E" w:rsidTr="00321375">
        <w:tc>
          <w:tcPr>
            <w:tcW w:w="288" w:type="pct"/>
            <w:vAlign w:val="center"/>
          </w:tcPr>
          <w:p w:rsidR="00F75E6B" w:rsidRPr="00744E0B" w:rsidRDefault="00F75E6B" w:rsidP="00321375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  <w:r w:rsidRPr="00744E0B">
              <w:rPr>
                <w:rFonts w:asciiTheme="majorHAnsi" w:hAnsiTheme="majorHAnsi"/>
              </w:rPr>
              <w:t>3</w:t>
            </w:r>
          </w:p>
        </w:tc>
        <w:tc>
          <w:tcPr>
            <w:tcW w:w="1068" w:type="pct"/>
          </w:tcPr>
          <w:p w:rsidR="00F75E6B" w:rsidRPr="00744E0B" w:rsidRDefault="00F75E6B" w:rsidP="00321375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 w:rsidRPr="004C4627">
              <w:rPr>
                <w:rFonts w:asciiTheme="majorHAnsi" w:hAnsiTheme="majorHAnsi"/>
              </w:rPr>
              <w:t xml:space="preserve">041233   </w:t>
            </w:r>
          </w:p>
        </w:tc>
        <w:tc>
          <w:tcPr>
            <w:tcW w:w="3644" w:type="pct"/>
          </w:tcPr>
          <w:p w:rsidR="00F75E6B" w:rsidRPr="00744E0B" w:rsidRDefault="00F75E6B" w:rsidP="00321375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 w:rsidRPr="004C4627">
              <w:rPr>
                <w:rFonts w:asciiTheme="majorHAnsi" w:hAnsiTheme="majorHAnsi"/>
              </w:rPr>
              <w:t>Hosszabb időtartamú közfoglalkoztatás</w:t>
            </w:r>
          </w:p>
        </w:tc>
      </w:tr>
      <w:tr w:rsidR="00F75E6B" w:rsidRPr="0059292E" w:rsidTr="00321375">
        <w:tc>
          <w:tcPr>
            <w:tcW w:w="288" w:type="pct"/>
            <w:vAlign w:val="center"/>
          </w:tcPr>
          <w:p w:rsidR="00F75E6B" w:rsidRPr="00744E0B" w:rsidRDefault="00F75E6B" w:rsidP="00321375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4</w:t>
            </w:r>
          </w:p>
        </w:tc>
        <w:tc>
          <w:tcPr>
            <w:tcW w:w="1068" w:type="pct"/>
          </w:tcPr>
          <w:p w:rsidR="00F75E6B" w:rsidRPr="004C4627" w:rsidRDefault="00F75E6B" w:rsidP="00321375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 w:rsidRPr="003E4C77">
              <w:rPr>
                <w:rFonts w:asciiTheme="majorHAnsi" w:hAnsiTheme="majorHAnsi"/>
              </w:rPr>
              <w:t xml:space="preserve">072311   </w:t>
            </w:r>
          </w:p>
        </w:tc>
        <w:tc>
          <w:tcPr>
            <w:tcW w:w="3644" w:type="pct"/>
          </w:tcPr>
          <w:p w:rsidR="00F75E6B" w:rsidRPr="004C4627" w:rsidRDefault="00F75E6B" w:rsidP="00321375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 w:rsidRPr="003E4C77">
              <w:rPr>
                <w:rFonts w:asciiTheme="majorHAnsi" w:hAnsiTheme="majorHAnsi"/>
              </w:rPr>
              <w:t>Fogorvosi alapellátás</w:t>
            </w:r>
          </w:p>
        </w:tc>
      </w:tr>
      <w:tr w:rsidR="00F75E6B" w:rsidRPr="0059292E" w:rsidTr="00321375">
        <w:tc>
          <w:tcPr>
            <w:tcW w:w="288" w:type="pct"/>
            <w:vAlign w:val="center"/>
          </w:tcPr>
          <w:p w:rsidR="00F75E6B" w:rsidRDefault="00F75E6B" w:rsidP="00321375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5</w:t>
            </w:r>
          </w:p>
        </w:tc>
        <w:tc>
          <w:tcPr>
            <w:tcW w:w="1068" w:type="pct"/>
          </w:tcPr>
          <w:p w:rsidR="00F75E6B" w:rsidRPr="003E4C77" w:rsidRDefault="00F75E6B" w:rsidP="00321375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 w:rsidRPr="003E4C77">
              <w:rPr>
                <w:rFonts w:asciiTheme="majorHAnsi" w:hAnsiTheme="majorHAnsi"/>
              </w:rPr>
              <w:t xml:space="preserve">074031   </w:t>
            </w:r>
          </w:p>
        </w:tc>
        <w:tc>
          <w:tcPr>
            <w:tcW w:w="3644" w:type="pct"/>
          </w:tcPr>
          <w:p w:rsidR="00F75E6B" w:rsidRPr="003E4C77" w:rsidRDefault="00F75E6B" w:rsidP="00321375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 w:rsidRPr="003E4C77">
              <w:rPr>
                <w:rFonts w:asciiTheme="majorHAnsi" w:hAnsiTheme="majorHAnsi"/>
              </w:rPr>
              <w:t>Család és nővédelmi egészségügyi gondozás</w:t>
            </w:r>
          </w:p>
        </w:tc>
      </w:tr>
      <w:tr w:rsidR="00F75E6B" w:rsidRPr="0059292E" w:rsidTr="00321375">
        <w:tc>
          <w:tcPr>
            <w:tcW w:w="288" w:type="pct"/>
            <w:vAlign w:val="center"/>
          </w:tcPr>
          <w:p w:rsidR="00F75E6B" w:rsidRDefault="00F75E6B" w:rsidP="00321375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6</w:t>
            </w:r>
          </w:p>
        </w:tc>
        <w:tc>
          <w:tcPr>
            <w:tcW w:w="1068" w:type="pct"/>
          </w:tcPr>
          <w:p w:rsidR="00F75E6B" w:rsidRPr="003E4C77" w:rsidRDefault="00F75E6B" w:rsidP="00321375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 w:rsidRPr="003E4C77">
              <w:rPr>
                <w:rFonts w:asciiTheme="majorHAnsi" w:hAnsiTheme="majorHAnsi"/>
              </w:rPr>
              <w:t>074032</w:t>
            </w:r>
          </w:p>
        </w:tc>
        <w:tc>
          <w:tcPr>
            <w:tcW w:w="3644" w:type="pct"/>
          </w:tcPr>
          <w:p w:rsidR="00F75E6B" w:rsidRPr="003E4C77" w:rsidRDefault="00F75E6B" w:rsidP="00321375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 w:rsidRPr="003E4C77">
              <w:rPr>
                <w:rFonts w:asciiTheme="majorHAnsi" w:hAnsiTheme="majorHAnsi"/>
              </w:rPr>
              <w:t>Ifjúság-egészségügyi gondozás</w:t>
            </w:r>
          </w:p>
        </w:tc>
      </w:tr>
      <w:tr w:rsidR="00F75E6B" w:rsidRPr="0059292E" w:rsidTr="00321375">
        <w:tc>
          <w:tcPr>
            <w:tcW w:w="288" w:type="pct"/>
            <w:vAlign w:val="center"/>
          </w:tcPr>
          <w:p w:rsidR="00F75E6B" w:rsidRDefault="00F75E6B" w:rsidP="00321375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7</w:t>
            </w:r>
          </w:p>
        </w:tc>
        <w:tc>
          <w:tcPr>
            <w:tcW w:w="1068" w:type="pct"/>
          </w:tcPr>
          <w:p w:rsidR="00F75E6B" w:rsidRPr="003E4C77" w:rsidRDefault="00F75E6B" w:rsidP="00321375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 w:rsidRPr="003E4C77">
              <w:rPr>
                <w:rFonts w:asciiTheme="majorHAnsi" w:hAnsiTheme="majorHAnsi"/>
              </w:rPr>
              <w:t xml:space="preserve"> 101110    </w:t>
            </w:r>
          </w:p>
        </w:tc>
        <w:tc>
          <w:tcPr>
            <w:tcW w:w="3644" w:type="pct"/>
          </w:tcPr>
          <w:p w:rsidR="00F75E6B" w:rsidRPr="003E4C77" w:rsidRDefault="00F75E6B" w:rsidP="00321375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 w:rsidRPr="003E4C77">
              <w:rPr>
                <w:rFonts w:asciiTheme="majorHAnsi" w:hAnsiTheme="majorHAnsi"/>
              </w:rPr>
              <w:t>Bentlakásos, nem kórházi ellátás, ápolás</w:t>
            </w:r>
          </w:p>
        </w:tc>
      </w:tr>
      <w:tr w:rsidR="00F75E6B" w:rsidRPr="0059292E" w:rsidTr="00321375">
        <w:tc>
          <w:tcPr>
            <w:tcW w:w="288" w:type="pct"/>
            <w:vAlign w:val="center"/>
          </w:tcPr>
          <w:p w:rsidR="00F75E6B" w:rsidRDefault="00F75E6B" w:rsidP="00321375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8</w:t>
            </w:r>
          </w:p>
        </w:tc>
        <w:tc>
          <w:tcPr>
            <w:tcW w:w="1068" w:type="pct"/>
          </w:tcPr>
          <w:p w:rsidR="00F75E6B" w:rsidRPr="003E4C77" w:rsidRDefault="00F75E6B" w:rsidP="00321375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 w:rsidRPr="003E4C77">
              <w:rPr>
                <w:rFonts w:asciiTheme="majorHAnsi" w:hAnsiTheme="majorHAnsi"/>
              </w:rPr>
              <w:t xml:space="preserve">102021    </w:t>
            </w:r>
          </w:p>
        </w:tc>
        <w:tc>
          <w:tcPr>
            <w:tcW w:w="3644" w:type="pct"/>
          </w:tcPr>
          <w:p w:rsidR="00F75E6B" w:rsidRPr="003E4C77" w:rsidRDefault="00F75E6B" w:rsidP="00321375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 w:rsidRPr="003E4C77">
              <w:rPr>
                <w:rFonts w:asciiTheme="majorHAnsi" w:hAnsiTheme="majorHAnsi"/>
              </w:rPr>
              <w:t xml:space="preserve">Időskorúak, </w:t>
            </w:r>
            <w:proofErr w:type="spellStart"/>
            <w:r w:rsidRPr="003E4C77">
              <w:rPr>
                <w:rFonts w:asciiTheme="majorHAnsi" w:hAnsiTheme="majorHAnsi"/>
              </w:rPr>
              <w:t>demens</w:t>
            </w:r>
            <w:proofErr w:type="spellEnd"/>
            <w:r w:rsidRPr="003E4C77">
              <w:rPr>
                <w:rFonts w:asciiTheme="majorHAnsi" w:hAnsiTheme="majorHAnsi"/>
              </w:rPr>
              <w:t xml:space="preserve"> betegek tartós bentlakásos ellátása</w:t>
            </w:r>
          </w:p>
        </w:tc>
      </w:tr>
      <w:tr w:rsidR="00F75E6B" w:rsidRPr="0059292E" w:rsidTr="00321375">
        <w:tc>
          <w:tcPr>
            <w:tcW w:w="288" w:type="pct"/>
            <w:vAlign w:val="center"/>
          </w:tcPr>
          <w:p w:rsidR="00F75E6B" w:rsidRDefault="00F75E6B" w:rsidP="00321375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9</w:t>
            </w:r>
          </w:p>
        </w:tc>
        <w:tc>
          <w:tcPr>
            <w:tcW w:w="1068" w:type="pct"/>
          </w:tcPr>
          <w:p w:rsidR="00F75E6B" w:rsidRPr="003E4C77" w:rsidRDefault="00F75E6B" w:rsidP="00321375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 w:rsidRPr="003E4C77">
              <w:rPr>
                <w:rFonts w:asciiTheme="majorHAnsi" w:hAnsiTheme="majorHAnsi"/>
              </w:rPr>
              <w:t>104012</w:t>
            </w:r>
          </w:p>
        </w:tc>
        <w:tc>
          <w:tcPr>
            <w:tcW w:w="3644" w:type="pct"/>
          </w:tcPr>
          <w:p w:rsidR="00F75E6B" w:rsidRPr="003E4C77" w:rsidRDefault="00F75E6B" w:rsidP="00321375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 w:rsidRPr="003E4C77">
              <w:rPr>
                <w:rFonts w:asciiTheme="majorHAnsi" w:hAnsiTheme="majorHAnsi"/>
              </w:rPr>
              <w:t>Gyermekek átmeneti ellátása</w:t>
            </w:r>
          </w:p>
        </w:tc>
      </w:tr>
      <w:tr w:rsidR="00F75E6B" w:rsidRPr="0059292E" w:rsidTr="00321375">
        <w:tc>
          <w:tcPr>
            <w:tcW w:w="288" w:type="pct"/>
            <w:vAlign w:val="center"/>
          </w:tcPr>
          <w:p w:rsidR="00F75E6B" w:rsidRDefault="00F75E6B" w:rsidP="00321375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10</w:t>
            </w:r>
          </w:p>
        </w:tc>
        <w:tc>
          <w:tcPr>
            <w:tcW w:w="1068" w:type="pct"/>
          </w:tcPr>
          <w:p w:rsidR="00F75E6B" w:rsidRPr="003E4C77" w:rsidRDefault="00F75E6B" w:rsidP="00321375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 w:rsidRPr="003E4C77">
              <w:rPr>
                <w:rFonts w:asciiTheme="majorHAnsi" w:hAnsiTheme="majorHAnsi"/>
              </w:rPr>
              <w:t xml:space="preserve">104030    </w:t>
            </w:r>
          </w:p>
        </w:tc>
        <w:tc>
          <w:tcPr>
            <w:tcW w:w="3644" w:type="pct"/>
          </w:tcPr>
          <w:p w:rsidR="00F75E6B" w:rsidRPr="003E4C77" w:rsidRDefault="00F75E6B" w:rsidP="00321375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 w:rsidRPr="003E4C77">
              <w:rPr>
                <w:rFonts w:asciiTheme="majorHAnsi" w:hAnsiTheme="majorHAnsi"/>
              </w:rPr>
              <w:t>Gyermekek napközbeni ellátása</w:t>
            </w:r>
          </w:p>
        </w:tc>
      </w:tr>
      <w:tr w:rsidR="00F75E6B" w:rsidRPr="0059292E" w:rsidTr="00321375">
        <w:tc>
          <w:tcPr>
            <w:tcW w:w="288" w:type="pct"/>
            <w:vAlign w:val="center"/>
          </w:tcPr>
          <w:p w:rsidR="00F75E6B" w:rsidRDefault="00F75E6B" w:rsidP="00321375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11</w:t>
            </w:r>
          </w:p>
        </w:tc>
        <w:tc>
          <w:tcPr>
            <w:tcW w:w="1068" w:type="pct"/>
          </w:tcPr>
          <w:p w:rsidR="00F75E6B" w:rsidRPr="003E4C77" w:rsidRDefault="00F75E6B" w:rsidP="00321375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104042</w:t>
            </w:r>
          </w:p>
        </w:tc>
        <w:tc>
          <w:tcPr>
            <w:tcW w:w="3644" w:type="pct"/>
          </w:tcPr>
          <w:p w:rsidR="00F75E6B" w:rsidRPr="003E4C77" w:rsidRDefault="00F75E6B" w:rsidP="00321375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 w:rsidRPr="007855AB">
              <w:rPr>
                <w:rFonts w:asciiTheme="majorHAnsi" w:hAnsiTheme="majorHAnsi"/>
              </w:rPr>
              <w:t>Gyermekjóléti szolgáltatások</w:t>
            </w:r>
          </w:p>
        </w:tc>
      </w:tr>
      <w:tr w:rsidR="00F75E6B" w:rsidRPr="0059292E" w:rsidTr="00321375">
        <w:tc>
          <w:tcPr>
            <w:tcW w:w="288" w:type="pct"/>
            <w:vAlign w:val="center"/>
          </w:tcPr>
          <w:p w:rsidR="00F75E6B" w:rsidRDefault="00F75E6B" w:rsidP="00321375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12</w:t>
            </w:r>
          </w:p>
        </w:tc>
        <w:tc>
          <w:tcPr>
            <w:tcW w:w="1068" w:type="pct"/>
          </w:tcPr>
          <w:p w:rsidR="00F75E6B" w:rsidRPr="00CB10C1" w:rsidRDefault="00F75E6B" w:rsidP="00321375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CB10C1">
              <w:rPr>
                <w:rFonts w:asciiTheme="majorHAnsi" w:hAnsiTheme="majorHAnsi"/>
                <w:sz w:val="22"/>
                <w:szCs w:val="22"/>
              </w:rPr>
              <w:t>107054</w:t>
            </w:r>
          </w:p>
        </w:tc>
        <w:tc>
          <w:tcPr>
            <w:tcW w:w="3644" w:type="pct"/>
          </w:tcPr>
          <w:p w:rsidR="00F75E6B" w:rsidRPr="00CB10C1" w:rsidRDefault="00F75E6B" w:rsidP="00321375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CB10C1">
              <w:rPr>
                <w:rFonts w:asciiTheme="majorHAnsi" w:hAnsiTheme="majorHAnsi"/>
                <w:sz w:val="22"/>
                <w:szCs w:val="22"/>
              </w:rPr>
              <w:t>Családsegítés</w:t>
            </w:r>
          </w:p>
        </w:tc>
      </w:tr>
    </w:tbl>
    <w:p w:rsidR="00F75E6B" w:rsidRPr="00F75E6B" w:rsidRDefault="00F75E6B" w:rsidP="00F75E6B">
      <w:pPr>
        <w:pStyle w:val="Listaszerbekezds"/>
        <w:numPr>
          <w:ilvl w:val="0"/>
          <w:numId w:val="8"/>
        </w:numPr>
        <w:tabs>
          <w:tab w:val="left" w:leader="dot" w:pos="9072"/>
          <w:tab w:val="left" w:leader="dot" w:pos="16443"/>
        </w:tabs>
        <w:spacing w:before="120" w:after="120"/>
        <w:jc w:val="both"/>
        <w:rPr>
          <w:rFonts w:asciiTheme="majorHAnsi" w:hAnsiTheme="majorHAnsi"/>
          <w:sz w:val="22"/>
          <w:szCs w:val="24"/>
        </w:rPr>
      </w:pPr>
      <w:r w:rsidRPr="00F75E6B">
        <w:rPr>
          <w:rFonts w:asciiTheme="majorHAnsi" w:hAnsiTheme="majorHAnsi"/>
          <w:sz w:val="22"/>
          <w:szCs w:val="24"/>
        </w:rPr>
        <w:t>Az alapító okirat régi szabályozás szerinti 8. pontja- mely a módosított okiratban 4.5 pont alatt szerepel- helyébe a következő rendelkezés lép:</w:t>
      </w:r>
    </w:p>
    <w:p w:rsidR="00F75E6B" w:rsidRPr="007310E3" w:rsidRDefault="007310E3" w:rsidP="007310E3">
      <w:pPr>
        <w:tabs>
          <w:tab w:val="left" w:leader="dot" w:pos="9072"/>
          <w:tab w:val="left" w:leader="dot" w:pos="9781"/>
          <w:tab w:val="left" w:leader="dot" w:pos="16443"/>
        </w:tabs>
        <w:spacing w:before="240"/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4.5 </w:t>
      </w:r>
      <w:r w:rsidR="00F75E6B" w:rsidRPr="00F75E6B">
        <w:rPr>
          <w:rFonts w:asciiTheme="majorHAnsi" w:hAnsiTheme="majorHAnsi"/>
          <w:sz w:val="22"/>
          <w:szCs w:val="22"/>
        </w:rPr>
        <w:t>A költségvetési szerv illetékessége, működési területe:</w:t>
      </w:r>
      <w:r w:rsidR="00F75E6B" w:rsidRPr="00F75E6B">
        <w:rPr>
          <w:szCs w:val="24"/>
        </w:rPr>
        <w:t xml:space="preserve"> </w:t>
      </w:r>
      <w:r w:rsidR="00F75E6B" w:rsidRPr="00F75E6B">
        <w:rPr>
          <w:rFonts w:asciiTheme="majorHAnsi" w:hAnsiTheme="majorHAnsi"/>
          <w:sz w:val="22"/>
          <w:szCs w:val="22"/>
        </w:rPr>
        <w:t xml:space="preserve">Kiskőrös vonzáskörzete területén az alapító okiratban meghatározott feladatok ellátása. </w:t>
      </w:r>
      <w:r w:rsidR="00F75E6B" w:rsidRPr="007310E3">
        <w:rPr>
          <w:rFonts w:asciiTheme="majorHAnsi" w:hAnsiTheme="majorHAnsi"/>
          <w:bCs/>
          <w:sz w:val="22"/>
          <w:szCs w:val="22"/>
        </w:rPr>
        <w:t>A bentlakásos intézmény vonatkozásában Magyarország területe.</w:t>
      </w:r>
      <w:r>
        <w:rPr>
          <w:rFonts w:asciiTheme="majorHAnsi" w:hAnsiTheme="majorHAnsi"/>
          <w:bCs/>
          <w:sz w:val="22"/>
          <w:szCs w:val="22"/>
        </w:rPr>
        <w:t xml:space="preserve"> </w:t>
      </w:r>
      <w:r w:rsidR="00F75E6B" w:rsidRPr="007310E3">
        <w:rPr>
          <w:rFonts w:asciiTheme="majorHAnsi" w:hAnsiTheme="majorHAnsi"/>
          <w:bCs/>
          <w:sz w:val="22"/>
          <w:szCs w:val="22"/>
        </w:rPr>
        <w:t>A Család- és gyermekjóléti központ vonatkozásában a Kiskőrösi Járás területe.</w:t>
      </w:r>
    </w:p>
    <w:p w:rsidR="00F75E6B" w:rsidRPr="00F75E6B" w:rsidRDefault="00F75E6B" w:rsidP="00F75E6B">
      <w:pPr>
        <w:tabs>
          <w:tab w:val="left" w:leader="dot" w:pos="9072"/>
          <w:tab w:val="left" w:leader="dot" w:pos="16443"/>
        </w:tabs>
        <w:spacing w:before="120" w:after="120"/>
        <w:jc w:val="both"/>
        <w:rPr>
          <w:rFonts w:asciiTheme="majorHAnsi" w:hAnsiTheme="majorHAnsi"/>
          <w:sz w:val="22"/>
          <w:szCs w:val="24"/>
        </w:rPr>
      </w:pPr>
    </w:p>
    <w:p w:rsidR="00F75E6B" w:rsidRDefault="00913C3F" w:rsidP="00F75E6B">
      <w:pPr>
        <w:tabs>
          <w:tab w:val="left" w:leader="dot" w:pos="9072"/>
          <w:tab w:val="left" w:leader="dot" w:pos="9781"/>
          <w:tab w:val="left" w:leader="dot" w:pos="16443"/>
        </w:tabs>
        <w:jc w:val="both"/>
        <w:rPr>
          <w:rFonts w:asciiTheme="majorHAnsi" w:hAnsiTheme="majorHAnsi"/>
          <w:sz w:val="22"/>
          <w:szCs w:val="24"/>
        </w:rPr>
      </w:pPr>
      <w:r w:rsidRPr="002A0DDD">
        <w:rPr>
          <w:rFonts w:asciiTheme="majorHAnsi" w:hAnsiTheme="majorHAnsi"/>
          <w:sz w:val="22"/>
          <w:szCs w:val="24"/>
        </w:rPr>
        <w:t xml:space="preserve">Jelen </w:t>
      </w:r>
      <w:r w:rsidR="007A2622">
        <w:rPr>
          <w:rFonts w:asciiTheme="majorHAnsi" w:hAnsiTheme="majorHAnsi"/>
          <w:sz w:val="22"/>
          <w:szCs w:val="24"/>
        </w:rPr>
        <w:t>módosító</w:t>
      </w:r>
      <w:r w:rsidR="00F75E6B">
        <w:rPr>
          <w:rFonts w:asciiTheme="majorHAnsi" w:hAnsiTheme="majorHAnsi"/>
          <w:sz w:val="22"/>
          <w:szCs w:val="24"/>
        </w:rPr>
        <w:t xml:space="preserve"> okiratot 2016. január 1. napjától</w:t>
      </w:r>
      <w:r w:rsidRPr="002A0DDD">
        <w:rPr>
          <w:rFonts w:asciiTheme="majorHAnsi" w:hAnsiTheme="majorHAnsi"/>
          <w:sz w:val="22"/>
          <w:szCs w:val="24"/>
        </w:rPr>
        <w:t xml:space="preserve"> kell alkalmazni.</w:t>
      </w:r>
    </w:p>
    <w:p w:rsidR="00F75E6B" w:rsidRDefault="00F75E6B" w:rsidP="00F75E6B">
      <w:pPr>
        <w:tabs>
          <w:tab w:val="left" w:leader="dot" w:pos="9072"/>
          <w:tab w:val="left" w:leader="dot" w:pos="9781"/>
          <w:tab w:val="left" w:leader="dot" w:pos="16443"/>
        </w:tabs>
        <w:jc w:val="both"/>
        <w:rPr>
          <w:rFonts w:asciiTheme="majorHAnsi" w:hAnsiTheme="majorHAnsi"/>
          <w:sz w:val="22"/>
          <w:szCs w:val="24"/>
        </w:rPr>
      </w:pPr>
    </w:p>
    <w:p w:rsidR="00F75E6B" w:rsidRDefault="00F75E6B" w:rsidP="00F75E6B">
      <w:pPr>
        <w:tabs>
          <w:tab w:val="left" w:leader="dot" w:pos="9072"/>
          <w:tab w:val="left" w:leader="dot" w:pos="9781"/>
          <w:tab w:val="left" w:leader="dot" w:pos="16443"/>
        </w:tabs>
        <w:jc w:val="both"/>
        <w:rPr>
          <w:rFonts w:asciiTheme="majorHAnsi" w:hAnsiTheme="majorHAnsi"/>
          <w:sz w:val="22"/>
          <w:szCs w:val="24"/>
        </w:rPr>
      </w:pPr>
    </w:p>
    <w:p w:rsidR="00F75E6B" w:rsidRDefault="00F9276A" w:rsidP="00F75E6B">
      <w:pPr>
        <w:tabs>
          <w:tab w:val="left" w:leader="dot" w:pos="9072"/>
          <w:tab w:val="left" w:leader="dot" w:pos="9781"/>
          <w:tab w:val="left" w:leader="dot" w:pos="16443"/>
        </w:tabs>
        <w:jc w:val="both"/>
        <w:rPr>
          <w:rFonts w:asciiTheme="majorHAnsi" w:hAnsiTheme="majorHAnsi"/>
          <w:sz w:val="22"/>
          <w:szCs w:val="24"/>
        </w:rPr>
      </w:pPr>
      <w:r>
        <w:rPr>
          <w:rFonts w:asciiTheme="majorHAnsi" w:hAnsiTheme="majorHAnsi"/>
          <w:sz w:val="22"/>
          <w:szCs w:val="24"/>
        </w:rPr>
        <w:t>Kelt</w:t>
      </w:r>
      <w:proofErr w:type="gramStart"/>
      <w:r>
        <w:rPr>
          <w:rFonts w:asciiTheme="majorHAnsi" w:hAnsiTheme="majorHAnsi"/>
          <w:sz w:val="22"/>
          <w:szCs w:val="24"/>
        </w:rPr>
        <w:t xml:space="preserve">: </w:t>
      </w:r>
      <w:r w:rsidR="00F75E6B">
        <w:rPr>
          <w:rFonts w:asciiTheme="majorHAnsi" w:hAnsiTheme="majorHAnsi"/>
          <w:sz w:val="22"/>
          <w:szCs w:val="24"/>
        </w:rPr>
        <w:t xml:space="preserve"> </w:t>
      </w:r>
      <w:r w:rsidR="00F75E6B" w:rsidRPr="00F75E6B">
        <w:rPr>
          <w:rFonts w:asciiTheme="majorHAnsi" w:hAnsiTheme="majorHAnsi"/>
          <w:sz w:val="22"/>
          <w:szCs w:val="24"/>
        </w:rPr>
        <w:t>Kiskőrös</w:t>
      </w:r>
      <w:proofErr w:type="gramEnd"/>
      <w:r w:rsidR="00F75E6B" w:rsidRPr="00F75E6B">
        <w:rPr>
          <w:rFonts w:asciiTheme="majorHAnsi" w:hAnsiTheme="majorHAnsi"/>
          <w:sz w:val="22"/>
          <w:szCs w:val="24"/>
        </w:rPr>
        <w:t>, 2015. november 25.</w:t>
      </w:r>
    </w:p>
    <w:p w:rsidR="00F75E6B" w:rsidRDefault="00F75E6B" w:rsidP="006D16FE">
      <w:pPr>
        <w:tabs>
          <w:tab w:val="left" w:leader="dot" w:pos="9072"/>
          <w:tab w:val="left" w:leader="dot" w:pos="16443"/>
        </w:tabs>
        <w:spacing w:before="600" w:after="600"/>
        <w:jc w:val="center"/>
        <w:rPr>
          <w:rFonts w:asciiTheme="majorHAnsi" w:hAnsiTheme="majorHAnsi"/>
          <w:sz w:val="22"/>
          <w:szCs w:val="24"/>
        </w:rPr>
      </w:pPr>
    </w:p>
    <w:p w:rsidR="008D1BDE" w:rsidRPr="006D16FE" w:rsidRDefault="00861402" w:rsidP="006D16FE">
      <w:pPr>
        <w:tabs>
          <w:tab w:val="left" w:leader="dot" w:pos="9072"/>
          <w:tab w:val="left" w:leader="dot" w:pos="16443"/>
        </w:tabs>
        <w:spacing w:before="600" w:after="600"/>
        <w:jc w:val="center"/>
        <w:rPr>
          <w:rFonts w:asciiTheme="majorHAnsi" w:hAnsiTheme="majorHAnsi"/>
          <w:sz w:val="22"/>
          <w:szCs w:val="24"/>
        </w:rPr>
      </w:pPr>
      <w:r w:rsidRPr="006D16FE">
        <w:rPr>
          <w:rFonts w:asciiTheme="majorHAnsi" w:hAnsiTheme="majorHAnsi"/>
          <w:sz w:val="22"/>
          <w:szCs w:val="24"/>
        </w:rPr>
        <w:t>P.H.</w:t>
      </w:r>
    </w:p>
    <w:p w:rsidR="00913C3F" w:rsidRPr="002A0DDD" w:rsidRDefault="00F75E6B" w:rsidP="00F75E6B">
      <w:pPr>
        <w:pBdr>
          <w:top w:val="single" w:sz="4" w:space="1" w:color="auto"/>
        </w:pBdr>
        <w:tabs>
          <w:tab w:val="left" w:leader="dot" w:pos="9072"/>
          <w:tab w:val="left" w:leader="dot" w:pos="16443"/>
        </w:tabs>
        <w:ind w:left="5103"/>
        <w:rPr>
          <w:rFonts w:asciiTheme="majorHAnsi" w:hAnsiTheme="majorHAnsi"/>
          <w:sz w:val="40"/>
          <w:szCs w:val="40"/>
        </w:rPr>
      </w:pPr>
      <w:r w:rsidRPr="00F75E6B">
        <w:rPr>
          <w:rFonts w:asciiTheme="majorHAnsi" w:hAnsiTheme="majorHAnsi"/>
          <w:sz w:val="22"/>
          <w:szCs w:val="24"/>
        </w:rPr>
        <w:t xml:space="preserve">                     Domonyi </w:t>
      </w:r>
      <w:proofErr w:type="gramStart"/>
      <w:r w:rsidRPr="00F75E6B">
        <w:rPr>
          <w:rFonts w:asciiTheme="majorHAnsi" w:hAnsiTheme="majorHAnsi"/>
          <w:sz w:val="22"/>
          <w:szCs w:val="24"/>
        </w:rPr>
        <w:t>László</w:t>
      </w:r>
      <w:r w:rsidR="00A01C5A" w:rsidRPr="00F75E6B">
        <w:rPr>
          <w:rFonts w:asciiTheme="majorHAnsi" w:hAnsiTheme="majorHAnsi"/>
          <w:sz w:val="22"/>
          <w:szCs w:val="24"/>
        </w:rPr>
        <w:t xml:space="preserve"> </w:t>
      </w:r>
      <w:r>
        <w:rPr>
          <w:rFonts w:asciiTheme="majorHAnsi" w:hAnsiTheme="majorHAnsi"/>
          <w:sz w:val="22"/>
          <w:szCs w:val="24"/>
        </w:rPr>
        <w:br/>
        <w:t xml:space="preserve">                       polgármester</w:t>
      </w:r>
      <w:proofErr w:type="gramEnd"/>
    </w:p>
    <w:sectPr w:rsidR="00913C3F" w:rsidRPr="002A0DDD" w:rsidSect="00BD1350">
      <w:headerReference w:type="even" r:id="rId8"/>
      <w:headerReference w:type="default" r:id="rId9"/>
      <w:footerReference w:type="default" r:id="rId10"/>
      <w:headerReference w:type="first" r:id="rId11"/>
      <w:footnotePr>
        <w:numFmt w:val="lowerLetter"/>
      </w:footnotePr>
      <w:endnotePr>
        <w:numFmt w:val="decimal"/>
      </w:endnotePr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966AE" w:rsidRDefault="005966AE" w:rsidP="00861402">
      <w:r>
        <w:separator/>
      </w:r>
    </w:p>
  </w:endnote>
  <w:endnote w:type="continuationSeparator" w:id="0">
    <w:p w:rsidR="005966AE" w:rsidRDefault="005966AE" w:rsidP="008614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68720179"/>
      <w:docPartObj>
        <w:docPartGallery w:val="Page Numbers (Bottom of Page)"/>
        <w:docPartUnique/>
      </w:docPartObj>
    </w:sdtPr>
    <w:sdtEndPr>
      <w:rPr>
        <w:rFonts w:asciiTheme="majorHAnsi" w:hAnsiTheme="majorHAnsi"/>
        <w:sz w:val="22"/>
        <w:szCs w:val="22"/>
      </w:rPr>
    </w:sdtEndPr>
    <w:sdtContent>
      <w:p w:rsidR="00046775" w:rsidRPr="00BD1350" w:rsidRDefault="006902B1" w:rsidP="00BD1350">
        <w:pPr>
          <w:pStyle w:val="llb"/>
          <w:jc w:val="center"/>
          <w:rPr>
            <w:rFonts w:asciiTheme="majorHAnsi" w:hAnsiTheme="majorHAnsi"/>
            <w:sz w:val="22"/>
            <w:szCs w:val="22"/>
          </w:rPr>
        </w:pPr>
        <w:r w:rsidRPr="00BD1350">
          <w:rPr>
            <w:rFonts w:asciiTheme="majorHAnsi" w:hAnsiTheme="majorHAnsi"/>
            <w:sz w:val="22"/>
            <w:szCs w:val="22"/>
          </w:rPr>
          <w:fldChar w:fldCharType="begin"/>
        </w:r>
        <w:r w:rsidR="00046775" w:rsidRPr="00BD1350">
          <w:rPr>
            <w:rFonts w:asciiTheme="majorHAnsi" w:hAnsiTheme="majorHAnsi"/>
            <w:sz w:val="22"/>
            <w:szCs w:val="22"/>
          </w:rPr>
          <w:instrText>PAGE   \* MERGEFORMAT</w:instrText>
        </w:r>
        <w:r w:rsidRPr="00BD1350">
          <w:rPr>
            <w:rFonts w:asciiTheme="majorHAnsi" w:hAnsiTheme="majorHAnsi"/>
            <w:sz w:val="22"/>
            <w:szCs w:val="22"/>
          </w:rPr>
          <w:fldChar w:fldCharType="separate"/>
        </w:r>
        <w:r w:rsidR="004E06E3">
          <w:rPr>
            <w:rFonts w:asciiTheme="majorHAnsi" w:hAnsiTheme="majorHAnsi"/>
            <w:noProof/>
            <w:sz w:val="22"/>
            <w:szCs w:val="22"/>
          </w:rPr>
          <w:t>2</w:t>
        </w:r>
        <w:r w:rsidRPr="00BD1350">
          <w:rPr>
            <w:rFonts w:asciiTheme="majorHAnsi" w:hAnsiTheme="majorHAnsi"/>
            <w:sz w:val="22"/>
            <w:szCs w:val="22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966AE" w:rsidRDefault="005966AE" w:rsidP="00861402">
      <w:r>
        <w:separator/>
      </w:r>
    </w:p>
  </w:footnote>
  <w:footnote w:type="continuationSeparator" w:id="0">
    <w:p w:rsidR="005966AE" w:rsidRDefault="005966AE" w:rsidP="0086140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46775" w:rsidRDefault="00046775">
    <w:pPr>
      <w:pStyle w:val="lfej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46775" w:rsidRDefault="00046775">
    <w:pPr>
      <w:pStyle w:val="lfej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46775" w:rsidRDefault="00046775">
    <w:pPr>
      <w:pStyle w:val="lfej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EE00B8"/>
    <w:multiLevelType w:val="multilevel"/>
    <w:tmpl w:val="1168281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C5A1040"/>
    <w:multiLevelType w:val="multilevel"/>
    <w:tmpl w:val="4AE81B2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" w15:restartNumberingAfterBreak="0">
    <w:nsid w:val="11DE2C0B"/>
    <w:multiLevelType w:val="hybridMultilevel"/>
    <w:tmpl w:val="0A944A4C"/>
    <w:lvl w:ilvl="0" w:tplc="D02A8BB8">
      <w:start w:val="1"/>
      <w:numFmt w:val="upperRoman"/>
      <w:lvlText w:val="%1."/>
      <w:lvlJc w:val="left"/>
      <w:pPr>
        <w:ind w:left="1146" w:hanging="720"/>
      </w:pPr>
      <w:rPr>
        <w:rFonts w:hint="default"/>
        <w:i w:val="0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506" w:hanging="360"/>
      </w:pPr>
    </w:lvl>
    <w:lvl w:ilvl="2" w:tplc="040E001B" w:tentative="1">
      <w:start w:val="1"/>
      <w:numFmt w:val="lowerRoman"/>
      <w:lvlText w:val="%3."/>
      <w:lvlJc w:val="right"/>
      <w:pPr>
        <w:ind w:left="2226" w:hanging="180"/>
      </w:pPr>
    </w:lvl>
    <w:lvl w:ilvl="3" w:tplc="040E000F" w:tentative="1">
      <w:start w:val="1"/>
      <w:numFmt w:val="decimal"/>
      <w:lvlText w:val="%4."/>
      <w:lvlJc w:val="left"/>
      <w:pPr>
        <w:ind w:left="2946" w:hanging="360"/>
      </w:pPr>
    </w:lvl>
    <w:lvl w:ilvl="4" w:tplc="040E0019" w:tentative="1">
      <w:start w:val="1"/>
      <w:numFmt w:val="lowerLetter"/>
      <w:lvlText w:val="%5."/>
      <w:lvlJc w:val="left"/>
      <w:pPr>
        <w:ind w:left="3666" w:hanging="360"/>
      </w:pPr>
    </w:lvl>
    <w:lvl w:ilvl="5" w:tplc="040E001B" w:tentative="1">
      <w:start w:val="1"/>
      <w:numFmt w:val="lowerRoman"/>
      <w:lvlText w:val="%6."/>
      <w:lvlJc w:val="right"/>
      <w:pPr>
        <w:ind w:left="4386" w:hanging="180"/>
      </w:pPr>
    </w:lvl>
    <w:lvl w:ilvl="6" w:tplc="040E000F" w:tentative="1">
      <w:start w:val="1"/>
      <w:numFmt w:val="decimal"/>
      <w:lvlText w:val="%7."/>
      <w:lvlJc w:val="left"/>
      <w:pPr>
        <w:ind w:left="5106" w:hanging="360"/>
      </w:pPr>
    </w:lvl>
    <w:lvl w:ilvl="7" w:tplc="040E0019" w:tentative="1">
      <w:start w:val="1"/>
      <w:numFmt w:val="lowerLetter"/>
      <w:lvlText w:val="%8."/>
      <w:lvlJc w:val="left"/>
      <w:pPr>
        <w:ind w:left="5826" w:hanging="360"/>
      </w:pPr>
    </w:lvl>
    <w:lvl w:ilvl="8" w:tplc="040E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16F9709E"/>
    <w:multiLevelType w:val="multilevel"/>
    <w:tmpl w:val="ECAADE0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23982B55"/>
    <w:multiLevelType w:val="multilevel"/>
    <w:tmpl w:val="70166DB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2A617356"/>
    <w:multiLevelType w:val="hybridMultilevel"/>
    <w:tmpl w:val="9C1E9A6E"/>
    <w:lvl w:ilvl="0" w:tplc="D550D48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FE4E8A"/>
    <w:multiLevelType w:val="hybridMultilevel"/>
    <w:tmpl w:val="62524FF0"/>
    <w:lvl w:ilvl="0" w:tplc="2624B5A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465DBD"/>
    <w:multiLevelType w:val="multilevel"/>
    <w:tmpl w:val="ECAADE0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49EE7A65"/>
    <w:multiLevelType w:val="hybridMultilevel"/>
    <w:tmpl w:val="B352FCC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B886E48"/>
    <w:multiLevelType w:val="hybridMultilevel"/>
    <w:tmpl w:val="D2B4D4C4"/>
    <w:lvl w:ilvl="0" w:tplc="758C10C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5F00EAF"/>
    <w:multiLevelType w:val="multilevel"/>
    <w:tmpl w:val="040E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6AEB0DE7"/>
    <w:multiLevelType w:val="multilevel"/>
    <w:tmpl w:val="040E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9"/>
  </w:num>
  <w:num w:numId="5">
    <w:abstractNumId w:val="6"/>
  </w:num>
  <w:num w:numId="6">
    <w:abstractNumId w:val="5"/>
  </w:num>
  <w:num w:numId="7">
    <w:abstractNumId w:val="8"/>
  </w:num>
  <w:num w:numId="8">
    <w:abstractNumId w:val="7"/>
  </w:num>
  <w:num w:numId="9">
    <w:abstractNumId w:val="10"/>
  </w:num>
  <w:num w:numId="10">
    <w:abstractNumId w:val="11"/>
  </w:num>
  <w:num w:numId="11">
    <w:abstractNumId w:val="1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NotTrackFormatting/>
  <w:defaultTabStop w:val="0"/>
  <w:hyphenationZone w:val="425"/>
  <w:characterSpacingControl w:val="doNotCompress"/>
  <w:hdrShapeDefaults>
    <o:shapedefaults v:ext="edit" spidmax="6145"/>
  </w:hdrShapeDefaults>
  <w:footnotePr>
    <w:numFmt w:val="lowerLetter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1402"/>
    <w:rsid w:val="00003399"/>
    <w:rsid w:val="00005FA3"/>
    <w:rsid w:val="00014C66"/>
    <w:rsid w:val="00021505"/>
    <w:rsid w:val="00021D5A"/>
    <w:rsid w:val="000233C5"/>
    <w:rsid w:val="000276FC"/>
    <w:rsid w:val="00034921"/>
    <w:rsid w:val="00041307"/>
    <w:rsid w:val="00046775"/>
    <w:rsid w:val="0006031B"/>
    <w:rsid w:val="00060B42"/>
    <w:rsid w:val="000751B5"/>
    <w:rsid w:val="000907FE"/>
    <w:rsid w:val="00094B2F"/>
    <w:rsid w:val="000D01A8"/>
    <w:rsid w:val="0011403E"/>
    <w:rsid w:val="00145E2F"/>
    <w:rsid w:val="001864ED"/>
    <w:rsid w:val="001A3BBB"/>
    <w:rsid w:val="001A6118"/>
    <w:rsid w:val="001B32D9"/>
    <w:rsid w:val="001E4CA1"/>
    <w:rsid w:val="001E51F2"/>
    <w:rsid w:val="001F1F02"/>
    <w:rsid w:val="00201D72"/>
    <w:rsid w:val="00212B0A"/>
    <w:rsid w:val="00220B99"/>
    <w:rsid w:val="002309C0"/>
    <w:rsid w:val="00252D64"/>
    <w:rsid w:val="002C658A"/>
    <w:rsid w:val="002C6D50"/>
    <w:rsid w:val="002E5F15"/>
    <w:rsid w:val="002F0BB2"/>
    <w:rsid w:val="0031700C"/>
    <w:rsid w:val="00325795"/>
    <w:rsid w:val="0034705D"/>
    <w:rsid w:val="00351687"/>
    <w:rsid w:val="003657EC"/>
    <w:rsid w:val="003B69BB"/>
    <w:rsid w:val="003C4085"/>
    <w:rsid w:val="004048E2"/>
    <w:rsid w:val="00450277"/>
    <w:rsid w:val="004520EA"/>
    <w:rsid w:val="00467EC5"/>
    <w:rsid w:val="004977BD"/>
    <w:rsid w:val="004E06E3"/>
    <w:rsid w:val="004E5BA0"/>
    <w:rsid w:val="004F3887"/>
    <w:rsid w:val="004F49C7"/>
    <w:rsid w:val="00504D5B"/>
    <w:rsid w:val="00522745"/>
    <w:rsid w:val="00582BD5"/>
    <w:rsid w:val="00596247"/>
    <w:rsid w:val="005966AE"/>
    <w:rsid w:val="0059772C"/>
    <w:rsid w:val="005D63C9"/>
    <w:rsid w:val="00616F12"/>
    <w:rsid w:val="0062102D"/>
    <w:rsid w:val="00634534"/>
    <w:rsid w:val="006469FF"/>
    <w:rsid w:val="00675103"/>
    <w:rsid w:val="006902B1"/>
    <w:rsid w:val="006C3424"/>
    <w:rsid w:val="006C721D"/>
    <w:rsid w:val="006D16FE"/>
    <w:rsid w:val="006D4086"/>
    <w:rsid w:val="006E4FAC"/>
    <w:rsid w:val="006F35EC"/>
    <w:rsid w:val="007020EB"/>
    <w:rsid w:val="00713BFB"/>
    <w:rsid w:val="00720CCD"/>
    <w:rsid w:val="007310E3"/>
    <w:rsid w:val="0079542F"/>
    <w:rsid w:val="007A2622"/>
    <w:rsid w:val="007A6F80"/>
    <w:rsid w:val="007A73D0"/>
    <w:rsid w:val="007B68DA"/>
    <w:rsid w:val="00823A57"/>
    <w:rsid w:val="00861402"/>
    <w:rsid w:val="00863050"/>
    <w:rsid w:val="008778E6"/>
    <w:rsid w:val="008A47DB"/>
    <w:rsid w:val="008B0F41"/>
    <w:rsid w:val="008D1BDE"/>
    <w:rsid w:val="008D6FD1"/>
    <w:rsid w:val="008F5D2D"/>
    <w:rsid w:val="00913C3F"/>
    <w:rsid w:val="00985D73"/>
    <w:rsid w:val="009C5647"/>
    <w:rsid w:val="009D1FB5"/>
    <w:rsid w:val="009D28E9"/>
    <w:rsid w:val="009F7DE5"/>
    <w:rsid w:val="00A019F1"/>
    <w:rsid w:val="00A01C5A"/>
    <w:rsid w:val="00A22EA9"/>
    <w:rsid w:val="00A322EA"/>
    <w:rsid w:val="00A7653A"/>
    <w:rsid w:val="00AA42CB"/>
    <w:rsid w:val="00AA5F20"/>
    <w:rsid w:val="00AD29AE"/>
    <w:rsid w:val="00AF3B6C"/>
    <w:rsid w:val="00B16D44"/>
    <w:rsid w:val="00B17887"/>
    <w:rsid w:val="00B76FDF"/>
    <w:rsid w:val="00B82241"/>
    <w:rsid w:val="00B85764"/>
    <w:rsid w:val="00BD1350"/>
    <w:rsid w:val="00BE6DBD"/>
    <w:rsid w:val="00C058B4"/>
    <w:rsid w:val="00C37850"/>
    <w:rsid w:val="00C40354"/>
    <w:rsid w:val="00C4661C"/>
    <w:rsid w:val="00C93F42"/>
    <w:rsid w:val="00CF04E8"/>
    <w:rsid w:val="00D1425B"/>
    <w:rsid w:val="00D21BF9"/>
    <w:rsid w:val="00D25860"/>
    <w:rsid w:val="00D34DE0"/>
    <w:rsid w:val="00DC274F"/>
    <w:rsid w:val="00DD24AC"/>
    <w:rsid w:val="00DF442A"/>
    <w:rsid w:val="00E14999"/>
    <w:rsid w:val="00E1616F"/>
    <w:rsid w:val="00E17534"/>
    <w:rsid w:val="00E65A89"/>
    <w:rsid w:val="00E844EF"/>
    <w:rsid w:val="00E9119F"/>
    <w:rsid w:val="00E91508"/>
    <w:rsid w:val="00EE743B"/>
    <w:rsid w:val="00EF2FF7"/>
    <w:rsid w:val="00F05E74"/>
    <w:rsid w:val="00F127CE"/>
    <w:rsid w:val="00F501A2"/>
    <w:rsid w:val="00F567EA"/>
    <w:rsid w:val="00F604C9"/>
    <w:rsid w:val="00F622CF"/>
    <w:rsid w:val="00F65E88"/>
    <w:rsid w:val="00F75E6B"/>
    <w:rsid w:val="00F91ABA"/>
    <w:rsid w:val="00F9276A"/>
    <w:rsid w:val="00F93B22"/>
    <w:rsid w:val="00FB4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5:docId w15:val="{234673A5-1B0F-4EF5-8F7F-269B29CF30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86140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Lbjegyzet-hivatkozs">
    <w:name w:val="footnote reference"/>
    <w:uiPriority w:val="99"/>
    <w:semiHidden/>
    <w:rsid w:val="00861402"/>
    <w:rPr>
      <w:vertAlign w:val="superscript"/>
    </w:rPr>
  </w:style>
  <w:style w:type="paragraph" w:styleId="Lbjegyzetszveg">
    <w:name w:val="footnote text"/>
    <w:basedOn w:val="Norml"/>
    <w:link w:val="LbjegyzetszvegChar"/>
    <w:semiHidden/>
    <w:rsid w:val="00861402"/>
    <w:rPr>
      <w:sz w:val="20"/>
    </w:rPr>
  </w:style>
  <w:style w:type="character" w:customStyle="1" w:styleId="LbjegyzetszvegChar">
    <w:name w:val="Lábjegyzetszöveg Char"/>
    <w:basedOn w:val="Bekezdsalapbettpusa"/>
    <w:link w:val="Lbjegyzetszveg"/>
    <w:semiHidden/>
    <w:rsid w:val="00861402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Listaszerbekezds">
    <w:name w:val="List Paragraph"/>
    <w:basedOn w:val="Norml"/>
    <w:uiPriority w:val="34"/>
    <w:qFormat/>
    <w:rsid w:val="00861402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F05E74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F05E74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llb">
    <w:name w:val="footer"/>
    <w:basedOn w:val="Norml"/>
    <w:link w:val="llbChar"/>
    <w:uiPriority w:val="99"/>
    <w:unhideWhenUsed/>
    <w:rsid w:val="00F05E74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F05E74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F567EA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F567EA"/>
    <w:rPr>
      <w:rFonts w:ascii="Tahoma" w:eastAsia="Times New Roman" w:hAnsi="Tahoma" w:cs="Tahoma"/>
      <w:sz w:val="16"/>
      <w:szCs w:val="16"/>
      <w:lang w:eastAsia="hu-HU"/>
    </w:rPr>
  </w:style>
  <w:style w:type="character" w:styleId="Jegyzethivatkozs">
    <w:name w:val="annotation reference"/>
    <w:basedOn w:val="Bekezdsalapbettpusa"/>
    <w:uiPriority w:val="99"/>
    <w:semiHidden/>
    <w:unhideWhenUsed/>
    <w:rsid w:val="00D21BF9"/>
    <w:rPr>
      <w:sz w:val="18"/>
      <w:szCs w:val="18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D21BF9"/>
    <w:rPr>
      <w:szCs w:val="24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D21BF9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D21BF9"/>
    <w:rPr>
      <w:b/>
      <w:bCs/>
      <w:sz w:val="20"/>
      <w:szCs w:val="20"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D21BF9"/>
    <w:rPr>
      <w:rFonts w:ascii="Times New Roman" w:eastAsia="Times New Roman" w:hAnsi="Times New Roman" w:cs="Times New Roman"/>
      <w:b/>
      <w:bCs/>
      <w:sz w:val="20"/>
      <w:szCs w:val="20"/>
      <w:lang w:eastAsia="hu-HU"/>
    </w:rPr>
  </w:style>
  <w:style w:type="table" w:styleId="Rcsostblzat">
    <w:name w:val="Table Grid"/>
    <w:basedOn w:val="Normltblzat"/>
    <w:uiPriority w:val="59"/>
    <w:rsid w:val="009D28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gjegyzetszvege">
    <w:name w:val="endnote text"/>
    <w:basedOn w:val="Norml"/>
    <w:link w:val="VgjegyzetszvegeChar"/>
    <w:uiPriority w:val="99"/>
    <w:unhideWhenUsed/>
    <w:rsid w:val="00913C3F"/>
    <w:rPr>
      <w:sz w:val="20"/>
    </w:rPr>
  </w:style>
  <w:style w:type="character" w:customStyle="1" w:styleId="VgjegyzetszvegeChar">
    <w:name w:val="Végjegyzet szövege Char"/>
    <w:basedOn w:val="Bekezdsalapbettpusa"/>
    <w:link w:val="Vgjegyzetszvege"/>
    <w:uiPriority w:val="99"/>
    <w:rsid w:val="00913C3F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Vgjegyzet-hivatkozs">
    <w:name w:val="endnote reference"/>
    <w:basedOn w:val="Bekezdsalapbettpusa"/>
    <w:uiPriority w:val="99"/>
    <w:semiHidden/>
    <w:unhideWhenUsed/>
    <w:rsid w:val="00913C3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7AF290-0124-4E60-8577-2BC7CE80BC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276</Words>
  <Characters>1908</Characters>
  <Application>Microsoft Office Word</Application>
  <DocSecurity>0</DocSecurity>
  <Lines>15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KD</Company>
  <LinksUpToDate>false</LinksUpToDate>
  <CharactersWithSpaces>2180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Kocsis Boglárka Dóra</dc:creator>
  <cp:lastModifiedBy>Lucza Alexandra</cp:lastModifiedBy>
  <cp:revision>2</cp:revision>
  <cp:lastPrinted>2015-09-23T08:00:00Z</cp:lastPrinted>
  <dcterms:created xsi:type="dcterms:W3CDTF">2015-11-26T07:17:00Z</dcterms:created>
  <dcterms:modified xsi:type="dcterms:W3CDTF">2015-11-26T07:17:00Z</dcterms:modified>
</cp:coreProperties>
</file>