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D05D" w14:textId="36E6480C" w:rsidR="001F6C3B" w:rsidRDefault="00EB079A" w:rsidP="006E1684">
      <w:pPr>
        <w:ind w:left="720"/>
        <w:jc w:val="right"/>
      </w:pPr>
      <w:r w:rsidRPr="006E1684">
        <w:rPr>
          <w:rFonts w:ascii="Times New Roman" w:hAnsi="Times New Roman" w:cs="Times New Roman"/>
          <w:i/>
          <w:iCs/>
        </w:rPr>
        <w:t xml:space="preserve"> </w:t>
      </w:r>
      <w:r w:rsidR="003C4397">
        <w:rPr>
          <w:rFonts w:ascii="Times New Roman" w:hAnsi="Times New Roman" w:cs="Times New Roman"/>
          <w:i/>
          <w:iCs/>
        </w:rPr>
        <w:t>M</w:t>
      </w:r>
      <w:r w:rsidRPr="006E1684">
        <w:rPr>
          <w:rFonts w:ascii="Times New Roman" w:hAnsi="Times New Roman" w:cs="Times New Roman"/>
          <w:i/>
          <w:iCs/>
        </w:rPr>
        <w:t xml:space="preserve">elléklet a …./2022. sz. </w:t>
      </w:r>
      <w:proofErr w:type="spellStart"/>
      <w:r w:rsidRPr="006E1684">
        <w:rPr>
          <w:rFonts w:ascii="Times New Roman" w:hAnsi="Times New Roman" w:cs="Times New Roman"/>
          <w:i/>
          <w:iCs/>
        </w:rPr>
        <w:t>Képv</w:t>
      </w:r>
      <w:proofErr w:type="spellEnd"/>
      <w:r w:rsidR="003C4397">
        <w:rPr>
          <w:rFonts w:ascii="Times New Roman" w:hAnsi="Times New Roman" w:cs="Times New Roman"/>
          <w:i/>
          <w:iCs/>
        </w:rPr>
        <w:t xml:space="preserve">. </w:t>
      </w:r>
      <w:r w:rsidRPr="006E1684">
        <w:rPr>
          <w:rFonts w:ascii="Times New Roman" w:hAnsi="Times New Roman" w:cs="Times New Roman"/>
          <w:i/>
          <w:iCs/>
        </w:rPr>
        <w:t>test</w:t>
      </w:r>
      <w:r w:rsidR="003C4397">
        <w:rPr>
          <w:rFonts w:ascii="Times New Roman" w:hAnsi="Times New Roman" w:cs="Times New Roman"/>
          <w:i/>
          <w:iCs/>
        </w:rPr>
        <w:t xml:space="preserve">. </w:t>
      </w:r>
      <w:r w:rsidRPr="006E1684">
        <w:rPr>
          <w:rFonts w:ascii="Times New Roman" w:hAnsi="Times New Roman" w:cs="Times New Roman"/>
          <w:i/>
          <w:iCs/>
        </w:rPr>
        <w:t>határozathoz</w:t>
      </w:r>
    </w:p>
    <w:p w14:paraId="21EA5B6D" w14:textId="77777777" w:rsidR="001F6C3B" w:rsidRDefault="001F6C3B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6C21DB2" w14:textId="77777777" w:rsidR="001F6C3B" w:rsidRDefault="00EB079A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Támogatási szerződés önkormányzati közfeladat ellátására</w:t>
      </w:r>
    </w:p>
    <w:p w14:paraId="4FF9F8E0" w14:textId="77777777" w:rsidR="001F6C3B" w:rsidRDefault="00EB079A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Köztisztaság és parkfenntartás</w:t>
      </w:r>
    </w:p>
    <w:p w14:paraId="43CD8097" w14:textId="77777777" w:rsidR="001F6C3B" w:rsidRDefault="00EB07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(tervezet)</w:t>
      </w:r>
    </w:p>
    <w:p w14:paraId="3DCB0B2E" w14:textId="77777777" w:rsidR="001F6C3B" w:rsidRDefault="00491126">
      <w:pPr>
        <w:jc w:val="center"/>
      </w:pPr>
      <w:r>
        <w:rPr>
          <w:rFonts w:ascii="Times New Roman" w:hAnsi="Times New Roman" w:cs="Times New Roman"/>
          <w:b/>
          <w:bCs/>
          <w:i/>
          <w:iCs/>
        </w:rPr>
        <w:t>4</w:t>
      </w:r>
      <w:r w:rsidR="00EB079A">
        <w:rPr>
          <w:rFonts w:ascii="Times New Roman" w:hAnsi="Times New Roman" w:cs="Times New Roman"/>
          <w:b/>
          <w:bCs/>
          <w:i/>
          <w:iCs/>
        </w:rPr>
        <w:t>. számú módosítás</w:t>
      </w:r>
    </w:p>
    <w:p w14:paraId="3178B3E3" w14:textId="77777777" w:rsidR="001F6C3B" w:rsidRDefault="001F6C3B">
      <w:pPr>
        <w:rPr>
          <w:rFonts w:ascii="Times New Roman" w:hAnsi="Times New Roman" w:cs="Times New Roman"/>
        </w:rPr>
      </w:pPr>
    </w:p>
    <w:p w14:paraId="7E99CC93" w14:textId="77777777" w:rsidR="001F6C3B" w:rsidRDefault="00EB07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mely létrejött egyrészről </w:t>
      </w:r>
      <w:r>
        <w:rPr>
          <w:rFonts w:ascii="Times New Roman" w:hAnsi="Times New Roman" w:cs="Times New Roman"/>
          <w:b/>
          <w:bCs/>
        </w:rPr>
        <w:t>Kiskőrös Város Önkormányzata</w:t>
      </w:r>
      <w:r>
        <w:rPr>
          <w:rFonts w:ascii="Times New Roman" w:hAnsi="Times New Roman" w:cs="Times New Roman"/>
        </w:rPr>
        <w:t xml:space="preserve"> (továbbiakban: Önkormányzat) 6200. Kiskőrös, Petőfi Sándor tér 1., adószám: 15724784-2-03, képviseli: Domonyi László Mihály polgármester,</w:t>
      </w:r>
    </w:p>
    <w:p w14:paraId="6D4A1DAF" w14:textId="77777777" w:rsidR="001F6C3B" w:rsidRDefault="00EB07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másrészről </w:t>
      </w:r>
      <w:r>
        <w:rPr>
          <w:rFonts w:ascii="Times New Roman" w:hAnsi="Times New Roman" w:cs="Times New Roman"/>
          <w:b/>
          <w:bCs/>
        </w:rPr>
        <w:t>Kőrösszolg Kiskőrösi Önkormányzat Településüzemeltetési Szolgáltató Közhasznú Nonprofit Korlátolt Felelősségű Társaság</w:t>
      </w:r>
      <w:r>
        <w:rPr>
          <w:rFonts w:ascii="Times New Roman" w:hAnsi="Times New Roman" w:cs="Times New Roman"/>
        </w:rPr>
        <w:t xml:space="preserve"> (továbbiakban: Támogatott) 6200. Kiskőrös, Petőfi Sándor utca 108., cégjegyzékszám: 03-09-128662, adószám: 25286281-2-03, képviseli: Schäffer Tamás András ügyvezető </w:t>
      </w:r>
      <w:r w:rsidR="00D51E53">
        <w:rPr>
          <w:rFonts w:ascii="Times New Roman" w:hAnsi="Times New Roman" w:cs="Times New Roman"/>
        </w:rPr>
        <w:t>(továbbiakban együttesen: Felek)</w:t>
      </w:r>
    </w:p>
    <w:p w14:paraId="4F61AD32" w14:textId="77777777" w:rsidR="001F6C3B" w:rsidRDefault="00EB07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között az alulírott helyen és napon, az alábbi feltételek szerint:</w:t>
      </w:r>
    </w:p>
    <w:p w14:paraId="713E4348" w14:textId="77777777" w:rsidR="001F6C3B" w:rsidRDefault="001F6C3B">
      <w:pPr>
        <w:jc w:val="center"/>
        <w:rPr>
          <w:rFonts w:ascii="Times New Roman" w:hAnsi="Times New Roman" w:cs="Times New Roman"/>
          <w:b/>
          <w:bCs/>
        </w:rPr>
      </w:pPr>
    </w:p>
    <w:p w14:paraId="7CA8257A" w14:textId="77777777" w:rsidR="001F6C3B" w:rsidRDefault="00EB079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Előzmények</w:t>
      </w:r>
    </w:p>
    <w:p w14:paraId="59B2B121" w14:textId="77777777" w:rsidR="001F6C3B" w:rsidRDefault="00491126">
      <w:pPr>
        <w:jc w:val="both"/>
      </w:pPr>
      <w:r>
        <w:rPr>
          <w:rFonts w:ascii="Times New Roman" w:hAnsi="Times New Roman" w:cs="Times New Roman"/>
        </w:rPr>
        <w:t xml:space="preserve">A Felek 35/2020. (VI.24.) </w:t>
      </w:r>
      <w:r w:rsidR="00EB079A">
        <w:rPr>
          <w:rFonts w:ascii="Times New Roman" w:hAnsi="Times New Roman" w:cs="Times New Roman"/>
        </w:rPr>
        <w:t>képviselő-testületi határozat alapján támogatási szerződést kötöttek köztisztaság és parkfenntartás közfeladatok ellátása tárgyában, melyet a 20/2021. (II.25.)</w:t>
      </w:r>
      <w:r w:rsidR="007A7378">
        <w:rPr>
          <w:rFonts w:ascii="Times New Roman" w:hAnsi="Times New Roman" w:cs="Times New Roman"/>
        </w:rPr>
        <w:t xml:space="preserve"> </w:t>
      </w:r>
      <w:r w:rsidR="00EB079A">
        <w:rPr>
          <w:rFonts w:ascii="Times New Roman" w:hAnsi="Times New Roman" w:cs="Times New Roman"/>
        </w:rPr>
        <w:t>polgármesteri</w:t>
      </w:r>
      <w:r w:rsidR="007A7378">
        <w:rPr>
          <w:rFonts w:ascii="Times New Roman" w:hAnsi="Times New Roman" w:cs="Times New Roman"/>
        </w:rPr>
        <w:t>, valami</w:t>
      </w:r>
      <w:r>
        <w:rPr>
          <w:rFonts w:ascii="Times New Roman" w:hAnsi="Times New Roman" w:cs="Times New Roman"/>
        </w:rPr>
        <w:t xml:space="preserve">nt a 16/2022.(II.23.) és 70/2022. (VII.27.) </w:t>
      </w:r>
      <w:r w:rsidR="007A7378">
        <w:rPr>
          <w:rFonts w:ascii="Times New Roman" w:hAnsi="Times New Roman" w:cs="Times New Roman"/>
        </w:rPr>
        <w:t xml:space="preserve">képviselő-testületi </w:t>
      </w:r>
      <w:r w:rsidR="00EB079A">
        <w:rPr>
          <w:rFonts w:ascii="Times New Roman" w:hAnsi="Times New Roman" w:cs="Times New Roman"/>
        </w:rPr>
        <w:t>határozat</w:t>
      </w:r>
      <w:r w:rsidR="007A7378">
        <w:rPr>
          <w:rFonts w:ascii="Times New Roman" w:hAnsi="Times New Roman" w:cs="Times New Roman"/>
        </w:rPr>
        <w:t>ok</w:t>
      </w:r>
      <w:r w:rsidR="00EB079A">
        <w:rPr>
          <w:rFonts w:ascii="Times New Roman" w:hAnsi="Times New Roman" w:cs="Times New Roman"/>
        </w:rPr>
        <w:t xml:space="preserve"> alapján módosítottak. </w:t>
      </w:r>
    </w:p>
    <w:p w14:paraId="374229E9" w14:textId="77777777" w:rsidR="001F6C3B" w:rsidRDefault="00EB079A">
      <w:pPr>
        <w:jc w:val="both"/>
      </w:pPr>
      <w:r>
        <w:rPr>
          <w:rFonts w:ascii="Times New Roman" w:hAnsi="Times New Roman" w:cs="Times New Roman"/>
        </w:rPr>
        <w:t>A Képviselő-testület …./2022. (</w:t>
      </w:r>
      <w:r w:rsidR="00491126">
        <w:rPr>
          <w:rFonts w:ascii="Times New Roman" w:hAnsi="Times New Roman" w:cs="Times New Roman"/>
        </w:rPr>
        <w:t>XI</w:t>
      </w:r>
      <w:r>
        <w:rPr>
          <w:rFonts w:ascii="Times New Roman" w:hAnsi="Times New Roman" w:cs="Times New Roman"/>
        </w:rPr>
        <w:t>.</w:t>
      </w:r>
      <w:r w:rsidR="006E1684">
        <w:rPr>
          <w:rFonts w:ascii="Times New Roman" w:hAnsi="Times New Roman" w:cs="Times New Roman"/>
        </w:rPr>
        <w:t>23</w:t>
      </w:r>
      <w:r w:rsidR="00D51E5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 számú határozata alapján a támogatási szerződés a</w:t>
      </w:r>
      <w:r w:rsidR="00445A71">
        <w:rPr>
          <w:rFonts w:ascii="Times New Roman" w:hAnsi="Times New Roman" w:cs="Times New Roman"/>
        </w:rPr>
        <w:t>z alábbiak</w:t>
      </w:r>
      <w:r>
        <w:rPr>
          <w:rFonts w:ascii="Times New Roman" w:hAnsi="Times New Roman" w:cs="Times New Roman"/>
        </w:rPr>
        <w:t xml:space="preserve"> szerint módosul.</w:t>
      </w:r>
    </w:p>
    <w:p w14:paraId="004EB135" w14:textId="77777777" w:rsidR="001F6C3B" w:rsidRDefault="001F6C3B">
      <w:pPr>
        <w:jc w:val="both"/>
        <w:rPr>
          <w:rFonts w:ascii="Times New Roman" w:hAnsi="Times New Roman" w:cs="Times New Roman"/>
        </w:rPr>
      </w:pPr>
    </w:p>
    <w:p w14:paraId="65F0DE65" w14:textId="77777777" w:rsidR="001F6C3B" w:rsidRDefault="00EB079A">
      <w:pPr>
        <w:jc w:val="center"/>
      </w:pPr>
      <w:r>
        <w:rPr>
          <w:rFonts w:ascii="Times New Roman" w:hAnsi="Times New Roman" w:cs="Times New Roman"/>
          <w:b/>
          <w:bCs/>
        </w:rPr>
        <w:t>2. Módosuló rendelkezések</w:t>
      </w:r>
    </w:p>
    <w:p w14:paraId="6490C5F9" w14:textId="77777777" w:rsidR="007A7378" w:rsidRDefault="007A7378">
      <w:pPr>
        <w:jc w:val="both"/>
        <w:rPr>
          <w:rFonts w:ascii="Times New Roman" w:hAnsi="Times New Roman" w:cs="Times New Roman"/>
        </w:rPr>
      </w:pPr>
    </w:p>
    <w:p w14:paraId="2107BE4C" w14:textId="77777777" w:rsidR="001F6C3B" w:rsidRDefault="007A73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EB079A">
        <w:rPr>
          <w:rFonts w:ascii="Times New Roman" w:hAnsi="Times New Roman" w:cs="Times New Roman"/>
        </w:rPr>
        <w:t xml:space="preserve"> A támogatási szerződés I.3.) pontjának helyébe az alábbi rendelkezés lép:</w:t>
      </w:r>
    </w:p>
    <w:p w14:paraId="411C1F1C" w14:textId="77777777" w:rsidR="001F6C3B" w:rsidRDefault="00EB079A">
      <w:pPr>
        <w:spacing w:after="0" w:line="240" w:lineRule="auto"/>
        <w:jc w:val="both"/>
      </w:pPr>
      <w:r>
        <w:rPr>
          <w:rFonts w:ascii="Times New Roman" w:hAnsi="Times New Roman" w:cs="Times New Roman"/>
          <w:i/>
          <w:iCs/>
        </w:rPr>
        <w:t xml:space="preserve">3.) Az Önkormányzat a Támogatott részére a 2022. évre a fenti feladat ellátásához </w:t>
      </w:r>
      <w:r w:rsidRPr="00836E3A">
        <w:rPr>
          <w:rFonts w:ascii="Times New Roman" w:hAnsi="Times New Roman" w:cs="Times New Roman"/>
          <w:i/>
          <w:iCs/>
          <w:color w:val="auto"/>
        </w:rPr>
        <w:t>1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20 772 440</w:t>
      </w:r>
      <w:r w:rsidRPr="00836E3A">
        <w:rPr>
          <w:rFonts w:ascii="Times New Roman" w:hAnsi="Times New Roman" w:cs="Times New Roman"/>
          <w:i/>
          <w:iCs/>
          <w:color w:val="auto"/>
        </w:rPr>
        <w:t>,- Ft –azaz Száz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húsz</w:t>
      </w:r>
      <w:r w:rsidRPr="00836E3A">
        <w:rPr>
          <w:rFonts w:ascii="Times New Roman" w:hAnsi="Times New Roman" w:cs="Times New Roman"/>
          <w:i/>
          <w:iCs/>
          <w:color w:val="auto"/>
        </w:rPr>
        <w:t>millió</w:t>
      </w:r>
      <w:r w:rsidR="007A7378" w:rsidRPr="00836E3A">
        <w:rPr>
          <w:rFonts w:ascii="Times New Roman" w:hAnsi="Times New Roman" w:cs="Times New Roman"/>
          <w:i/>
          <w:iCs/>
          <w:color w:val="auto"/>
        </w:rPr>
        <w:t>-h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ét</w:t>
      </w:r>
      <w:r w:rsidR="007A7378" w:rsidRPr="00836E3A">
        <w:rPr>
          <w:rFonts w:ascii="Times New Roman" w:hAnsi="Times New Roman" w:cs="Times New Roman"/>
          <w:i/>
          <w:iCs/>
          <w:color w:val="auto"/>
        </w:rPr>
        <w:t>száz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hetvenkettő</w:t>
      </w:r>
      <w:r w:rsidRPr="00836E3A">
        <w:rPr>
          <w:rFonts w:ascii="Times New Roman" w:hAnsi="Times New Roman" w:cs="Times New Roman"/>
          <w:i/>
          <w:iCs/>
          <w:color w:val="auto"/>
        </w:rPr>
        <w:t>ezer-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négy</w:t>
      </w:r>
      <w:r w:rsidRPr="00836E3A">
        <w:rPr>
          <w:rFonts w:ascii="Times New Roman" w:hAnsi="Times New Roman" w:cs="Times New Roman"/>
          <w:i/>
          <w:iCs/>
          <w:color w:val="auto"/>
        </w:rPr>
        <w:t>százn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e</w:t>
      </w:r>
      <w:r w:rsidRPr="00836E3A">
        <w:rPr>
          <w:rFonts w:ascii="Times New Roman" w:hAnsi="Times New Roman" w:cs="Times New Roman"/>
          <w:i/>
          <w:iCs/>
          <w:color w:val="auto"/>
        </w:rPr>
        <w:t>gy</w:t>
      </w:r>
      <w:r w:rsidR="00836E3A" w:rsidRPr="00836E3A">
        <w:rPr>
          <w:rFonts w:ascii="Times New Roman" w:hAnsi="Times New Roman" w:cs="Times New Roman"/>
          <w:i/>
          <w:iCs/>
          <w:color w:val="auto"/>
        </w:rPr>
        <w:t>ven</w:t>
      </w:r>
      <w:r w:rsidRPr="00836E3A">
        <w:rPr>
          <w:rFonts w:ascii="Times New Roman" w:hAnsi="Times New Roman" w:cs="Times New Roman"/>
          <w:i/>
          <w:iCs/>
          <w:color w:val="auto"/>
        </w:rPr>
        <w:t xml:space="preserve"> </w:t>
      </w:r>
      <w:r>
        <w:rPr>
          <w:rFonts w:ascii="Times New Roman" w:hAnsi="Times New Roman" w:cs="Times New Roman"/>
          <w:i/>
          <w:iCs/>
        </w:rPr>
        <w:t>forint - általános működési támogatást biztosít az 1. melléklet szerinti megosztásban, amelyet egyenlő részletekben havonta, legkésőbb minden hónap 7. napján átutalással a Támogatott rendelkezésére bocsájt.</w:t>
      </w:r>
    </w:p>
    <w:p w14:paraId="6EE2432B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937CC31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Az Önkormányzat az adott évi költségvetésének elfogadásáig az előző év havi részleteinek megfelelő összegű támogatást biztosít. </w:t>
      </w:r>
    </w:p>
    <w:p w14:paraId="6CA17281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08B29EB3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 Támogatás összegét a Felek minden év január 20. napjáig felülvizsgálják. A Támogatott a következő évre vonatkozó támogatási igényét a tárgyév október 31. napjáig jelezni köteles az Önkormányzat felé indokolással alátámasztott igényléssel (költségtervvel, amely hosszabb időtartamra is készülhet). A </w:t>
      </w:r>
      <w:r>
        <w:rPr>
          <w:rFonts w:ascii="Times New Roman" w:hAnsi="Times New Roman" w:cs="Times New Roman"/>
          <w:i/>
          <w:iCs/>
        </w:rPr>
        <w:lastRenderedPageBreak/>
        <w:t>negyedéves beszámolás kiértékelésekor a felek – szükség esetén – korrekciós eljárást kezdeményezhetnek.</w:t>
      </w:r>
    </w:p>
    <w:p w14:paraId="477EF8CB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D1B4D53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 támogatási összeg csak a támogatással érintett adott év jelen szerződésben meghatározott tevékenységével kapcsolatosan számolható el. A fel nem használt támogatás összegével az Önkormányzat jogosult a soron következő támogatás összegét csökkenteni.</w:t>
      </w:r>
    </w:p>
    <w:p w14:paraId="4B72513A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BA30372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 tárgy évhez kapcsolódó kiadásokra támogatási összeg elhatárolható. A fel nem használt támogatási összeget legkésőbb tárgyévet követő március 31. napjáig a Támogatott köteles visszautalni a támogató Önkormányzat részére.</w:t>
      </w:r>
    </w:p>
    <w:p w14:paraId="37C82367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402EAFB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 támogatás mértéke nem haladhatja meg a közszolgáltatás ellátásának nettó költségét, azaz a közszolgáltatás működésével kapcsolatban felmerült költségek és az ezzel összefüggésben keletkezett bevételek különbségét, figyelembe véve a közszolgáltatás ellátásához kapcsolódó sajáttőke-rész alapján várható ésszerű profitot is.</w:t>
      </w:r>
    </w:p>
    <w:p w14:paraId="4EFD5A60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88101BE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 Támogatott a jogosulatlanul igénybe vett támogatás visszafizetési kötelezettségének biztosítékaként vállalja, hogy a támogatási összeg folyósítását megelőzően, a fizetési számlájára vonatkozóan, az Önkormányzat javára szóló beszedési megbízás benyújtására vonatkozó felhatalmazó nyilatkozatot tesz a pénzügyi fedezethiány miatt nem teljesíthető fizetési megbízás esetére a követelés legfeljebb harmincöt napra való sorba állítására vonatkozó rendelkezéssel együtt. </w:t>
      </w:r>
    </w:p>
    <w:p w14:paraId="382CD34E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2AB325CA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 támogatási összeget az önkormányzat jogosult módosítani évközben, amennyiben az ellátandó közfeladat mértéke változik, így különösen, ha csökken vagy nő az intézmények száma, csökken vagy nő a telephelyek száma, vagy jogszabályváltozás miatt a közfeladat nem önkormányzati feladat lesz.</w:t>
      </w:r>
    </w:p>
    <w:p w14:paraId="35BD70AE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F9882D3" w14:textId="77777777" w:rsidR="001F6C3B" w:rsidRDefault="00EB079A">
      <w:pPr>
        <w:spacing w:after="0" w:line="240" w:lineRule="auto"/>
        <w:jc w:val="both"/>
      </w:pPr>
      <w:r>
        <w:rPr>
          <w:rFonts w:ascii="Times New Roman" w:hAnsi="Times New Roman" w:cs="Times New Roman"/>
          <w:i/>
          <w:iCs/>
        </w:rPr>
        <w:t>Támogatott tevékenységek a kormányzati funkciók, államháztartási szakágazatok osztályozási rendjéről szóló 15/2019. (XII.7.) PM rendelet alapján a kormányzati funkciók szerinti besorolása:</w:t>
      </w:r>
    </w:p>
    <w:p w14:paraId="58DFBAA8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tbl>
      <w:tblPr>
        <w:tblW w:w="7054" w:type="dxa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8" w:type="dxa"/>
        </w:tblCellMar>
        <w:tblLook w:val="00A0" w:firstRow="1" w:lastRow="0" w:firstColumn="1" w:lastColumn="0" w:noHBand="0" w:noVBand="0"/>
      </w:tblPr>
      <w:tblGrid>
        <w:gridCol w:w="1525"/>
        <w:gridCol w:w="5529"/>
      </w:tblGrid>
      <w:tr w:rsidR="001F6C3B" w14:paraId="43564E2A" w14:textId="77777777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1A08AF5A" w14:textId="77777777" w:rsidR="001F6C3B" w:rsidRDefault="00EB07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O66010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5A3BCDE2" w14:textId="77777777" w:rsidR="001F6C3B" w:rsidRDefault="00EB07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Zöldterület – kezelése</w:t>
            </w:r>
          </w:p>
        </w:tc>
      </w:tr>
      <w:tr w:rsidR="001F6C3B" w14:paraId="25FDA763" w14:textId="77777777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61016CC9" w14:textId="77777777" w:rsidR="001F6C3B" w:rsidRDefault="00EB07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O66020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0EB73875" w14:textId="77777777" w:rsidR="001F6C3B" w:rsidRDefault="00EB07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Város- ,községgazdálkodási egyéb szolgáltatások</w:t>
            </w:r>
          </w:p>
        </w:tc>
      </w:tr>
      <w:tr w:rsidR="001F6C3B" w14:paraId="41D35C05" w14:textId="77777777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0F0B545D" w14:textId="77777777" w:rsidR="001F6C3B" w:rsidRDefault="00EB079A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081030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40B02DA1" w14:textId="77777777" w:rsidR="001F6C3B" w:rsidRDefault="00EB079A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Sportlétesítmények működtetése</w:t>
            </w:r>
          </w:p>
        </w:tc>
      </w:tr>
      <w:tr w:rsidR="001F6C3B" w14:paraId="5537D3C3" w14:textId="77777777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647E002F" w14:textId="77777777" w:rsidR="001F6C3B" w:rsidRDefault="00EB07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O13360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50D9F925" w14:textId="77777777" w:rsidR="001F6C3B" w:rsidRDefault="00EB07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Más szerv részére végzett pénzügyi-gazdálkodási, üzemeltetési, egyéb szolgáltatások</w:t>
            </w:r>
          </w:p>
        </w:tc>
      </w:tr>
      <w:tr w:rsidR="007A7378" w14:paraId="4D357D5D" w14:textId="77777777"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59C3B914" w14:textId="77777777" w:rsidR="007A7378" w:rsidRDefault="007A73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047410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44A01AEB" w14:textId="77777777" w:rsidR="007A7378" w:rsidRDefault="007A73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7A7378">
              <w:rPr>
                <w:rFonts w:ascii="Times New Roman" w:hAnsi="Times New Roman" w:cs="Times New Roman"/>
                <w:i/>
                <w:iCs/>
              </w:rPr>
              <w:t>Ár- és belvízvédelemmel összefüggő tevékenységek</w:t>
            </w:r>
          </w:p>
        </w:tc>
      </w:tr>
    </w:tbl>
    <w:p w14:paraId="18174A61" w14:textId="77777777" w:rsidR="001F6C3B" w:rsidRDefault="001F6C3B">
      <w:pPr>
        <w:jc w:val="both"/>
        <w:rPr>
          <w:rFonts w:ascii="Times New Roman" w:hAnsi="Times New Roman" w:cs="Times New Roman"/>
        </w:rPr>
      </w:pPr>
    </w:p>
    <w:p w14:paraId="508D2CCD" w14:textId="77777777" w:rsidR="001F6C3B" w:rsidRDefault="00EB079A">
      <w:pPr>
        <w:jc w:val="both"/>
      </w:pPr>
      <w:r>
        <w:rPr>
          <w:rFonts w:ascii="Times New Roman" w:hAnsi="Times New Roman" w:cs="Times New Roman"/>
        </w:rPr>
        <w:t>2.</w:t>
      </w:r>
      <w:r w:rsidR="00BE516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A támogatási szerződés 1. mellékletének helyébe jelen szerződés melléklete lép.</w:t>
      </w:r>
    </w:p>
    <w:p w14:paraId="52FC8BD7" w14:textId="77777777" w:rsidR="001F6C3B" w:rsidRDefault="00EB07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felek egyebekben a szerződést nem módosítják, annak rendelkezései hatályukban fennállnak. A szerződésmódosítás hatályba lépésének időpontja 2022. </w:t>
      </w:r>
      <w:r w:rsidR="006E1684">
        <w:rPr>
          <w:rFonts w:ascii="Times New Roman" w:hAnsi="Times New Roman" w:cs="Times New Roman"/>
        </w:rPr>
        <w:t>december 01</w:t>
      </w:r>
      <w:r>
        <w:rPr>
          <w:rFonts w:ascii="Times New Roman" w:hAnsi="Times New Roman" w:cs="Times New Roman"/>
        </w:rPr>
        <w:t>. napja.</w:t>
      </w:r>
    </w:p>
    <w:p w14:paraId="3D8D8901" w14:textId="77777777" w:rsidR="007A7378" w:rsidRDefault="007A7378">
      <w:pPr>
        <w:jc w:val="both"/>
      </w:pPr>
    </w:p>
    <w:p w14:paraId="79CDB34B" w14:textId="77777777" w:rsidR="001F6C3B" w:rsidRDefault="00EB07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Szerződő Felek jelen módosítást, mint akaratukkal mindenben megegyezőt elolvasás és közös értelmezés után jóváhagyólag közösen aláírták.</w:t>
      </w:r>
    </w:p>
    <w:p w14:paraId="63642C78" w14:textId="77777777" w:rsidR="001F6C3B" w:rsidRDefault="00EB079A">
      <w:pPr>
        <w:jc w:val="both"/>
      </w:pPr>
      <w:r>
        <w:rPr>
          <w:rFonts w:ascii="Times New Roman" w:hAnsi="Times New Roman" w:cs="Times New Roman"/>
        </w:rPr>
        <w:t xml:space="preserve">Kiskőrös, 2022. </w:t>
      </w:r>
      <w:r w:rsidR="003F2459">
        <w:rPr>
          <w:rFonts w:ascii="Times New Roman" w:hAnsi="Times New Roman" w:cs="Times New Roman"/>
        </w:rPr>
        <w:t>november</w:t>
      </w:r>
      <w:r w:rsidR="005A0D2B">
        <w:rPr>
          <w:rFonts w:ascii="Times New Roman" w:hAnsi="Times New Roman" w:cs="Times New Roman"/>
        </w:rPr>
        <w:t xml:space="preserve"> </w:t>
      </w:r>
      <w:r w:rsidR="006E1684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</w:t>
      </w:r>
    </w:p>
    <w:p w14:paraId="150AEAE9" w14:textId="77777777" w:rsidR="001F6C3B" w:rsidRDefault="00EB079A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         </w:t>
      </w:r>
    </w:p>
    <w:p w14:paraId="5EE2B506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4792DA" w14:textId="77777777" w:rsidR="001F6C3B" w:rsidRDefault="00EB079A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        Domonyi László Mihály                                                     Schäffer Tamás András</w:t>
      </w:r>
    </w:p>
    <w:p w14:paraId="66D98FB5" w14:textId="77777777" w:rsidR="001F6C3B" w:rsidRDefault="00EB079A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                Polgármester                                                                          Ügyvezető</w:t>
      </w:r>
    </w:p>
    <w:p w14:paraId="436AFCC7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Támogató                                                                            Támogatott</w:t>
      </w:r>
    </w:p>
    <w:p w14:paraId="7A7038F4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45E09A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C64672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ellenjegyezte</w:t>
      </w:r>
      <w:proofErr w:type="spellEnd"/>
      <w:r>
        <w:rPr>
          <w:rFonts w:ascii="Times New Roman" w:hAnsi="Times New Roman" w:cs="Times New Roman"/>
        </w:rPr>
        <w:t>:</w:t>
      </w:r>
    </w:p>
    <w:p w14:paraId="6689365D" w14:textId="77777777" w:rsidR="001F6C3B" w:rsidRDefault="00EB079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……………………………</w:t>
      </w:r>
    </w:p>
    <w:p w14:paraId="38F77B68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Dr. Turán Csaba</w:t>
      </w:r>
    </w:p>
    <w:p w14:paraId="094614A9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Jegyző</w:t>
      </w:r>
    </w:p>
    <w:p w14:paraId="60933CA2" w14:textId="77777777" w:rsidR="001F6C3B" w:rsidRDefault="001F6C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89F742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Pénzügyileg  </w:t>
      </w:r>
      <w:proofErr w:type="spellStart"/>
      <w:r>
        <w:rPr>
          <w:rFonts w:ascii="Times New Roman" w:hAnsi="Times New Roman" w:cs="Times New Roman"/>
        </w:rPr>
        <w:t>ellenjegyzem</w:t>
      </w:r>
      <w:proofErr w:type="spellEnd"/>
      <w:r>
        <w:rPr>
          <w:rFonts w:ascii="Times New Roman" w:hAnsi="Times New Roman" w:cs="Times New Roman"/>
        </w:rPr>
        <w:t>:</w:t>
      </w:r>
    </w:p>
    <w:p w14:paraId="46DF61BD" w14:textId="77777777" w:rsidR="001F6C3B" w:rsidRDefault="00EB079A">
      <w:p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Kiskőrös, 2022. </w:t>
      </w:r>
      <w:r w:rsidR="003F2459">
        <w:rPr>
          <w:rFonts w:ascii="Times New Roman" w:hAnsi="Times New Roman" w:cs="Times New Roman"/>
        </w:rPr>
        <w:t>november</w:t>
      </w:r>
      <w:r w:rsidR="005A0D2B">
        <w:rPr>
          <w:rFonts w:ascii="Times New Roman" w:hAnsi="Times New Roman" w:cs="Times New Roman"/>
        </w:rPr>
        <w:t xml:space="preserve"> </w:t>
      </w:r>
      <w:r w:rsidR="006E1684">
        <w:rPr>
          <w:rFonts w:ascii="Times New Roman" w:hAnsi="Times New Roman" w:cs="Times New Roman"/>
        </w:rPr>
        <w:t>…</w:t>
      </w:r>
    </w:p>
    <w:p w14:paraId="02B5636F" w14:textId="77777777" w:rsidR="001F6C3B" w:rsidRDefault="00EB079A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</w:t>
      </w:r>
    </w:p>
    <w:p w14:paraId="03B44FA7" w14:textId="77777777" w:rsidR="001F6C3B" w:rsidRDefault="00EB07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Szlanka Pálné</w:t>
      </w:r>
    </w:p>
    <w:p w14:paraId="3760613C" w14:textId="77777777" w:rsidR="001F6C3B" w:rsidRDefault="00EB079A">
      <w:pPr>
        <w:spacing w:after="0" w:line="240" w:lineRule="auto"/>
        <w:ind w:left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Pénzügyi osztályvezető</w:t>
      </w:r>
    </w:p>
    <w:p w14:paraId="077F01AC" w14:textId="77777777" w:rsidR="001F6C3B" w:rsidRDefault="001F6C3B">
      <w:pPr>
        <w:jc w:val="both"/>
        <w:rPr>
          <w:rFonts w:ascii="Times New Roman" w:hAnsi="Times New Roman" w:cs="Times New Roman"/>
        </w:rPr>
      </w:pPr>
    </w:p>
    <w:p w14:paraId="2E6FE798" w14:textId="77777777" w:rsidR="001F6C3B" w:rsidRDefault="001F6C3B">
      <w:pPr>
        <w:jc w:val="both"/>
        <w:rPr>
          <w:rFonts w:ascii="Times New Roman" w:hAnsi="Times New Roman" w:cs="Times New Roman"/>
        </w:rPr>
      </w:pPr>
    </w:p>
    <w:p w14:paraId="16149055" w14:textId="77777777" w:rsidR="001F6C3B" w:rsidRDefault="00EB079A">
      <w:pPr>
        <w:jc w:val="both"/>
      </w:pPr>
      <w:r>
        <w:rPr>
          <w:rFonts w:ascii="Times New Roman" w:hAnsi="Times New Roman" w:cs="Times New Roman"/>
        </w:rPr>
        <w:t>Melléklet: Támogatási ütemterv</w:t>
      </w:r>
    </w:p>
    <w:p w14:paraId="2DF1C5C0" w14:textId="77777777" w:rsidR="001F6C3B" w:rsidRDefault="001F6C3B"/>
    <w:sectPr w:rsidR="001F6C3B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AAE84" w14:textId="77777777" w:rsidR="00DE2D79" w:rsidRDefault="00DE2D79">
      <w:pPr>
        <w:spacing w:after="0" w:line="240" w:lineRule="auto"/>
      </w:pPr>
      <w:r>
        <w:separator/>
      </w:r>
    </w:p>
  </w:endnote>
  <w:endnote w:type="continuationSeparator" w:id="0">
    <w:p w14:paraId="1609AC56" w14:textId="77777777" w:rsidR="00DE2D79" w:rsidRDefault="00DE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CB58" w14:textId="77777777" w:rsidR="001F6C3B" w:rsidRDefault="00EB079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5A0D2B">
      <w:rPr>
        <w:noProof/>
      </w:rPr>
      <w:t>2</w:t>
    </w:r>
    <w:r>
      <w:fldChar w:fldCharType="end"/>
    </w:r>
  </w:p>
  <w:p w14:paraId="77DA999A" w14:textId="77777777" w:rsidR="001F6C3B" w:rsidRDefault="001F6C3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C2B6C" w14:textId="77777777" w:rsidR="00DE2D79" w:rsidRDefault="00DE2D79">
      <w:pPr>
        <w:spacing w:after="0" w:line="240" w:lineRule="auto"/>
      </w:pPr>
      <w:r>
        <w:separator/>
      </w:r>
    </w:p>
  </w:footnote>
  <w:footnote w:type="continuationSeparator" w:id="0">
    <w:p w14:paraId="56A4A3FA" w14:textId="77777777" w:rsidR="00DE2D79" w:rsidRDefault="00DE2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E005C"/>
    <w:multiLevelType w:val="hybridMultilevel"/>
    <w:tmpl w:val="4A120D10"/>
    <w:lvl w:ilvl="0" w:tplc="4FFCEB6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2357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C3B"/>
    <w:rsid w:val="001F6C3B"/>
    <w:rsid w:val="003C4397"/>
    <w:rsid w:val="003F2459"/>
    <w:rsid w:val="00445A71"/>
    <w:rsid w:val="00491126"/>
    <w:rsid w:val="004F64A4"/>
    <w:rsid w:val="005A0D2B"/>
    <w:rsid w:val="005B7BC1"/>
    <w:rsid w:val="00671330"/>
    <w:rsid w:val="006E1684"/>
    <w:rsid w:val="0071109B"/>
    <w:rsid w:val="007A7378"/>
    <w:rsid w:val="00836E3A"/>
    <w:rsid w:val="00BE5164"/>
    <w:rsid w:val="00D51E53"/>
    <w:rsid w:val="00DE2D79"/>
    <w:rsid w:val="00EB079A"/>
    <w:rsid w:val="00EE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8661"/>
  <w15:docId w15:val="{11C73D03-25AB-43DA-B8F0-63D27F56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6B23"/>
    <w:pPr>
      <w:spacing w:after="200" w:line="276" w:lineRule="auto"/>
    </w:pPr>
    <w:rPr>
      <w:rFonts w:cs="Calibri"/>
      <w:color w:val="00000A"/>
      <w:sz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locked/>
    <w:rsid w:val="0054362E"/>
  </w:style>
  <w:style w:type="character" w:customStyle="1" w:styleId="llbChar">
    <w:name w:val="Élőláb Char"/>
    <w:basedOn w:val="Bekezdsalapbettpusa"/>
    <w:link w:val="llb"/>
    <w:uiPriority w:val="99"/>
    <w:qFormat/>
    <w:locked/>
    <w:rsid w:val="0054362E"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99"/>
    <w:qFormat/>
    <w:rsid w:val="0054362E"/>
    <w:pPr>
      <w:ind w:left="720"/>
    </w:pPr>
  </w:style>
  <w:style w:type="paragraph" w:styleId="lfej">
    <w:name w:val="header"/>
    <w:basedOn w:val="Norml"/>
    <w:link w:val="lfejChar"/>
    <w:uiPriority w:val="99"/>
    <w:rsid w:val="0054362E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rsid w:val="0054362E"/>
    <w:pPr>
      <w:tabs>
        <w:tab w:val="center" w:pos="4536"/>
        <w:tab w:val="right" w:pos="9072"/>
      </w:tabs>
      <w:spacing w:after="0" w:line="240" w:lineRule="auto"/>
    </w:pPr>
  </w:style>
  <w:style w:type="table" w:styleId="Rcsostblzat">
    <w:name w:val="Table Grid"/>
    <w:basedOn w:val="Normltblzat"/>
    <w:uiPriority w:val="99"/>
    <w:rsid w:val="003A0E0B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behzssal21">
    <w:name w:val="Szövegtörzs behúzással 21"/>
    <w:basedOn w:val="Norml"/>
    <w:rsid w:val="007A7378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Turán Csaba</dc:creator>
  <dc:description/>
  <cp:lastModifiedBy>Chudi Barbara</cp:lastModifiedBy>
  <cp:revision>2</cp:revision>
  <cp:lastPrinted>2022-02-15T09:11:00Z</cp:lastPrinted>
  <dcterms:created xsi:type="dcterms:W3CDTF">2022-11-15T12:32:00Z</dcterms:created>
  <dcterms:modified xsi:type="dcterms:W3CDTF">2022-11-15T12:32:00Z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