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DC1" w:rsidRPr="00C47C6B" w:rsidRDefault="00473DC1" w:rsidP="00473DC1">
      <w:pPr>
        <w:pStyle w:val="Cmsor1"/>
        <w:rPr>
          <w:sz w:val="22"/>
          <w:szCs w:val="22"/>
        </w:rPr>
      </w:pPr>
      <w:r w:rsidRPr="00C47C6B">
        <w:rPr>
          <w:sz w:val="22"/>
          <w:szCs w:val="22"/>
        </w:rPr>
        <w:t>KISKŐRÖS VÁROS POLGÁRMESTERE</w:t>
      </w:r>
    </w:p>
    <w:p w:rsidR="00473DC1" w:rsidRPr="00C47C6B" w:rsidRDefault="00473DC1" w:rsidP="00473DC1">
      <w:pPr>
        <w:rPr>
          <w:b/>
          <w:bCs/>
          <w:sz w:val="22"/>
          <w:szCs w:val="22"/>
          <w:u w:val="single"/>
        </w:rPr>
      </w:pPr>
    </w:p>
    <w:p w:rsidR="00473DC1" w:rsidRPr="00C47C6B" w:rsidRDefault="00473DC1" w:rsidP="00473DC1">
      <w:pPr>
        <w:rPr>
          <w:b/>
          <w:bCs/>
          <w:sz w:val="22"/>
          <w:szCs w:val="22"/>
        </w:rPr>
      </w:pPr>
    </w:p>
    <w:p w:rsidR="00473DC1" w:rsidRPr="00C47C6B" w:rsidRDefault="00473DC1" w:rsidP="00473DC1">
      <w:pPr>
        <w:pStyle w:val="Cmsor3"/>
        <w:rPr>
          <w:sz w:val="22"/>
          <w:szCs w:val="22"/>
        </w:rPr>
      </w:pPr>
      <w:r w:rsidRPr="00C47C6B">
        <w:rPr>
          <w:sz w:val="22"/>
          <w:szCs w:val="22"/>
        </w:rPr>
        <w:t>ELŐTERJESZTÉS</w:t>
      </w:r>
    </w:p>
    <w:p w:rsidR="00473DC1" w:rsidRPr="00C47C6B" w:rsidRDefault="00473DC1" w:rsidP="00473DC1">
      <w:pPr>
        <w:jc w:val="center"/>
        <w:rPr>
          <w:sz w:val="22"/>
          <w:szCs w:val="22"/>
        </w:rPr>
      </w:pPr>
      <w:r w:rsidRPr="00C47C6B">
        <w:rPr>
          <w:sz w:val="22"/>
          <w:szCs w:val="22"/>
        </w:rPr>
        <w:t>(a Képviselő-testület 201</w:t>
      </w:r>
      <w:r w:rsidR="00FD4E15">
        <w:rPr>
          <w:sz w:val="22"/>
          <w:szCs w:val="22"/>
        </w:rPr>
        <w:t>3</w:t>
      </w:r>
      <w:r w:rsidRPr="00C47C6B">
        <w:rPr>
          <w:sz w:val="22"/>
          <w:szCs w:val="22"/>
        </w:rPr>
        <w:t>.</w:t>
      </w:r>
      <w:r w:rsidR="00FD4E15">
        <w:rPr>
          <w:sz w:val="22"/>
          <w:szCs w:val="22"/>
        </w:rPr>
        <w:t>április</w:t>
      </w:r>
      <w:r w:rsidRPr="00C47C6B">
        <w:rPr>
          <w:sz w:val="22"/>
          <w:szCs w:val="22"/>
        </w:rPr>
        <w:t xml:space="preserve"> 2</w:t>
      </w:r>
      <w:r w:rsidR="005373F7">
        <w:rPr>
          <w:sz w:val="22"/>
          <w:szCs w:val="22"/>
        </w:rPr>
        <w:t>3</w:t>
      </w:r>
      <w:r w:rsidRPr="00C47C6B">
        <w:rPr>
          <w:sz w:val="22"/>
          <w:szCs w:val="22"/>
        </w:rPr>
        <w:t>-i ülésére)</w:t>
      </w:r>
    </w:p>
    <w:p w:rsidR="00473DC1" w:rsidRPr="00C47C6B" w:rsidRDefault="00473DC1" w:rsidP="00473DC1">
      <w:pPr>
        <w:rPr>
          <w:sz w:val="22"/>
          <w:szCs w:val="22"/>
        </w:rPr>
      </w:pPr>
    </w:p>
    <w:p w:rsidR="00473DC1" w:rsidRPr="00C47C6B" w:rsidRDefault="00473DC1" w:rsidP="00C47C6B">
      <w:pPr>
        <w:pStyle w:val="Cmsor2"/>
        <w:jc w:val="both"/>
        <w:rPr>
          <w:sz w:val="22"/>
          <w:szCs w:val="22"/>
        </w:rPr>
      </w:pPr>
      <w:r w:rsidRPr="00C47C6B">
        <w:rPr>
          <w:sz w:val="22"/>
          <w:szCs w:val="22"/>
          <w:u w:val="single"/>
        </w:rPr>
        <w:t xml:space="preserve">TÁRGY: </w:t>
      </w:r>
      <w:r w:rsidRPr="00C47C6B">
        <w:rPr>
          <w:sz w:val="22"/>
          <w:szCs w:val="22"/>
        </w:rPr>
        <w:t xml:space="preserve">A SZEMÉLYES GONDOSKODÁST NYÚJTÓ SZOCIÁLIS  </w:t>
      </w:r>
      <w:proofErr w:type="gramStart"/>
      <w:r w:rsidRPr="00C47C6B">
        <w:rPr>
          <w:sz w:val="22"/>
          <w:szCs w:val="22"/>
        </w:rPr>
        <w:t>ÉS</w:t>
      </w:r>
      <w:proofErr w:type="gramEnd"/>
      <w:r w:rsidR="008145BA">
        <w:rPr>
          <w:sz w:val="22"/>
          <w:szCs w:val="22"/>
        </w:rPr>
        <w:t xml:space="preserve"> GYERMEKJÓLÉTI</w:t>
      </w:r>
    </w:p>
    <w:p w:rsidR="00473DC1" w:rsidRPr="00C47C6B" w:rsidRDefault="00473DC1" w:rsidP="00C47C6B">
      <w:pPr>
        <w:jc w:val="both"/>
        <w:rPr>
          <w:b/>
          <w:bCs/>
          <w:sz w:val="22"/>
          <w:szCs w:val="22"/>
        </w:rPr>
      </w:pPr>
      <w:r w:rsidRPr="00C47C6B">
        <w:rPr>
          <w:sz w:val="22"/>
          <w:szCs w:val="22"/>
        </w:rPr>
        <w:t xml:space="preserve">                 </w:t>
      </w:r>
      <w:r w:rsidRPr="00C47C6B">
        <w:rPr>
          <w:b/>
          <w:bCs/>
          <w:sz w:val="22"/>
          <w:szCs w:val="22"/>
        </w:rPr>
        <w:t>ELLÁTÁSOK TÉRÍTÉSI DÍJÁRÓL SZÓLÓ</w:t>
      </w:r>
      <w:r w:rsidR="008145BA">
        <w:rPr>
          <w:b/>
          <w:bCs/>
          <w:sz w:val="22"/>
          <w:szCs w:val="22"/>
        </w:rPr>
        <w:t xml:space="preserve"> RENDELET MÓDOSÍTÁSA</w:t>
      </w:r>
    </w:p>
    <w:p w:rsidR="00473DC1" w:rsidRPr="00C47C6B" w:rsidRDefault="00473DC1" w:rsidP="00C47C6B">
      <w:pPr>
        <w:jc w:val="both"/>
        <w:rPr>
          <w:b/>
          <w:bCs/>
          <w:sz w:val="22"/>
          <w:szCs w:val="22"/>
        </w:rPr>
      </w:pPr>
      <w:r w:rsidRPr="00C47C6B">
        <w:rPr>
          <w:b/>
          <w:bCs/>
          <w:sz w:val="22"/>
          <w:szCs w:val="22"/>
        </w:rPr>
        <w:t xml:space="preserve">    </w:t>
      </w:r>
      <w:r w:rsidR="008145BA">
        <w:rPr>
          <w:b/>
          <w:bCs/>
          <w:sz w:val="22"/>
          <w:szCs w:val="22"/>
        </w:rPr>
        <w:t xml:space="preserve">             </w:t>
      </w:r>
    </w:p>
    <w:p w:rsidR="00473DC1" w:rsidRPr="00C47C6B" w:rsidRDefault="001B688C" w:rsidP="00473DC1">
      <w:pPr>
        <w:pStyle w:val="Szvegtrzs"/>
        <w:rPr>
          <w:sz w:val="22"/>
          <w:szCs w:val="22"/>
        </w:rPr>
      </w:pPr>
      <w:r w:rsidRPr="00C47C6B">
        <w:rPr>
          <w:sz w:val="22"/>
          <w:szCs w:val="22"/>
        </w:rPr>
        <w:t>A</w:t>
      </w:r>
      <w:r w:rsidR="00473DC1" w:rsidRPr="00C47C6B">
        <w:rPr>
          <w:sz w:val="22"/>
          <w:szCs w:val="22"/>
        </w:rPr>
        <w:t xml:space="preserve"> személyes gondoskodást nyújtó gyermekjóléti alapellátá</w:t>
      </w:r>
      <w:r w:rsidR="002E257E" w:rsidRPr="00C47C6B">
        <w:rPr>
          <w:sz w:val="22"/>
          <w:szCs w:val="22"/>
        </w:rPr>
        <w:t xml:space="preserve">sok </w:t>
      </w:r>
      <w:r w:rsidR="00473DC1" w:rsidRPr="00C47C6B">
        <w:rPr>
          <w:sz w:val="22"/>
          <w:szCs w:val="22"/>
        </w:rPr>
        <w:t>intézményi térítési díj megállapí</w:t>
      </w:r>
      <w:r w:rsidR="002E257E" w:rsidRPr="00C47C6B">
        <w:rPr>
          <w:sz w:val="22"/>
          <w:szCs w:val="22"/>
        </w:rPr>
        <w:t>t</w:t>
      </w:r>
      <w:r w:rsidR="00473DC1" w:rsidRPr="00C47C6B">
        <w:rPr>
          <w:sz w:val="22"/>
          <w:szCs w:val="22"/>
        </w:rPr>
        <w:t>ási szabályait a g</w:t>
      </w:r>
      <w:r w:rsidR="002E257E" w:rsidRPr="00C47C6B">
        <w:rPr>
          <w:sz w:val="22"/>
          <w:szCs w:val="22"/>
        </w:rPr>
        <w:t>y</w:t>
      </w:r>
      <w:r w:rsidR="00473DC1" w:rsidRPr="00C47C6B">
        <w:rPr>
          <w:sz w:val="22"/>
          <w:szCs w:val="22"/>
        </w:rPr>
        <w:t>ermekek védelm</w:t>
      </w:r>
      <w:r w:rsidR="002E257E" w:rsidRPr="00C47C6B">
        <w:rPr>
          <w:sz w:val="22"/>
          <w:szCs w:val="22"/>
        </w:rPr>
        <w:t>é</w:t>
      </w:r>
      <w:r w:rsidR="00473DC1" w:rsidRPr="00C47C6B">
        <w:rPr>
          <w:sz w:val="22"/>
          <w:szCs w:val="22"/>
        </w:rPr>
        <w:t xml:space="preserve">ről és a gyámügyi igazgatásról szóló 1997. évi </w:t>
      </w:r>
      <w:proofErr w:type="gramStart"/>
      <w:r w:rsidR="002E257E" w:rsidRPr="00C47C6B">
        <w:rPr>
          <w:sz w:val="22"/>
          <w:szCs w:val="22"/>
        </w:rPr>
        <w:t xml:space="preserve">XXXI. </w:t>
      </w:r>
      <w:r w:rsidR="00473DC1" w:rsidRPr="00C47C6B">
        <w:rPr>
          <w:sz w:val="22"/>
          <w:szCs w:val="22"/>
        </w:rPr>
        <w:t xml:space="preserve"> törvény</w:t>
      </w:r>
      <w:proofErr w:type="gramEnd"/>
      <w:r w:rsidRPr="00C47C6B">
        <w:rPr>
          <w:sz w:val="22"/>
          <w:szCs w:val="22"/>
        </w:rPr>
        <w:t xml:space="preserve"> (</w:t>
      </w:r>
      <w:r w:rsidR="003508F0" w:rsidRPr="00C47C6B">
        <w:rPr>
          <w:sz w:val="22"/>
          <w:szCs w:val="22"/>
        </w:rPr>
        <w:t>a továbbiakban: Gyvt.)</w:t>
      </w:r>
      <w:r w:rsidRPr="00C47C6B">
        <w:rPr>
          <w:sz w:val="22"/>
          <w:szCs w:val="22"/>
        </w:rPr>
        <w:t>, valamint  a személyes gondoskodást nyújtó gyermekjóléti alapellátások és gyermekvédelmi szakellátások térítési díjáról  és az igénylésükhöz felhasználható bizonyítékokról szóló 328/2011. (XII.29.) Kormányrendelet</w:t>
      </w:r>
      <w:r w:rsidR="00FD4E15">
        <w:rPr>
          <w:sz w:val="22"/>
          <w:szCs w:val="22"/>
        </w:rPr>
        <w:t xml:space="preserve"> </w:t>
      </w:r>
      <w:r w:rsidR="00473DC1" w:rsidRPr="00C47C6B">
        <w:rPr>
          <w:sz w:val="22"/>
          <w:szCs w:val="22"/>
        </w:rPr>
        <w:t xml:space="preserve">szabályozza. </w:t>
      </w:r>
    </w:p>
    <w:p w:rsidR="00473DC1" w:rsidRPr="00C47C6B" w:rsidRDefault="00473DC1" w:rsidP="00473DC1">
      <w:pPr>
        <w:pStyle w:val="Szvegtrzs"/>
        <w:rPr>
          <w:sz w:val="22"/>
          <w:szCs w:val="22"/>
        </w:rPr>
      </w:pPr>
    </w:p>
    <w:p w:rsidR="00FD4E15" w:rsidRDefault="00FD4E15" w:rsidP="00473DC1">
      <w:pPr>
        <w:pStyle w:val="Szvegtrzs"/>
        <w:rPr>
          <w:bCs/>
          <w:sz w:val="22"/>
          <w:szCs w:val="22"/>
        </w:rPr>
      </w:pPr>
      <w:r>
        <w:rPr>
          <w:bCs/>
          <w:sz w:val="22"/>
          <w:szCs w:val="22"/>
        </w:rPr>
        <w:t>A Gyvt. 147.</w:t>
      </w:r>
      <w:r w:rsidR="009C3FF6">
        <w:rPr>
          <w:bCs/>
          <w:sz w:val="22"/>
          <w:szCs w:val="22"/>
        </w:rPr>
        <w:t>§</w:t>
      </w:r>
      <w:r>
        <w:rPr>
          <w:bCs/>
          <w:sz w:val="22"/>
          <w:szCs w:val="22"/>
        </w:rPr>
        <w:t xml:space="preserve"> </w:t>
      </w:r>
      <w:r w:rsidR="009C3FF6">
        <w:rPr>
          <w:bCs/>
          <w:sz w:val="22"/>
          <w:szCs w:val="22"/>
        </w:rPr>
        <w:t>(</w:t>
      </w:r>
      <w:r>
        <w:rPr>
          <w:bCs/>
          <w:sz w:val="22"/>
          <w:szCs w:val="22"/>
        </w:rPr>
        <w:t>2) bekezdése szerint bölcsőde esetében</w:t>
      </w:r>
      <w:r w:rsidRPr="00FD4E15">
        <w:rPr>
          <w:bCs/>
          <w:sz w:val="22"/>
          <w:szCs w:val="22"/>
        </w:rPr>
        <w:t xml:space="preserve"> </w:t>
      </w:r>
      <w:r w:rsidRPr="00C47C6B">
        <w:rPr>
          <w:bCs/>
          <w:sz w:val="22"/>
          <w:szCs w:val="22"/>
        </w:rPr>
        <w:t xml:space="preserve">az intézményi térítési díjat külön meg kell határozni a </w:t>
      </w:r>
      <w:r w:rsidRPr="00C47C6B">
        <w:rPr>
          <w:bCs/>
          <w:sz w:val="22"/>
          <w:szCs w:val="22"/>
          <w:u w:val="single"/>
        </w:rPr>
        <w:t>gyermek gondozására</w:t>
      </w:r>
      <w:r w:rsidRPr="00C47C6B">
        <w:rPr>
          <w:bCs/>
          <w:sz w:val="22"/>
          <w:szCs w:val="22"/>
        </w:rPr>
        <w:t xml:space="preserve"> – amely magában foglalja a gondozást, nevelést, nappali felügyeletet és a gyermekkel történő foglalkozást - valamint </w:t>
      </w:r>
      <w:r w:rsidRPr="00C47C6B">
        <w:rPr>
          <w:bCs/>
          <w:sz w:val="22"/>
          <w:szCs w:val="22"/>
          <w:u w:val="single"/>
        </w:rPr>
        <w:t xml:space="preserve">gyermekétkeztetésre </w:t>
      </w:r>
      <w:r w:rsidRPr="00C47C6B">
        <w:rPr>
          <w:bCs/>
          <w:sz w:val="22"/>
          <w:szCs w:val="22"/>
        </w:rPr>
        <w:t>vonatkozóan.</w:t>
      </w:r>
    </w:p>
    <w:p w:rsidR="00654AC9" w:rsidRPr="00C47C6B" w:rsidRDefault="00877EA7" w:rsidP="00473DC1">
      <w:pPr>
        <w:pStyle w:val="Szvegtrzs"/>
        <w:rPr>
          <w:bCs/>
          <w:sz w:val="22"/>
          <w:szCs w:val="22"/>
        </w:rPr>
      </w:pPr>
      <w:r w:rsidRPr="00C47C6B">
        <w:rPr>
          <w:bCs/>
          <w:sz w:val="22"/>
          <w:szCs w:val="22"/>
        </w:rPr>
        <w:t xml:space="preserve">A gondozás intézményi térítési díját a szolgáltatási önköltség és a </w:t>
      </w:r>
      <w:r w:rsidR="00FD4E15">
        <w:rPr>
          <w:bCs/>
          <w:sz w:val="22"/>
          <w:szCs w:val="22"/>
        </w:rPr>
        <w:t>központi költségvetésről szóló törvényben biztosított támogatás</w:t>
      </w:r>
      <w:r w:rsidRPr="00C47C6B">
        <w:rPr>
          <w:bCs/>
          <w:sz w:val="22"/>
          <w:szCs w:val="22"/>
        </w:rPr>
        <w:t xml:space="preserve"> különbözeteként kell meghatározni.</w:t>
      </w:r>
      <w:r w:rsidR="00654AC9" w:rsidRPr="00C47C6B">
        <w:rPr>
          <w:bCs/>
          <w:sz w:val="22"/>
          <w:szCs w:val="22"/>
        </w:rPr>
        <w:t xml:space="preserve"> </w:t>
      </w:r>
    </w:p>
    <w:p w:rsidR="00FD4E15" w:rsidRDefault="00FD4E15" w:rsidP="00473DC1">
      <w:pPr>
        <w:pStyle w:val="Szvegtrzs"/>
        <w:rPr>
          <w:bCs/>
          <w:sz w:val="22"/>
          <w:szCs w:val="22"/>
        </w:rPr>
      </w:pPr>
    </w:p>
    <w:p w:rsidR="00654AC9" w:rsidRPr="00C47C6B" w:rsidRDefault="00654AC9" w:rsidP="00473DC1">
      <w:pPr>
        <w:pStyle w:val="Szvegtrzs"/>
        <w:rPr>
          <w:bCs/>
          <w:sz w:val="22"/>
          <w:szCs w:val="22"/>
        </w:rPr>
      </w:pPr>
      <w:r w:rsidRPr="00C47C6B">
        <w:rPr>
          <w:bCs/>
          <w:sz w:val="22"/>
          <w:szCs w:val="22"/>
        </w:rPr>
        <w:t>Bölcsődei ellátás esetén a 328/2011. (XII.29.) Kormányrendelet 9.§</w:t>
      </w:r>
      <w:proofErr w:type="spellStart"/>
      <w:r w:rsidRPr="00C47C6B">
        <w:rPr>
          <w:bCs/>
          <w:sz w:val="22"/>
          <w:szCs w:val="22"/>
        </w:rPr>
        <w:t>-a</w:t>
      </w:r>
      <w:proofErr w:type="spellEnd"/>
      <w:r w:rsidRPr="00C47C6B">
        <w:rPr>
          <w:bCs/>
          <w:sz w:val="22"/>
          <w:szCs w:val="22"/>
        </w:rPr>
        <w:t xml:space="preserve"> szerint az intézményi térítési díj az élelmezés nyersanyagköltségével csökkentett szolgáltatási önköltség és a normatív állami hozzájárulás összegének a különbözete. Az élelmezés nyersanyagköltségének meghatározásakor az általános forgalmi adóval növelt összeget kell figyelembe venni.</w:t>
      </w:r>
      <w:r w:rsidR="00877EA7" w:rsidRPr="00C47C6B">
        <w:rPr>
          <w:bCs/>
          <w:sz w:val="22"/>
          <w:szCs w:val="22"/>
        </w:rPr>
        <w:t xml:space="preserve"> </w:t>
      </w:r>
    </w:p>
    <w:p w:rsidR="009C0F8B" w:rsidRDefault="009C0F8B" w:rsidP="00473DC1">
      <w:pPr>
        <w:pStyle w:val="Szvegtrzs"/>
        <w:rPr>
          <w:sz w:val="22"/>
          <w:szCs w:val="22"/>
        </w:rPr>
      </w:pPr>
    </w:p>
    <w:p w:rsidR="00877EA7" w:rsidRPr="00C47C6B" w:rsidRDefault="00367055" w:rsidP="00473DC1">
      <w:pPr>
        <w:pStyle w:val="Szvegtrzs"/>
        <w:rPr>
          <w:sz w:val="22"/>
          <w:szCs w:val="22"/>
        </w:rPr>
      </w:pPr>
      <w:r w:rsidRPr="00C47C6B">
        <w:rPr>
          <w:sz w:val="22"/>
          <w:szCs w:val="22"/>
        </w:rPr>
        <w:t>A bölcsődei ellátás normatív állami hozzájárulása Magyarország</w:t>
      </w:r>
      <w:r w:rsidR="009C3FF6">
        <w:rPr>
          <w:sz w:val="22"/>
          <w:szCs w:val="22"/>
        </w:rPr>
        <w:t xml:space="preserve"> </w:t>
      </w:r>
      <w:r w:rsidR="00DB3A32">
        <w:rPr>
          <w:sz w:val="22"/>
          <w:szCs w:val="22"/>
        </w:rPr>
        <w:t>2013</w:t>
      </w:r>
      <w:r w:rsidRPr="00C47C6B">
        <w:rPr>
          <w:sz w:val="22"/>
          <w:szCs w:val="22"/>
        </w:rPr>
        <w:t>. évi központi költségvetéséről szóló 201</w:t>
      </w:r>
      <w:r w:rsidR="00DB3A32">
        <w:rPr>
          <w:sz w:val="22"/>
          <w:szCs w:val="22"/>
        </w:rPr>
        <w:t>2</w:t>
      </w:r>
      <w:r w:rsidRPr="00C47C6B">
        <w:rPr>
          <w:sz w:val="22"/>
          <w:szCs w:val="22"/>
        </w:rPr>
        <w:t>. évi C</w:t>
      </w:r>
      <w:r w:rsidR="00DB3A32">
        <w:rPr>
          <w:sz w:val="22"/>
          <w:szCs w:val="22"/>
        </w:rPr>
        <w:t>CIV</w:t>
      </w:r>
      <w:r w:rsidRPr="00C47C6B">
        <w:rPr>
          <w:sz w:val="22"/>
          <w:szCs w:val="22"/>
        </w:rPr>
        <w:t xml:space="preserve">. törvény szerint 494.100 Ft/fő. </w:t>
      </w:r>
      <w:r w:rsidR="00877EA7" w:rsidRPr="00C47C6B">
        <w:rPr>
          <w:bCs/>
          <w:sz w:val="22"/>
          <w:szCs w:val="22"/>
        </w:rPr>
        <w:t>A szolgáltatási önköltség</w:t>
      </w:r>
      <w:r w:rsidRPr="00C47C6B">
        <w:rPr>
          <w:bCs/>
          <w:sz w:val="22"/>
          <w:szCs w:val="22"/>
        </w:rPr>
        <w:t xml:space="preserve"> pedig</w:t>
      </w:r>
      <w:r w:rsidR="00877EA7" w:rsidRPr="00C47C6B">
        <w:rPr>
          <w:bCs/>
          <w:sz w:val="22"/>
          <w:szCs w:val="22"/>
        </w:rPr>
        <w:t xml:space="preserve"> a szolgáltatással kapcsolatosan tárgyévre tervezett, felmerülő kiadásokat jelenti. A szolgáltatási önköltséget mindig a tárgyév április 1. napjáig kell megállapítani. </w:t>
      </w:r>
    </w:p>
    <w:p w:rsidR="002E5295" w:rsidRPr="00C47C6B" w:rsidRDefault="002E5295" w:rsidP="005E46EA">
      <w:pPr>
        <w:pStyle w:val="Szvegtrzs"/>
        <w:rPr>
          <w:sz w:val="22"/>
          <w:szCs w:val="22"/>
        </w:rPr>
      </w:pPr>
      <w:r w:rsidRPr="00C47C6B">
        <w:rPr>
          <w:sz w:val="22"/>
          <w:szCs w:val="22"/>
        </w:rPr>
        <w:t>Az intézményi térítési díjat minden esetben ki kell számolni és dokumentálni. Ezt követően azonban a fenntartó dönthet úgy, hogy az intézményi térítési díjat a kiszámítottnál alacsonyabb összegben vagy nullában határozza meg.</w:t>
      </w:r>
    </w:p>
    <w:p w:rsidR="005806D7" w:rsidRPr="00C47C6B" w:rsidRDefault="005806D7" w:rsidP="00473DC1">
      <w:pPr>
        <w:pStyle w:val="Szvegtrzs"/>
        <w:rPr>
          <w:bCs/>
          <w:sz w:val="22"/>
          <w:szCs w:val="22"/>
        </w:rPr>
      </w:pPr>
    </w:p>
    <w:p w:rsidR="00121225" w:rsidRPr="00C47C6B" w:rsidRDefault="00654AC9" w:rsidP="00121225">
      <w:pPr>
        <w:pStyle w:val="Szvegtrzs"/>
        <w:rPr>
          <w:bCs/>
          <w:sz w:val="22"/>
          <w:szCs w:val="22"/>
        </w:rPr>
      </w:pPr>
      <w:r w:rsidRPr="00C47C6B">
        <w:rPr>
          <w:sz w:val="22"/>
          <w:szCs w:val="22"/>
        </w:rPr>
        <w:t>A kötelezett által</w:t>
      </w:r>
      <w:r w:rsidR="003A784D" w:rsidRPr="00C47C6B">
        <w:rPr>
          <w:sz w:val="22"/>
          <w:szCs w:val="22"/>
        </w:rPr>
        <w:t xml:space="preserve"> fizetendő személyi térítési díjat az intézményvezető állapítja meg. </w:t>
      </w:r>
      <w:r w:rsidR="00121225" w:rsidRPr="00C47C6B">
        <w:rPr>
          <w:bCs/>
          <w:sz w:val="22"/>
          <w:szCs w:val="22"/>
        </w:rPr>
        <w:t>A bölcsődei gondozás személyi térítési díját akkor is teljes hónapra kell megállapítani, ha a gyermek az ellátást a hónap nem minden napján veszi igénybe. A fenntartó viszont döntést hozhat a személyi térítési díj ettől eltérő megállapításáról is.</w:t>
      </w:r>
    </w:p>
    <w:p w:rsidR="000B7FF4" w:rsidRPr="00C47C6B" w:rsidRDefault="003A784D" w:rsidP="00473DC1">
      <w:pPr>
        <w:pStyle w:val="Szvegtrzs"/>
        <w:rPr>
          <w:sz w:val="22"/>
          <w:szCs w:val="22"/>
        </w:rPr>
      </w:pPr>
      <w:r w:rsidRPr="00C47C6B">
        <w:rPr>
          <w:sz w:val="22"/>
          <w:szCs w:val="22"/>
        </w:rPr>
        <w:t>A személyes térítési díj összeg nem haladhatja meg a gyermek családjában az egy főre jutó rendszeres havi jövedelem 25 %-át, ha étkezést is biztosítanak a gyermekek napközbeni ellátása esetén.</w:t>
      </w:r>
    </w:p>
    <w:p w:rsidR="00F50A0F" w:rsidRPr="00C47C6B" w:rsidRDefault="00F50A0F" w:rsidP="00F50A0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E40D7" w:rsidRPr="00C47C6B" w:rsidRDefault="001E40D7" w:rsidP="00F50A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>Bölcsőde esetében</w:t>
      </w:r>
      <w:r w:rsidR="00F50A0F" w:rsidRPr="00C47C6B">
        <w:rPr>
          <w:sz w:val="22"/>
          <w:szCs w:val="22"/>
        </w:rPr>
        <w:t xml:space="preserve"> a gyermek gondozását térítésmentesen kell biztosítani</w:t>
      </w:r>
    </w:p>
    <w:p w:rsidR="001E40D7" w:rsidRPr="00C47C6B" w:rsidRDefault="001E40D7" w:rsidP="001E40D7">
      <w:pPr>
        <w:autoSpaceDE w:val="0"/>
        <w:autoSpaceDN w:val="0"/>
        <w:adjustRightInd w:val="0"/>
        <w:ind w:firstLine="204"/>
        <w:jc w:val="both"/>
        <w:rPr>
          <w:sz w:val="22"/>
          <w:szCs w:val="22"/>
        </w:rPr>
      </w:pPr>
      <w:proofErr w:type="gramStart"/>
      <w:r w:rsidRPr="00C47C6B">
        <w:rPr>
          <w:iCs/>
          <w:sz w:val="22"/>
          <w:szCs w:val="22"/>
        </w:rPr>
        <w:t>a</w:t>
      </w:r>
      <w:proofErr w:type="gramEnd"/>
      <w:r w:rsidRPr="00C47C6B">
        <w:rPr>
          <w:iCs/>
          <w:sz w:val="22"/>
          <w:szCs w:val="22"/>
        </w:rPr>
        <w:t xml:space="preserve">) </w:t>
      </w:r>
      <w:r w:rsidRPr="00C47C6B">
        <w:rPr>
          <w:sz w:val="22"/>
          <w:szCs w:val="22"/>
        </w:rPr>
        <w:t>a rendszeres gyermekvédelmi kedvezményben részesülő gyermek,</w:t>
      </w:r>
    </w:p>
    <w:p w:rsidR="001E40D7" w:rsidRPr="00C47C6B" w:rsidRDefault="001E40D7" w:rsidP="001E40D7">
      <w:pPr>
        <w:autoSpaceDE w:val="0"/>
        <w:autoSpaceDN w:val="0"/>
        <w:adjustRightInd w:val="0"/>
        <w:ind w:firstLine="204"/>
        <w:jc w:val="both"/>
        <w:rPr>
          <w:sz w:val="22"/>
          <w:szCs w:val="22"/>
        </w:rPr>
      </w:pPr>
      <w:r w:rsidRPr="00C47C6B">
        <w:rPr>
          <w:iCs/>
          <w:sz w:val="22"/>
          <w:szCs w:val="22"/>
        </w:rPr>
        <w:t xml:space="preserve">b) </w:t>
      </w:r>
      <w:r w:rsidRPr="00C47C6B">
        <w:rPr>
          <w:sz w:val="22"/>
          <w:szCs w:val="22"/>
        </w:rPr>
        <w:t>a tartósan beteg vagy fogyatékos gyermek,</w:t>
      </w:r>
    </w:p>
    <w:p w:rsidR="001E40D7" w:rsidRPr="00C47C6B" w:rsidRDefault="001E40D7" w:rsidP="001E40D7">
      <w:pPr>
        <w:autoSpaceDE w:val="0"/>
        <w:autoSpaceDN w:val="0"/>
        <w:adjustRightInd w:val="0"/>
        <w:ind w:firstLine="204"/>
        <w:jc w:val="both"/>
        <w:rPr>
          <w:sz w:val="22"/>
          <w:szCs w:val="22"/>
        </w:rPr>
      </w:pPr>
      <w:r w:rsidRPr="00C47C6B">
        <w:rPr>
          <w:iCs/>
          <w:sz w:val="22"/>
          <w:szCs w:val="22"/>
        </w:rPr>
        <w:t xml:space="preserve">c) </w:t>
      </w:r>
      <w:r w:rsidRPr="00C47C6B">
        <w:rPr>
          <w:sz w:val="22"/>
          <w:szCs w:val="22"/>
        </w:rPr>
        <w:t>a három- vagy többgyermekes család gyermekének,</w:t>
      </w:r>
    </w:p>
    <w:p w:rsidR="00F50A0F" w:rsidRPr="00C47C6B" w:rsidRDefault="009D5DC5" w:rsidP="009D5DC5">
      <w:pPr>
        <w:autoSpaceDE w:val="0"/>
        <w:autoSpaceDN w:val="0"/>
        <w:adjustRightInd w:val="0"/>
        <w:ind w:firstLine="204"/>
        <w:jc w:val="both"/>
        <w:rPr>
          <w:sz w:val="22"/>
          <w:szCs w:val="22"/>
        </w:rPr>
      </w:pPr>
      <w:r w:rsidRPr="00C47C6B">
        <w:rPr>
          <w:sz w:val="22"/>
          <w:szCs w:val="22"/>
        </w:rPr>
        <w:t>d</w:t>
      </w:r>
      <w:proofErr w:type="gramStart"/>
      <w:r w:rsidRPr="00C47C6B">
        <w:rPr>
          <w:sz w:val="22"/>
          <w:szCs w:val="22"/>
        </w:rPr>
        <w:t>)</w:t>
      </w:r>
      <w:r w:rsidR="001E40D7" w:rsidRPr="00C47C6B">
        <w:rPr>
          <w:sz w:val="22"/>
          <w:szCs w:val="22"/>
        </w:rPr>
        <w:t>az</w:t>
      </w:r>
      <w:proofErr w:type="gramEnd"/>
      <w:r w:rsidR="001E40D7" w:rsidRPr="00C47C6B">
        <w:rPr>
          <w:sz w:val="22"/>
          <w:szCs w:val="22"/>
        </w:rPr>
        <w:t xml:space="preserve"> átmeneti gondozásban lévő, az ideiglenes hatállyal nevelőszülőnél vagy gyermekotthonban elhelyezett, az átmeneti vagy tartós nevelésbe vett gyermek</w:t>
      </w:r>
      <w:r w:rsidR="00F50A0F" w:rsidRPr="00C47C6B">
        <w:rPr>
          <w:sz w:val="22"/>
          <w:szCs w:val="22"/>
        </w:rPr>
        <w:t xml:space="preserve"> számára.</w:t>
      </w:r>
    </w:p>
    <w:p w:rsidR="00F50A0F" w:rsidRPr="00C47C6B" w:rsidRDefault="00F50A0F" w:rsidP="001E40D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50A0F" w:rsidRPr="00C47C6B" w:rsidRDefault="001E40D7" w:rsidP="001E40D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Ezekben az esetekben személyi térítési díj </w:t>
      </w:r>
      <w:r w:rsidR="00F50A0F" w:rsidRPr="00C47C6B">
        <w:rPr>
          <w:sz w:val="22"/>
          <w:szCs w:val="22"/>
        </w:rPr>
        <w:t>csak az étkezésért kérhető, a normatív kedvezményre vonatkozó szabályok</w:t>
      </w:r>
      <w:r w:rsidRPr="00C47C6B">
        <w:rPr>
          <w:sz w:val="22"/>
          <w:szCs w:val="22"/>
        </w:rPr>
        <w:t xml:space="preserve"> figyelembevételével</w:t>
      </w:r>
      <w:r w:rsidR="00F50A0F" w:rsidRPr="00C47C6B">
        <w:rPr>
          <w:sz w:val="22"/>
          <w:szCs w:val="22"/>
        </w:rPr>
        <w:t>.</w:t>
      </w:r>
    </w:p>
    <w:p w:rsidR="00F50A0F" w:rsidRPr="00C47C6B" w:rsidRDefault="00F50A0F" w:rsidP="001E40D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E40D7" w:rsidRPr="00C47C6B" w:rsidRDefault="007F1514" w:rsidP="00473DC1">
      <w:pPr>
        <w:pStyle w:val="Szvegtrzs"/>
        <w:rPr>
          <w:sz w:val="22"/>
          <w:szCs w:val="22"/>
        </w:rPr>
      </w:pPr>
      <w:r w:rsidRPr="00C47C6B">
        <w:rPr>
          <w:sz w:val="22"/>
          <w:szCs w:val="22"/>
        </w:rPr>
        <w:t>A b</w:t>
      </w:r>
      <w:r w:rsidR="00F50A0F" w:rsidRPr="00C47C6B">
        <w:rPr>
          <w:sz w:val="22"/>
          <w:szCs w:val="22"/>
        </w:rPr>
        <w:t>ölcsőde</w:t>
      </w:r>
      <w:r w:rsidRPr="00C47C6B">
        <w:rPr>
          <w:sz w:val="22"/>
          <w:szCs w:val="22"/>
        </w:rPr>
        <w:t>i gyermekétkeztetés</w:t>
      </w:r>
      <w:r w:rsidR="00F50A0F" w:rsidRPr="00C47C6B">
        <w:rPr>
          <w:sz w:val="22"/>
          <w:szCs w:val="22"/>
        </w:rPr>
        <w:t xml:space="preserve"> esetén a normatív kedvezmények az alábbiak:</w:t>
      </w:r>
    </w:p>
    <w:p w:rsidR="00F50A0F" w:rsidRPr="00C47C6B" w:rsidRDefault="00F50A0F" w:rsidP="00F50A0F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C47C6B">
        <w:rPr>
          <w:sz w:val="22"/>
          <w:szCs w:val="22"/>
        </w:rPr>
        <w:t>a rendszeres gyermekvédelmi kedvezményben részesülő bölcsődés gyermek után az intézményi térítési díj 100%-át,</w:t>
      </w:r>
    </w:p>
    <w:p w:rsidR="00F50A0F" w:rsidRPr="00C47C6B" w:rsidRDefault="00F50A0F" w:rsidP="00473DC1">
      <w:pPr>
        <w:pStyle w:val="Szvegtrzs"/>
        <w:numPr>
          <w:ilvl w:val="0"/>
          <w:numId w:val="3"/>
        </w:numPr>
        <w:rPr>
          <w:sz w:val="22"/>
          <w:szCs w:val="22"/>
        </w:rPr>
      </w:pPr>
      <w:r w:rsidRPr="00C47C6B">
        <w:rPr>
          <w:sz w:val="22"/>
          <w:szCs w:val="22"/>
        </w:rPr>
        <w:lastRenderedPageBreak/>
        <w:t>három- vagy többgyermekes családoknál gyermekenként az intézményi térítési díj 50%-</w:t>
      </w:r>
      <w:proofErr w:type="gramStart"/>
      <w:r w:rsidRPr="00C47C6B">
        <w:rPr>
          <w:sz w:val="22"/>
          <w:szCs w:val="22"/>
        </w:rPr>
        <w:t>át</w:t>
      </w:r>
      <w:r w:rsidR="009D5DC5" w:rsidRPr="00C47C6B">
        <w:rPr>
          <w:sz w:val="22"/>
          <w:szCs w:val="22"/>
        </w:rPr>
        <w:t xml:space="preserve">  kedvezményként</w:t>
      </w:r>
      <w:proofErr w:type="gramEnd"/>
      <w:r w:rsidR="009D5DC5" w:rsidRPr="00C47C6B">
        <w:rPr>
          <w:sz w:val="22"/>
          <w:szCs w:val="22"/>
        </w:rPr>
        <w:t xml:space="preserve"> kell biztosítani.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</w:p>
    <w:p w:rsidR="00E01388" w:rsidRPr="00C47C6B" w:rsidRDefault="00E01388" w:rsidP="00E01388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A </w:t>
      </w:r>
      <w:r w:rsidRPr="00C47C6B">
        <w:rPr>
          <w:bCs/>
          <w:sz w:val="22"/>
          <w:szCs w:val="22"/>
        </w:rPr>
        <w:t xml:space="preserve">328/2011. (XII.29.) </w:t>
      </w:r>
      <w:proofErr w:type="gramStart"/>
      <w:r w:rsidRPr="00C47C6B">
        <w:rPr>
          <w:bCs/>
          <w:sz w:val="22"/>
          <w:szCs w:val="22"/>
        </w:rPr>
        <w:t xml:space="preserve">Kormányrendelet </w:t>
      </w:r>
      <w:r w:rsidRPr="00C47C6B">
        <w:rPr>
          <w:sz w:val="22"/>
          <w:szCs w:val="22"/>
        </w:rPr>
        <w:t xml:space="preserve">  5</w:t>
      </w:r>
      <w:proofErr w:type="gramEnd"/>
      <w:r w:rsidRPr="00C47C6B">
        <w:rPr>
          <w:sz w:val="22"/>
          <w:szCs w:val="22"/>
        </w:rPr>
        <w:t>. §</w:t>
      </w:r>
      <w:proofErr w:type="spellStart"/>
      <w:r w:rsidRPr="00C47C6B">
        <w:rPr>
          <w:sz w:val="22"/>
          <w:szCs w:val="22"/>
        </w:rPr>
        <w:t>-</w:t>
      </w:r>
      <w:proofErr w:type="gramStart"/>
      <w:r w:rsidRPr="00C47C6B">
        <w:rPr>
          <w:sz w:val="22"/>
          <w:szCs w:val="22"/>
        </w:rPr>
        <w:t>a</w:t>
      </w:r>
      <w:proofErr w:type="spellEnd"/>
      <w:r w:rsidRPr="00C47C6B">
        <w:rPr>
          <w:sz w:val="22"/>
          <w:szCs w:val="22"/>
        </w:rPr>
        <w:t xml:space="preserve">  szerint</w:t>
      </w:r>
      <w:proofErr w:type="gramEnd"/>
      <w:r w:rsidRPr="00C47C6B">
        <w:rPr>
          <w:sz w:val="22"/>
          <w:szCs w:val="22"/>
        </w:rPr>
        <w:t xml:space="preserve"> az intézményi térítési díjat és a személyis térítési díjat ellátási napra és az 1 és 2 forintos címletű érmék bevonása következtében szükséges kerekítés szabályairól szóló 2008. évi III. törvény 2. §</w:t>
      </w:r>
      <w:proofErr w:type="spellStart"/>
      <w:r w:rsidRPr="00C47C6B">
        <w:rPr>
          <w:sz w:val="22"/>
          <w:szCs w:val="22"/>
        </w:rPr>
        <w:t>-ának</w:t>
      </w:r>
      <w:proofErr w:type="spellEnd"/>
      <w:r w:rsidRPr="00C47C6B">
        <w:rPr>
          <w:sz w:val="22"/>
          <w:szCs w:val="22"/>
        </w:rPr>
        <w:t xml:space="preserve"> megfelelő módon kerekítve kell meghatározni.  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right="150"/>
        <w:jc w:val="both"/>
        <w:rPr>
          <w:rFonts w:ascii="Times" w:hAnsi="Times" w:cs="Times"/>
          <w:sz w:val="22"/>
          <w:szCs w:val="22"/>
        </w:rPr>
      </w:pPr>
      <w:r w:rsidRPr="00C47C6B">
        <w:rPr>
          <w:sz w:val="22"/>
          <w:szCs w:val="22"/>
        </w:rPr>
        <w:t>A</w:t>
      </w:r>
      <w:r w:rsidRPr="00C47C6B">
        <w:rPr>
          <w:rFonts w:ascii="Times" w:hAnsi="Times" w:cs="Times"/>
          <w:sz w:val="22"/>
          <w:szCs w:val="22"/>
        </w:rPr>
        <w:t xml:space="preserve"> kerekítés szabálya a következő: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left="150" w:right="150" w:firstLine="240"/>
        <w:rPr>
          <w:rFonts w:ascii="Times" w:hAnsi="Times" w:cs="Times"/>
          <w:sz w:val="22"/>
          <w:szCs w:val="22"/>
        </w:rPr>
      </w:pPr>
      <w:proofErr w:type="gramStart"/>
      <w:r w:rsidRPr="00C47C6B">
        <w:rPr>
          <w:rFonts w:ascii="Times" w:hAnsi="Times" w:cs="Times"/>
          <w:iCs/>
          <w:sz w:val="22"/>
          <w:szCs w:val="22"/>
        </w:rPr>
        <w:t>a</w:t>
      </w:r>
      <w:proofErr w:type="gramEnd"/>
      <w:r w:rsidRPr="00C47C6B">
        <w:rPr>
          <w:rFonts w:ascii="Times" w:hAnsi="Times" w:cs="Times"/>
          <w:iCs/>
          <w:sz w:val="22"/>
          <w:szCs w:val="22"/>
        </w:rPr>
        <w:t xml:space="preserve">) </w:t>
      </w:r>
      <w:r w:rsidRPr="00C47C6B">
        <w:rPr>
          <w:rFonts w:ascii="Times" w:hAnsi="Times" w:cs="Times"/>
          <w:sz w:val="22"/>
          <w:szCs w:val="22"/>
        </w:rPr>
        <w:t>0,01 forinttól 2,49 forintig végződő összegeket lefelé, a legközelebbi 0;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left="150" w:right="150" w:firstLine="240"/>
        <w:rPr>
          <w:rFonts w:ascii="Times" w:hAnsi="Times" w:cs="Times"/>
          <w:sz w:val="22"/>
          <w:szCs w:val="22"/>
        </w:rPr>
      </w:pPr>
      <w:r w:rsidRPr="00C47C6B">
        <w:rPr>
          <w:rFonts w:ascii="Times" w:hAnsi="Times" w:cs="Times"/>
          <w:iCs/>
          <w:sz w:val="22"/>
          <w:szCs w:val="22"/>
        </w:rPr>
        <w:t xml:space="preserve">b) </w:t>
      </w:r>
      <w:r w:rsidRPr="00C47C6B">
        <w:rPr>
          <w:rFonts w:ascii="Times" w:hAnsi="Times" w:cs="Times"/>
          <w:sz w:val="22"/>
          <w:szCs w:val="22"/>
        </w:rPr>
        <w:t>a 2,50 forinttól 4,99 forintig végződő összegeket felfelé, a legközelebbi 5;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left="150" w:right="150" w:firstLine="240"/>
        <w:rPr>
          <w:rFonts w:ascii="Times" w:hAnsi="Times" w:cs="Times"/>
          <w:sz w:val="22"/>
          <w:szCs w:val="22"/>
        </w:rPr>
      </w:pPr>
      <w:r w:rsidRPr="00C47C6B">
        <w:rPr>
          <w:rFonts w:ascii="Times" w:hAnsi="Times" w:cs="Times"/>
          <w:iCs/>
          <w:sz w:val="22"/>
          <w:szCs w:val="22"/>
        </w:rPr>
        <w:t xml:space="preserve">c) </w:t>
      </w:r>
      <w:r w:rsidRPr="00C47C6B">
        <w:rPr>
          <w:rFonts w:ascii="Times" w:hAnsi="Times" w:cs="Times"/>
          <w:sz w:val="22"/>
          <w:szCs w:val="22"/>
        </w:rPr>
        <w:t>az 5,01 forinttól 7,49 forintig végződő összegeket lefelé, a legközelebbi 5;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left="150" w:right="150" w:firstLine="240"/>
        <w:rPr>
          <w:rFonts w:ascii="Times" w:hAnsi="Times" w:cs="Times"/>
          <w:sz w:val="22"/>
          <w:szCs w:val="22"/>
        </w:rPr>
      </w:pPr>
      <w:r w:rsidRPr="00C47C6B">
        <w:rPr>
          <w:rFonts w:ascii="Times" w:hAnsi="Times" w:cs="Times"/>
          <w:iCs/>
          <w:sz w:val="22"/>
          <w:szCs w:val="22"/>
        </w:rPr>
        <w:t xml:space="preserve">d) </w:t>
      </w:r>
      <w:r w:rsidRPr="00C47C6B">
        <w:rPr>
          <w:rFonts w:ascii="Times" w:hAnsi="Times" w:cs="Times"/>
          <w:sz w:val="22"/>
          <w:szCs w:val="22"/>
        </w:rPr>
        <w:t>a 7,50 forinttól 9,99 forintig végződő összegeket felfelé, a legközelebbi 0</w:t>
      </w:r>
    </w:p>
    <w:p w:rsidR="00E01388" w:rsidRPr="00C47C6B" w:rsidRDefault="00E01388" w:rsidP="00E01388">
      <w:pPr>
        <w:pStyle w:val="NormlWeb"/>
        <w:spacing w:before="0" w:beforeAutospacing="0" w:after="0" w:afterAutospacing="0"/>
        <w:ind w:left="150" w:right="150"/>
        <w:rPr>
          <w:rFonts w:ascii="Times" w:hAnsi="Times" w:cs="Times"/>
          <w:sz w:val="22"/>
          <w:szCs w:val="22"/>
        </w:rPr>
      </w:pPr>
      <w:proofErr w:type="gramStart"/>
      <w:r w:rsidRPr="00C47C6B">
        <w:rPr>
          <w:rFonts w:ascii="Times" w:hAnsi="Times" w:cs="Times"/>
          <w:sz w:val="22"/>
          <w:szCs w:val="22"/>
        </w:rPr>
        <w:t>forintra</w:t>
      </w:r>
      <w:proofErr w:type="gramEnd"/>
      <w:r w:rsidRPr="00C47C6B">
        <w:rPr>
          <w:rFonts w:ascii="Times" w:hAnsi="Times" w:cs="Times"/>
          <w:sz w:val="22"/>
          <w:szCs w:val="22"/>
        </w:rPr>
        <w:t xml:space="preserve"> végződő összegre kell kerekíteni.</w:t>
      </w:r>
    </w:p>
    <w:p w:rsidR="00E01388" w:rsidRPr="00C47C6B" w:rsidRDefault="00E01388" w:rsidP="00473DC1">
      <w:pPr>
        <w:pStyle w:val="Szvegtrzs"/>
        <w:rPr>
          <w:sz w:val="22"/>
          <w:szCs w:val="22"/>
        </w:rPr>
      </w:pPr>
    </w:p>
    <w:p w:rsidR="00535FCD" w:rsidRDefault="00535FCD" w:rsidP="00473DC1">
      <w:pPr>
        <w:pStyle w:val="Szvegtrzs"/>
        <w:rPr>
          <w:sz w:val="22"/>
          <w:szCs w:val="22"/>
        </w:rPr>
      </w:pPr>
    </w:p>
    <w:p w:rsidR="006A6F78" w:rsidRDefault="006A6F78" w:rsidP="006A6F7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Jelenleg a működési engedély szerinti engedélyezett létszámnak megfelelően 46 fő kisgyermeket írattak be a bölcsődébe, várólistás gyermek nincs. A beíratott gyermekek közül 4 fő részesül 100 %-os normatív kedvezményben (rendszeres gyermekvédelmi kedvezmény alapján), 3 fő </w:t>
      </w:r>
      <w:proofErr w:type="gramStart"/>
      <w:r>
        <w:rPr>
          <w:sz w:val="22"/>
          <w:szCs w:val="22"/>
        </w:rPr>
        <w:t>pedig  50</w:t>
      </w:r>
      <w:proofErr w:type="gramEnd"/>
      <w:r>
        <w:rPr>
          <w:sz w:val="22"/>
          <w:szCs w:val="22"/>
        </w:rPr>
        <w:t xml:space="preserve"> %-os gyermekvédelmi kedvezményben ( három vagy több gyermekes család). Ezekben az esetekben a gyermek gondozását térítésmentesen kell biztosítani.</w:t>
      </w:r>
    </w:p>
    <w:p w:rsidR="006A6F78" w:rsidRDefault="006A6F78" w:rsidP="006A6F7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3 olyan család van, akiknek családjában az egy főre jutó rendszeres havi jövedelem nem éri el a térítésért fizetendő személyi térítés</w:t>
      </w:r>
      <w:r w:rsidR="00150599">
        <w:rPr>
          <w:sz w:val="22"/>
          <w:szCs w:val="22"/>
        </w:rPr>
        <w:t>i díjat</w:t>
      </w:r>
      <w:r>
        <w:rPr>
          <w:sz w:val="22"/>
          <w:szCs w:val="22"/>
        </w:rPr>
        <w:t xml:space="preserve">. Az ő esetükben személyi térítési díj csak az egy főre jutó rendszeres havi jövedelem 25 %-a lehet. </w:t>
      </w:r>
    </w:p>
    <w:p w:rsidR="006A6F78" w:rsidRDefault="006A6F78" w:rsidP="00535FCD"/>
    <w:p w:rsidR="006A6F78" w:rsidRDefault="006A6F78" w:rsidP="00535FCD"/>
    <w:p w:rsidR="00535FCD" w:rsidRPr="006A6F78" w:rsidRDefault="00535FCD" w:rsidP="00535FCD">
      <w:pPr>
        <w:rPr>
          <w:sz w:val="22"/>
          <w:szCs w:val="22"/>
        </w:rPr>
      </w:pPr>
      <w:r w:rsidRPr="006A6F78">
        <w:rPr>
          <w:sz w:val="22"/>
          <w:szCs w:val="22"/>
        </w:rPr>
        <w:t>2013.évben az alábbiak szerint alakul a szolgáltatási önköltség:</w:t>
      </w:r>
    </w:p>
    <w:p w:rsidR="00535FCD" w:rsidRPr="006A6F78" w:rsidRDefault="00535FCD" w:rsidP="00535FCD">
      <w:pPr>
        <w:rPr>
          <w:sz w:val="22"/>
          <w:szCs w:val="22"/>
        </w:rPr>
      </w:pPr>
    </w:p>
    <w:tbl>
      <w:tblPr>
        <w:tblStyle w:val="Rcsostblzat"/>
        <w:tblW w:w="0" w:type="auto"/>
        <w:tblLook w:val="01E0"/>
      </w:tblPr>
      <w:tblGrid>
        <w:gridCol w:w="3070"/>
        <w:gridCol w:w="3518"/>
        <w:gridCol w:w="2624"/>
      </w:tblGrid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6A6F78">
              <w:rPr>
                <w:b/>
                <w:i/>
                <w:sz w:val="22"/>
                <w:szCs w:val="22"/>
                <w:u w:val="single"/>
              </w:rPr>
              <w:t>Költség megnevezése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6A6F78">
              <w:rPr>
                <w:b/>
                <w:i/>
                <w:sz w:val="22"/>
                <w:szCs w:val="22"/>
                <w:u w:val="single"/>
              </w:rPr>
              <w:t>Hivatkozás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CD" w:rsidRPr="006A6F78" w:rsidRDefault="00535FCD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6A6F78">
              <w:rPr>
                <w:b/>
                <w:i/>
                <w:sz w:val="22"/>
                <w:szCs w:val="22"/>
                <w:u w:val="single"/>
              </w:rPr>
              <w:t>Költség (Ft)</w:t>
            </w:r>
          </w:p>
          <w:p w:rsidR="00535FCD" w:rsidRPr="006A6F78" w:rsidRDefault="00535FCD">
            <w:pPr>
              <w:jc w:val="center"/>
              <w:rPr>
                <w:b/>
                <w:i/>
                <w:sz w:val="22"/>
                <w:szCs w:val="22"/>
                <w:u w:val="single"/>
              </w:rPr>
            </w:pP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Személyi juttatások összege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2013.évi elemi költségvetés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16 351 000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Munkaadót terhelő járulékok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2013.évi elemi költségvetés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4 228 000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Dologi kiadások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2013.évi elemi költségvetés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10 055 000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Kiadások összesen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FCD" w:rsidRPr="006A6F78" w:rsidRDefault="00535FCD">
            <w:pPr>
              <w:rPr>
                <w:b/>
                <w:sz w:val="22"/>
                <w:szCs w:val="22"/>
              </w:rPr>
            </w:pP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30 634 000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Vásárolt élelmezés nyersanyag költsége (szülők által fizetett étkezési díj, intézményi saját bevétel)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Vásárolt élelmezés nyersanyag költsége (340*1,27= 430)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430*</w:t>
            </w:r>
            <w:proofErr w:type="gramStart"/>
            <w:r w:rsidRPr="006A6F78">
              <w:rPr>
                <w:sz w:val="22"/>
                <w:szCs w:val="22"/>
              </w:rPr>
              <w:t>231(</w:t>
            </w:r>
            <w:proofErr w:type="gramEnd"/>
            <w:r w:rsidRPr="006A6F78">
              <w:rPr>
                <w:sz w:val="22"/>
                <w:szCs w:val="22"/>
              </w:rPr>
              <w:t>bölcsődei nyitva tartás nap)*35=3 476 550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Szolgáltatási önköltség (Év)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 xml:space="preserve">Kiadások összesen – vásárolt </w:t>
            </w:r>
            <w:proofErr w:type="gramStart"/>
            <w:r w:rsidRPr="006A6F78">
              <w:rPr>
                <w:sz w:val="22"/>
                <w:szCs w:val="22"/>
              </w:rPr>
              <w:t>élelmezés(</w:t>
            </w:r>
            <w:proofErr w:type="gramEnd"/>
            <w:r w:rsidRPr="006A6F78">
              <w:rPr>
                <w:sz w:val="22"/>
                <w:szCs w:val="22"/>
              </w:rPr>
              <w:t>30634000-3 476 550)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27 157 450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Normatív állami hozzájárulás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Költségvetési törvény (35 *494100)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b/>
                <w:sz w:val="22"/>
                <w:szCs w:val="22"/>
              </w:rPr>
            </w:pPr>
            <w:r w:rsidRPr="006A6F78">
              <w:rPr>
                <w:b/>
                <w:sz w:val="22"/>
                <w:szCs w:val="22"/>
              </w:rPr>
              <w:t>17 293 500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proofErr w:type="gramStart"/>
            <w:r w:rsidRPr="006A6F78">
              <w:rPr>
                <w:sz w:val="22"/>
                <w:szCs w:val="22"/>
              </w:rPr>
              <w:t>Önköltség(</w:t>
            </w:r>
            <w:proofErr w:type="gramEnd"/>
            <w:r w:rsidRPr="006A6F78">
              <w:rPr>
                <w:sz w:val="22"/>
                <w:szCs w:val="22"/>
              </w:rPr>
              <w:t xml:space="preserve">nap): </w:t>
            </w:r>
            <w:proofErr w:type="spellStart"/>
            <w:r w:rsidRPr="006A6F78">
              <w:rPr>
                <w:sz w:val="22"/>
                <w:szCs w:val="22"/>
              </w:rPr>
              <w:t>szolg.önktsg</w:t>
            </w:r>
            <w:proofErr w:type="spellEnd"/>
            <w:r w:rsidRPr="006A6F78">
              <w:rPr>
                <w:sz w:val="22"/>
                <w:szCs w:val="22"/>
              </w:rPr>
              <w:t>/nap/fő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27157450/251/35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3091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Fő ellátotti létszám (2013)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Normatíva igénylés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35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Normatíva/nap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494 100/251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>1969</w:t>
            </w:r>
          </w:p>
        </w:tc>
      </w:tr>
      <w:tr w:rsidR="00535FCD" w:rsidRPr="006A6F78" w:rsidTr="00535FCD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r w:rsidRPr="006A6F78">
              <w:rPr>
                <w:sz w:val="22"/>
                <w:szCs w:val="22"/>
              </w:rPr>
              <w:t xml:space="preserve">Számított intézményi térítési </w:t>
            </w:r>
            <w:proofErr w:type="gramStart"/>
            <w:r w:rsidRPr="006A6F78">
              <w:rPr>
                <w:sz w:val="22"/>
                <w:szCs w:val="22"/>
              </w:rPr>
              <w:t>díj(</w:t>
            </w:r>
            <w:proofErr w:type="gramEnd"/>
            <w:r w:rsidRPr="006A6F78">
              <w:rPr>
                <w:sz w:val="22"/>
                <w:szCs w:val="22"/>
              </w:rPr>
              <w:t>nap)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rPr>
                <w:sz w:val="22"/>
                <w:szCs w:val="22"/>
              </w:rPr>
            </w:pPr>
            <w:proofErr w:type="spellStart"/>
            <w:r w:rsidRPr="006A6F78">
              <w:rPr>
                <w:sz w:val="22"/>
                <w:szCs w:val="22"/>
              </w:rPr>
              <w:t>Önktsg</w:t>
            </w:r>
            <w:proofErr w:type="gramStart"/>
            <w:r w:rsidRPr="006A6F78">
              <w:rPr>
                <w:sz w:val="22"/>
                <w:szCs w:val="22"/>
              </w:rPr>
              <w:t>.nap</w:t>
            </w:r>
            <w:proofErr w:type="spellEnd"/>
            <w:proofErr w:type="gramEnd"/>
            <w:r w:rsidRPr="006A6F78">
              <w:rPr>
                <w:sz w:val="22"/>
                <w:szCs w:val="22"/>
              </w:rPr>
              <w:t xml:space="preserve"> – normatíva/nap (3091-1969)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FCD" w:rsidRPr="006A6F78" w:rsidRDefault="00535FCD">
            <w:pPr>
              <w:jc w:val="right"/>
              <w:rPr>
                <w:b/>
                <w:sz w:val="22"/>
                <w:szCs w:val="22"/>
                <w:u w:val="single"/>
              </w:rPr>
            </w:pPr>
            <w:r w:rsidRPr="006A6F78">
              <w:rPr>
                <w:b/>
                <w:sz w:val="22"/>
                <w:szCs w:val="22"/>
                <w:u w:val="single"/>
              </w:rPr>
              <w:t>1122</w:t>
            </w:r>
          </w:p>
        </w:tc>
      </w:tr>
    </w:tbl>
    <w:p w:rsidR="00535FCD" w:rsidRPr="006A6F78" w:rsidRDefault="00535FCD" w:rsidP="00535FCD">
      <w:pPr>
        <w:rPr>
          <w:sz w:val="22"/>
          <w:szCs w:val="22"/>
        </w:rPr>
      </w:pPr>
      <w:r w:rsidRPr="006A6F78">
        <w:rPr>
          <w:sz w:val="22"/>
          <w:szCs w:val="22"/>
        </w:rPr>
        <w:t>(Intézményi térítési díj: (27157450-17293500)/251/35=1 122ft/nap.)</w:t>
      </w:r>
    </w:p>
    <w:p w:rsidR="00535FCD" w:rsidRPr="006A6F78" w:rsidRDefault="00535FCD" w:rsidP="00535FCD">
      <w:pPr>
        <w:rPr>
          <w:sz w:val="22"/>
          <w:szCs w:val="22"/>
        </w:rPr>
      </w:pPr>
    </w:p>
    <w:p w:rsidR="00535FCD" w:rsidRPr="006A6F78" w:rsidRDefault="00535FCD" w:rsidP="00535FCD">
      <w:pPr>
        <w:rPr>
          <w:sz w:val="22"/>
          <w:szCs w:val="22"/>
        </w:rPr>
      </w:pPr>
      <w:r w:rsidRPr="006A6F78">
        <w:rPr>
          <w:sz w:val="22"/>
          <w:szCs w:val="22"/>
        </w:rPr>
        <w:t>Számított intézményi térítési díj:</w:t>
      </w:r>
    </w:p>
    <w:p w:rsidR="00535FCD" w:rsidRPr="006A6F78" w:rsidRDefault="00535FCD" w:rsidP="00535FCD">
      <w:pPr>
        <w:rPr>
          <w:sz w:val="22"/>
          <w:szCs w:val="22"/>
        </w:rPr>
      </w:pPr>
      <w:r w:rsidRPr="006A6F78">
        <w:rPr>
          <w:sz w:val="22"/>
          <w:szCs w:val="22"/>
        </w:rPr>
        <w:t>Szolgáltatási önköltség</w:t>
      </w:r>
      <w:r w:rsidRPr="006A6F78">
        <w:rPr>
          <w:sz w:val="22"/>
          <w:szCs w:val="22"/>
        </w:rPr>
        <w:tab/>
        <w:t xml:space="preserve">  </w:t>
      </w:r>
      <w:r w:rsidRPr="006A6F78">
        <w:rPr>
          <w:sz w:val="22"/>
          <w:szCs w:val="22"/>
        </w:rPr>
        <w:tab/>
        <w:t>+ 27157450/251/35</w:t>
      </w:r>
      <w:r w:rsidRPr="006A6F78">
        <w:rPr>
          <w:sz w:val="22"/>
          <w:szCs w:val="22"/>
        </w:rPr>
        <w:tab/>
        <w:t>=3 091</w:t>
      </w:r>
    </w:p>
    <w:p w:rsidR="00535FCD" w:rsidRPr="006A6F78" w:rsidRDefault="00535FCD" w:rsidP="00535FCD">
      <w:pPr>
        <w:rPr>
          <w:sz w:val="22"/>
          <w:szCs w:val="22"/>
          <w:u w:val="single"/>
        </w:rPr>
      </w:pPr>
      <w:r w:rsidRPr="006A6F78">
        <w:rPr>
          <w:sz w:val="22"/>
          <w:szCs w:val="22"/>
          <w:u w:val="single"/>
        </w:rPr>
        <w:t>Normatíva/nap</w:t>
      </w:r>
      <w:r w:rsidRPr="006A6F78">
        <w:rPr>
          <w:sz w:val="22"/>
          <w:szCs w:val="22"/>
          <w:u w:val="single"/>
        </w:rPr>
        <w:tab/>
      </w:r>
      <w:r w:rsidRPr="006A6F78">
        <w:rPr>
          <w:sz w:val="22"/>
          <w:szCs w:val="22"/>
          <w:u w:val="single"/>
        </w:rPr>
        <w:tab/>
      </w:r>
      <w:r w:rsidRPr="006A6F78">
        <w:rPr>
          <w:sz w:val="22"/>
          <w:szCs w:val="22"/>
          <w:u w:val="single"/>
        </w:rPr>
        <w:tab/>
        <w:t>- 494100/251</w:t>
      </w:r>
      <w:r w:rsidRPr="006A6F78">
        <w:rPr>
          <w:sz w:val="22"/>
          <w:szCs w:val="22"/>
          <w:u w:val="single"/>
        </w:rPr>
        <w:tab/>
      </w:r>
      <w:r w:rsidRPr="006A6F78">
        <w:rPr>
          <w:sz w:val="22"/>
          <w:szCs w:val="22"/>
          <w:u w:val="single"/>
        </w:rPr>
        <w:tab/>
        <w:t>=1 969</w:t>
      </w:r>
    </w:p>
    <w:p w:rsidR="00535FCD" w:rsidRPr="006A6F78" w:rsidRDefault="00535FCD" w:rsidP="00535FCD">
      <w:pPr>
        <w:rPr>
          <w:b/>
          <w:sz w:val="22"/>
          <w:szCs w:val="22"/>
        </w:rPr>
      </w:pPr>
      <w:r w:rsidRPr="006A6F78">
        <w:rPr>
          <w:b/>
          <w:sz w:val="22"/>
          <w:szCs w:val="22"/>
        </w:rPr>
        <w:t xml:space="preserve">Számított intézményi térítési </w:t>
      </w:r>
      <w:proofErr w:type="gramStart"/>
      <w:r w:rsidRPr="006A6F78">
        <w:rPr>
          <w:b/>
          <w:sz w:val="22"/>
          <w:szCs w:val="22"/>
        </w:rPr>
        <w:t>díj(</w:t>
      </w:r>
      <w:proofErr w:type="gramEnd"/>
      <w:r w:rsidRPr="006A6F78">
        <w:rPr>
          <w:b/>
          <w:sz w:val="22"/>
          <w:szCs w:val="22"/>
        </w:rPr>
        <w:t>nap)</w:t>
      </w:r>
      <w:r w:rsidRPr="006A6F78">
        <w:rPr>
          <w:b/>
          <w:sz w:val="22"/>
          <w:szCs w:val="22"/>
        </w:rPr>
        <w:tab/>
      </w:r>
      <w:r w:rsidRPr="006A6F78">
        <w:rPr>
          <w:b/>
          <w:sz w:val="22"/>
          <w:szCs w:val="22"/>
        </w:rPr>
        <w:tab/>
      </w:r>
      <w:r w:rsidRPr="006A6F78">
        <w:rPr>
          <w:b/>
          <w:sz w:val="22"/>
          <w:szCs w:val="22"/>
        </w:rPr>
        <w:tab/>
        <w:t xml:space="preserve">= </w:t>
      </w:r>
      <w:smartTag w:uri="urn:schemas-microsoft-com:office:smarttags" w:element="metricconverter">
        <w:smartTagPr>
          <w:attr w:name="ProductID" w:val="1 122 ft"/>
        </w:smartTagPr>
        <w:r w:rsidRPr="006A6F78">
          <w:rPr>
            <w:b/>
            <w:sz w:val="22"/>
            <w:szCs w:val="22"/>
          </w:rPr>
          <w:t xml:space="preserve">1 122 </w:t>
        </w:r>
        <w:proofErr w:type="spellStart"/>
        <w:r w:rsidRPr="006A6F78">
          <w:rPr>
            <w:b/>
            <w:sz w:val="22"/>
            <w:szCs w:val="22"/>
          </w:rPr>
          <w:t>ft</w:t>
        </w:r>
      </w:smartTag>
      <w:proofErr w:type="spellEnd"/>
    </w:p>
    <w:p w:rsidR="00535FCD" w:rsidRPr="006A6F78" w:rsidRDefault="00535FCD" w:rsidP="00535FCD">
      <w:pPr>
        <w:rPr>
          <w:b/>
          <w:sz w:val="22"/>
          <w:szCs w:val="22"/>
        </w:rPr>
      </w:pPr>
    </w:p>
    <w:p w:rsidR="00BD1607" w:rsidRPr="00C47C6B" w:rsidRDefault="00F01D78" w:rsidP="00D401EA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>A bölcsődei számított intézményi gondozási díj tehát</w:t>
      </w:r>
      <w:r w:rsidR="00485F53">
        <w:rPr>
          <w:sz w:val="22"/>
          <w:szCs w:val="22"/>
        </w:rPr>
        <w:t xml:space="preserve"> 2013. évben</w:t>
      </w:r>
      <w:r w:rsidRPr="00C47C6B">
        <w:rPr>
          <w:sz w:val="22"/>
          <w:szCs w:val="22"/>
        </w:rPr>
        <w:t xml:space="preserve"> </w:t>
      </w:r>
      <w:r w:rsidR="00485F53">
        <w:rPr>
          <w:sz w:val="22"/>
          <w:szCs w:val="22"/>
        </w:rPr>
        <w:t>1.122</w:t>
      </w:r>
      <w:r w:rsidRPr="00C47C6B">
        <w:rPr>
          <w:sz w:val="22"/>
          <w:szCs w:val="22"/>
        </w:rPr>
        <w:t xml:space="preserve"> Ft/fő/nap. </w:t>
      </w:r>
    </w:p>
    <w:p w:rsidR="0004481D" w:rsidRPr="00C47C6B" w:rsidRDefault="00F01D78" w:rsidP="00416791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lastRenderedPageBreak/>
        <w:t xml:space="preserve">Tekintettel a szülők teherbíró képességére, valamint arra, hogy az étkeztetés és gondozás díját egyidejűleg kell </w:t>
      </w:r>
      <w:proofErr w:type="gramStart"/>
      <w:r w:rsidRPr="00C47C6B">
        <w:rPr>
          <w:sz w:val="22"/>
          <w:szCs w:val="22"/>
        </w:rPr>
        <w:t>megfizetniük</w:t>
      </w:r>
      <w:proofErr w:type="gramEnd"/>
      <w:r w:rsidR="0004481D" w:rsidRPr="00C47C6B">
        <w:rPr>
          <w:sz w:val="22"/>
          <w:szCs w:val="22"/>
        </w:rPr>
        <w:t xml:space="preserve"> javaslom, hogy az önkormányzat</w:t>
      </w:r>
      <w:r w:rsidR="00416791">
        <w:rPr>
          <w:sz w:val="22"/>
          <w:szCs w:val="22"/>
        </w:rPr>
        <w:t xml:space="preserve"> </w:t>
      </w:r>
      <w:r w:rsidR="00AF4C97" w:rsidRPr="00C47C6B">
        <w:rPr>
          <w:sz w:val="22"/>
          <w:szCs w:val="22"/>
        </w:rPr>
        <w:t xml:space="preserve">a Gyvt. 147.§ (4) bekezdése alapján </w:t>
      </w:r>
      <w:r w:rsidR="0004481D" w:rsidRPr="00C47C6B">
        <w:rPr>
          <w:sz w:val="22"/>
          <w:szCs w:val="22"/>
        </w:rPr>
        <w:t xml:space="preserve">éljen azzal a lehetőséggel, hogy a gondozási intézményi térítési díjat a számított intézményi térítési díjnál alacsonyabb, </w:t>
      </w:r>
      <w:r w:rsidR="0095407D">
        <w:rPr>
          <w:sz w:val="22"/>
          <w:szCs w:val="22"/>
        </w:rPr>
        <w:t>3</w:t>
      </w:r>
      <w:r w:rsidR="005373F7">
        <w:rPr>
          <w:sz w:val="22"/>
          <w:szCs w:val="22"/>
        </w:rPr>
        <w:t>5</w:t>
      </w:r>
      <w:r w:rsidR="0004481D" w:rsidRPr="00C47C6B">
        <w:rPr>
          <w:sz w:val="22"/>
          <w:szCs w:val="22"/>
        </w:rPr>
        <w:t>0</w:t>
      </w:r>
      <w:r w:rsidR="00416791">
        <w:rPr>
          <w:sz w:val="22"/>
          <w:szCs w:val="22"/>
        </w:rPr>
        <w:t xml:space="preserve"> Ft/</w:t>
      </w:r>
      <w:r w:rsidR="005373F7">
        <w:rPr>
          <w:sz w:val="22"/>
          <w:szCs w:val="22"/>
        </w:rPr>
        <w:t>fő/</w:t>
      </w:r>
      <w:r w:rsidR="00416791">
        <w:rPr>
          <w:sz w:val="22"/>
          <w:szCs w:val="22"/>
        </w:rPr>
        <w:t>nap összegben határozza meg.</w:t>
      </w:r>
    </w:p>
    <w:p w:rsidR="006474D8" w:rsidRPr="00C47C6B" w:rsidRDefault="006474D8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</w:p>
    <w:p w:rsidR="008A798E" w:rsidRPr="00C47C6B" w:rsidRDefault="008A798E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>A kerekítés szabályit figyelembe véve:</w:t>
      </w:r>
    </w:p>
    <w:p w:rsidR="00903495" w:rsidRDefault="00F25B46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Jelenleg a bölcsődei étkezetésért az intézményi térítési díj </w:t>
      </w:r>
      <w:r w:rsidR="006232E6">
        <w:rPr>
          <w:sz w:val="22"/>
          <w:szCs w:val="22"/>
        </w:rPr>
        <w:t>340</w:t>
      </w:r>
      <w:r w:rsidRPr="00C47C6B">
        <w:rPr>
          <w:sz w:val="22"/>
          <w:szCs w:val="22"/>
        </w:rPr>
        <w:t xml:space="preserve">,- Ft+27 % ÁFA = </w:t>
      </w:r>
      <w:r w:rsidR="006232E6">
        <w:rPr>
          <w:sz w:val="22"/>
          <w:szCs w:val="22"/>
        </w:rPr>
        <w:t>430</w:t>
      </w:r>
      <w:r w:rsidRPr="00C47C6B">
        <w:rPr>
          <w:sz w:val="22"/>
          <w:szCs w:val="22"/>
        </w:rPr>
        <w:t>,- Ft/fő/nap</w:t>
      </w:r>
      <w:r w:rsidR="008A798E" w:rsidRPr="00C47C6B">
        <w:rPr>
          <w:sz w:val="22"/>
          <w:szCs w:val="22"/>
        </w:rPr>
        <w:t>.</w:t>
      </w:r>
      <w:r w:rsidR="009E5185">
        <w:rPr>
          <w:sz w:val="22"/>
          <w:szCs w:val="22"/>
        </w:rPr>
        <w:t xml:space="preserve"> (</w:t>
      </w:r>
      <w:r w:rsidR="00EE1B7E" w:rsidRPr="00C47C6B">
        <w:rPr>
          <w:sz w:val="22"/>
          <w:szCs w:val="22"/>
        </w:rPr>
        <w:t>2</w:t>
      </w:r>
      <w:r w:rsidR="006232E6">
        <w:rPr>
          <w:sz w:val="22"/>
          <w:szCs w:val="22"/>
        </w:rPr>
        <w:t>2</w:t>
      </w:r>
      <w:r w:rsidR="00EE1B7E" w:rsidRPr="00C47C6B">
        <w:rPr>
          <w:sz w:val="22"/>
          <w:szCs w:val="22"/>
        </w:rPr>
        <w:t xml:space="preserve"> munkanap estén </w:t>
      </w:r>
      <w:r w:rsidR="006232E6">
        <w:rPr>
          <w:sz w:val="22"/>
          <w:szCs w:val="22"/>
        </w:rPr>
        <w:t>9460</w:t>
      </w:r>
      <w:r w:rsidR="00EE1B7E" w:rsidRPr="00C47C6B">
        <w:rPr>
          <w:sz w:val="22"/>
          <w:szCs w:val="22"/>
        </w:rPr>
        <w:t>,- Ft/fő/hó)</w:t>
      </w:r>
    </w:p>
    <w:p w:rsidR="006232E6" w:rsidRPr="00C47C6B" w:rsidRDefault="006232E6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bölcsődei gondozási intézményi térítési díj 250 Ft/fő/nap </w:t>
      </w:r>
      <w:proofErr w:type="gramStart"/>
      <w:r>
        <w:rPr>
          <w:sz w:val="22"/>
          <w:szCs w:val="22"/>
        </w:rPr>
        <w:t>( 22</w:t>
      </w:r>
      <w:proofErr w:type="gramEnd"/>
      <w:r>
        <w:rPr>
          <w:sz w:val="22"/>
          <w:szCs w:val="22"/>
        </w:rPr>
        <w:t xml:space="preserve"> munkanap esetén 5500,</w:t>
      </w:r>
      <w:proofErr w:type="spellStart"/>
      <w:r>
        <w:rPr>
          <w:sz w:val="22"/>
          <w:szCs w:val="22"/>
        </w:rPr>
        <w:t>-Ft</w:t>
      </w:r>
      <w:proofErr w:type="spellEnd"/>
      <w:r>
        <w:rPr>
          <w:sz w:val="22"/>
          <w:szCs w:val="22"/>
        </w:rPr>
        <w:t>/fő/hó)</w:t>
      </w:r>
    </w:p>
    <w:p w:rsidR="00F25B46" w:rsidRDefault="006232E6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>
        <w:rPr>
          <w:sz w:val="22"/>
          <w:szCs w:val="22"/>
        </w:rPr>
        <w:t>Összesen: 680,</w:t>
      </w:r>
      <w:proofErr w:type="spellStart"/>
      <w:r>
        <w:rPr>
          <w:sz w:val="22"/>
          <w:szCs w:val="22"/>
        </w:rPr>
        <w:t>-Ft</w:t>
      </w:r>
      <w:proofErr w:type="spellEnd"/>
      <w:r>
        <w:rPr>
          <w:sz w:val="22"/>
          <w:szCs w:val="22"/>
        </w:rPr>
        <w:t xml:space="preserve">/fő/nap </w:t>
      </w:r>
      <w:proofErr w:type="gramStart"/>
      <w:r>
        <w:rPr>
          <w:sz w:val="22"/>
          <w:szCs w:val="22"/>
        </w:rPr>
        <w:t>( 22</w:t>
      </w:r>
      <w:proofErr w:type="gramEnd"/>
      <w:r>
        <w:rPr>
          <w:sz w:val="22"/>
          <w:szCs w:val="22"/>
        </w:rPr>
        <w:t xml:space="preserve"> munkanap esetén14</w:t>
      </w:r>
      <w:r w:rsidR="0004671B">
        <w:rPr>
          <w:sz w:val="22"/>
          <w:szCs w:val="22"/>
        </w:rPr>
        <w:t>.</w:t>
      </w:r>
      <w:r>
        <w:rPr>
          <w:sz w:val="22"/>
          <w:szCs w:val="22"/>
        </w:rPr>
        <w:t>960,- Ft/fő/hó)</w:t>
      </w:r>
    </w:p>
    <w:p w:rsidR="006232E6" w:rsidRPr="00C47C6B" w:rsidRDefault="006232E6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</w:p>
    <w:p w:rsidR="008A798E" w:rsidRPr="00C47C6B" w:rsidRDefault="008A798E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>3</w:t>
      </w:r>
      <w:r w:rsidR="006232E6">
        <w:rPr>
          <w:sz w:val="22"/>
          <w:szCs w:val="22"/>
        </w:rPr>
        <w:t>40</w:t>
      </w:r>
      <w:r w:rsidRPr="00C47C6B">
        <w:rPr>
          <w:sz w:val="22"/>
          <w:szCs w:val="22"/>
        </w:rPr>
        <w:t>,- Ft étkezés</w:t>
      </w:r>
      <w:r w:rsidR="00EE1B7E" w:rsidRPr="00C47C6B">
        <w:rPr>
          <w:sz w:val="22"/>
          <w:szCs w:val="22"/>
        </w:rPr>
        <w:t>i</w:t>
      </w:r>
      <w:r w:rsidRPr="00C47C6B">
        <w:rPr>
          <w:sz w:val="22"/>
          <w:szCs w:val="22"/>
        </w:rPr>
        <w:t xml:space="preserve"> intézményi térít</w:t>
      </w:r>
      <w:r w:rsidR="00916F54" w:rsidRPr="00C47C6B">
        <w:rPr>
          <w:sz w:val="22"/>
          <w:szCs w:val="22"/>
        </w:rPr>
        <w:t xml:space="preserve">ési díj és </w:t>
      </w:r>
      <w:r w:rsidR="006232E6">
        <w:rPr>
          <w:sz w:val="22"/>
          <w:szCs w:val="22"/>
        </w:rPr>
        <w:t>3</w:t>
      </w:r>
      <w:r w:rsidR="005373F7">
        <w:rPr>
          <w:sz w:val="22"/>
          <w:szCs w:val="22"/>
        </w:rPr>
        <w:t>5</w:t>
      </w:r>
      <w:r w:rsidR="006232E6">
        <w:rPr>
          <w:sz w:val="22"/>
          <w:szCs w:val="22"/>
        </w:rPr>
        <w:t>0</w:t>
      </w:r>
      <w:r w:rsidR="00916F54" w:rsidRPr="00C47C6B">
        <w:rPr>
          <w:sz w:val="22"/>
          <w:szCs w:val="22"/>
        </w:rPr>
        <w:t>,-</w:t>
      </w:r>
      <w:r w:rsidR="0017269D" w:rsidRPr="00C47C6B">
        <w:rPr>
          <w:sz w:val="22"/>
          <w:szCs w:val="22"/>
        </w:rPr>
        <w:t xml:space="preserve"> </w:t>
      </w:r>
      <w:r w:rsidR="00916F54" w:rsidRPr="00C47C6B">
        <w:rPr>
          <w:sz w:val="22"/>
          <w:szCs w:val="22"/>
        </w:rPr>
        <w:t xml:space="preserve">Ft gondozási intézményi térítési díj megállapítása esetén a havonta fizetendő </w:t>
      </w:r>
      <w:proofErr w:type="gramStart"/>
      <w:r w:rsidR="00916F54" w:rsidRPr="00C47C6B">
        <w:rPr>
          <w:sz w:val="22"/>
          <w:szCs w:val="22"/>
        </w:rPr>
        <w:t xml:space="preserve">tervezett  </w:t>
      </w:r>
      <w:r w:rsidR="00EE1B7E" w:rsidRPr="00C47C6B">
        <w:rPr>
          <w:sz w:val="22"/>
          <w:szCs w:val="22"/>
        </w:rPr>
        <w:t>személyi</w:t>
      </w:r>
      <w:proofErr w:type="gramEnd"/>
      <w:r w:rsidR="00916F54" w:rsidRPr="00C47C6B">
        <w:rPr>
          <w:sz w:val="22"/>
          <w:szCs w:val="22"/>
        </w:rPr>
        <w:t xml:space="preserve"> térítési díj az alábbi:</w:t>
      </w:r>
    </w:p>
    <w:p w:rsidR="00916F54" w:rsidRPr="00C47C6B" w:rsidRDefault="00916F54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>Étkezés esetén: 3</w:t>
      </w:r>
      <w:r w:rsidR="006232E6">
        <w:rPr>
          <w:sz w:val="22"/>
          <w:szCs w:val="22"/>
        </w:rPr>
        <w:t>40</w:t>
      </w:r>
      <w:r w:rsidRPr="00C47C6B">
        <w:rPr>
          <w:sz w:val="22"/>
          <w:szCs w:val="22"/>
        </w:rPr>
        <w:t>,- Ft + 27 % ÁFA = 4</w:t>
      </w:r>
      <w:r w:rsidR="006232E6">
        <w:rPr>
          <w:sz w:val="22"/>
          <w:szCs w:val="22"/>
        </w:rPr>
        <w:t>30</w:t>
      </w:r>
      <w:r w:rsidRPr="00C47C6B">
        <w:rPr>
          <w:sz w:val="22"/>
          <w:szCs w:val="22"/>
        </w:rPr>
        <w:t>,- Ft/fő/nap</w:t>
      </w:r>
      <w:r w:rsidR="00A3241F">
        <w:rPr>
          <w:sz w:val="22"/>
          <w:szCs w:val="22"/>
        </w:rPr>
        <w:t xml:space="preserve"> (22 munkanap esetén 9460,- Ft/fő/hó)</w:t>
      </w:r>
    </w:p>
    <w:p w:rsidR="00916F54" w:rsidRPr="00C47C6B" w:rsidRDefault="0000190F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>
        <w:rPr>
          <w:sz w:val="22"/>
          <w:szCs w:val="22"/>
        </w:rPr>
        <w:t>Gondozási díj: 3</w:t>
      </w:r>
      <w:r w:rsidR="005373F7">
        <w:rPr>
          <w:sz w:val="22"/>
          <w:szCs w:val="22"/>
        </w:rPr>
        <w:t>5</w:t>
      </w:r>
      <w:r>
        <w:rPr>
          <w:sz w:val="22"/>
          <w:szCs w:val="22"/>
        </w:rPr>
        <w:t>0</w:t>
      </w:r>
      <w:r w:rsidR="00A3241F">
        <w:rPr>
          <w:sz w:val="22"/>
          <w:szCs w:val="22"/>
        </w:rPr>
        <w:t>,-</w:t>
      </w:r>
      <w:r w:rsidR="00916F54" w:rsidRPr="00C47C6B">
        <w:rPr>
          <w:sz w:val="22"/>
          <w:szCs w:val="22"/>
        </w:rPr>
        <w:t xml:space="preserve"> Ft/Fő/ nap</w:t>
      </w:r>
      <w:r w:rsidR="0024737D">
        <w:rPr>
          <w:sz w:val="22"/>
          <w:szCs w:val="22"/>
        </w:rPr>
        <w:t xml:space="preserve"> </w:t>
      </w:r>
      <w:proofErr w:type="gramStart"/>
      <w:r w:rsidR="0024737D">
        <w:rPr>
          <w:sz w:val="22"/>
          <w:szCs w:val="22"/>
        </w:rPr>
        <w:t>( 2</w:t>
      </w:r>
      <w:r w:rsidR="00A3241F">
        <w:rPr>
          <w:sz w:val="22"/>
          <w:szCs w:val="22"/>
        </w:rPr>
        <w:t>2</w:t>
      </w:r>
      <w:proofErr w:type="gramEnd"/>
      <w:r w:rsidR="0024737D">
        <w:rPr>
          <w:sz w:val="22"/>
          <w:szCs w:val="22"/>
        </w:rPr>
        <w:t xml:space="preserve"> munkanap esetén: </w:t>
      </w:r>
      <w:r w:rsidR="005373F7">
        <w:rPr>
          <w:sz w:val="22"/>
          <w:szCs w:val="22"/>
        </w:rPr>
        <w:t>7</w:t>
      </w:r>
      <w:r w:rsidR="0024737D">
        <w:rPr>
          <w:sz w:val="22"/>
          <w:szCs w:val="22"/>
        </w:rPr>
        <w:t>.</w:t>
      </w:r>
      <w:r w:rsidR="005373F7">
        <w:rPr>
          <w:sz w:val="22"/>
          <w:szCs w:val="22"/>
        </w:rPr>
        <w:t>7</w:t>
      </w:r>
      <w:r w:rsidR="0024737D">
        <w:rPr>
          <w:sz w:val="22"/>
          <w:szCs w:val="22"/>
        </w:rPr>
        <w:t>00,- Ft/hó)</w:t>
      </w:r>
    </w:p>
    <w:p w:rsidR="00916F54" w:rsidRPr="00C47C6B" w:rsidRDefault="009E5185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>
        <w:rPr>
          <w:sz w:val="22"/>
          <w:szCs w:val="22"/>
        </w:rPr>
        <w:t>Összesen: 7</w:t>
      </w:r>
      <w:r w:rsidR="005373F7">
        <w:rPr>
          <w:sz w:val="22"/>
          <w:szCs w:val="22"/>
        </w:rPr>
        <w:t>8</w:t>
      </w:r>
      <w:r w:rsidR="00A3241F">
        <w:rPr>
          <w:sz w:val="22"/>
          <w:szCs w:val="22"/>
        </w:rPr>
        <w:t>0</w:t>
      </w:r>
      <w:r>
        <w:rPr>
          <w:sz w:val="22"/>
          <w:szCs w:val="22"/>
        </w:rPr>
        <w:t>,- Ft/fő/nap (</w:t>
      </w:r>
      <w:r w:rsidR="00916F54" w:rsidRPr="00C47C6B">
        <w:rPr>
          <w:sz w:val="22"/>
          <w:szCs w:val="22"/>
        </w:rPr>
        <w:t>2</w:t>
      </w:r>
      <w:r w:rsidR="00A3241F">
        <w:rPr>
          <w:sz w:val="22"/>
          <w:szCs w:val="22"/>
        </w:rPr>
        <w:t>2</w:t>
      </w:r>
      <w:r w:rsidR="00916F54" w:rsidRPr="00C47C6B">
        <w:rPr>
          <w:sz w:val="22"/>
          <w:szCs w:val="22"/>
        </w:rPr>
        <w:t xml:space="preserve"> munkanap esetén 1</w:t>
      </w:r>
      <w:r w:rsidR="005373F7">
        <w:rPr>
          <w:sz w:val="22"/>
          <w:szCs w:val="22"/>
        </w:rPr>
        <w:t>7</w:t>
      </w:r>
      <w:r w:rsidR="00916F54" w:rsidRPr="00C47C6B">
        <w:rPr>
          <w:sz w:val="22"/>
          <w:szCs w:val="22"/>
        </w:rPr>
        <w:t>.</w:t>
      </w:r>
      <w:r w:rsidR="005373F7">
        <w:rPr>
          <w:sz w:val="22"/>
          <w:szCs w:val="22"/>
        </w:rPr>
        <w:t>1</w:t>
      </w:r>
      <w:r w:rsidR="00A3241F">
        <w:rPr>
          <w:sz w:val="22"/>
          <w:szCs w:val="22"/>
        </w:rPr>
        <w:t>6</w:t>
      </w:r>
      <w:r w:rsidR="00916F54" w:rsidRPr="00C47C6B">
        <w:rPr>
          <w:sz w:val="22"/>
          <w:szCs w:val="22"/>
        </w:rPr>
        <w:t>0,- Ft/fő/hó.)</w:t>
      </w:r>
    </w:p>
    <w:p w:rsidR="00916F54" w:rsidRPr="00C47C6B" w:rsidRDefault="00916F54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</w:p>
    <w:p w:rsidR="00916F54" w:rsidRPr="00C47C6B" w:rsidRDefault="00916F54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 Ez az összeg </w:t>
      </w:r>
      <w:r w:rsidR="005373F7">
        <w:rPr>
          <w:sz w:val="22"/>
          <w:szCs w:val="22"/>
        </w:rPr>
        <w:t>2.2</w:t>
      </w:r>
      <w:r w:rsidR="0004671B">
        <w:rPr>
          <w:sz w:val="22"/>
          <w:szCs w:val="22"/>
        </w:rPr>
        <w:t>00</w:t>
      </w:r>
      <w:r w:rsidRPr="00C47C6B">
        <w:rPr>
          <w:sz w:val="22"/>
          <w:szCs w:val="22"/>
        </w:rPr>
        <w:t xml:space="preserve">,- Ft-tal magasabb a jelenleg fizetett </w:t>
      </w:r>
      <w:r w:rsidR="0004671B">
        <w:rPr>
          <w:sz w:val="22"/>
          <w:szCs w:val="22"/>
        </w:rPr>
        <w:t xml:space="preserve">havi </w:t>
      </w:r>
      <w:r w:rsidRPr="00C47C6B">
        <w:rPr>
          <w:sz w:val="22"/>
          <w:szCs w:val="22"/>
        </w:rPr>
        <w:t>személyi térítési díjnál.</w:t>
      </w:r>
    </w:p>
    <w:p w:rsidR="00916F54" w:rsidRPr="00C47C6B" w:rsidRDefault="00916F54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</w:p>
    <w:p w:rsidR="0004671B" w:rsidRDefault="00416791" w:rsidP="0004481D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C47C6B">
        <w:rPr>
          <w:sz w:val="22"/>
          <w:szCs w:val="22"/>
        </w:rPr>
        <w:t>z étkez</w:t>
      </w:r>
      <w:r w:rsidR="0004671B">
        <w:rPr>
          <w:sz w:val="22"/>
          <w:szCs w:val="22"/>
        </w:rPr>
        <w:t>tet</w:t>
      </w:r>
      <w:r w:rsidRPr="00C47C6B">
        <w:rPr>
          <w:sz w:val="22"/>
          <w:szCs w:val="22"/>
        </w:rPr>
        <w:t xml:space="preserve">és intézményi térítési díjának </w:t>
      </w:r>
      <w:r w:rsidR="0004671B">
        <w:rPr>
          <w:sz w:val="22"/>
          <w:szCs w:val="22"/>
        </w:rPr>
        <w:t>alapja a Gyvt. 151.§ (3) bekezdése szerint az élelmezés nyersanyagköltségének e</w:t>
      </w:r>
      <w:r w:rsidR="0095407D">
        <w:rPr>
          <w:sz w:val="22"/>
          <w:szCs w:val="22"/>
        </w:rPr>
        <w:t xml:space="preserve">gy ellátottra jutó napi összege, vagyis az élelmezés rezsiköltsége nem része az intézményi térítési díjnak, viszont része a szolgáltató által meghatározott árnak. </w:t>
      </w:r>
      <w:r w:rsidR="0004671B" w:rsidRPr="0004671B">
        <w:rPr>
          <w:sz w:val="22"/>
          <w:szCs w:val="22"/>
        </w:rPr>
        <w:t xml:space="preserve"> </w:t>
      </w:r>
      <w:proofErr w:type="gramStart"/>
      <w:r w:rsidR="0004671B">
        <w:rPr>
          <w:sz w:val="22"/>
          <w:szCs w:val="22"/>
        </w:rPr>
        <w:t>A  3</w:t>
      </w:r>
      <w:r w:rsidR="005373F7">
        <w:rPr>
          <w:sz w:val="22"/>
          <w:szCs w:val="22"/>
        </w:rPr>
        <w:t>5</w:t>
      </w:r>
      <w:r w:rsidR="0004671B">
        <w:rPr>
          <w:sz w:val="22"/>
          <w:szCs w:val="22"/>
        </w:rPr>
        <w:t>0</w:t>
      </w:r>
      <w:proofErr w:type="gramEnd"/>
      <w:r w:rsidR="0004671B" w:rsidRPr="00C47C6B">
        <w:rPr>
          <w:sz w:val="22"/>
          <w:szCs w:val="22"/>
        </w:rPr>
        <w:t>,- Ft</w:t>
      </w:r>
      <w:r w:rsidR="005373F7">
        <w:rPr>
          <w:sz w:val="22"/>
          <w:szCs w:val="22"/>
        </w:rPr>
        <w:t>/fő</w:t>
      </w:r>
      <w:r w:rsidR="0004671B" w:rsidRPr="00C47C6B">
        <w:rPr>
          <w:sz w:val="22"/>
          <w:szCs w:val="22"/>
        </w:rPr>
        <w:t xml:space="preserve">/nap összegű bölcsődei gondozási díj megállapításával </w:t>
      </w:r>
      <w:r w:rsidR="0095407D">
        <w:rPr>
          <w:sz w:val="22"/>
          <w:szCs w:val="22"/>
        </w:rPr>
        <w:t>az intézmény által a szolgáltató felé fizetett rezsiköltség mérséklődik, hiszen a gondozásai díjjal</w:t>
      </w:r>
      <w:r w:rsidR="0004671B" w:rsidRPr="00C47C6B">
        <w:rPr>
          <w:sz w:val="22"/>
          <w:szCs w:val="22"/>
        </w:rPr>
        <w:t xml:space="preserve"> növekszik az intézmény bevétele</w:t>
      </w:r>
      <w:r w:rsidR="0004671B">
        <w:rPr>
          <w:sz w:val="22"/>
          <w:szCs w:val="22"/>
        </w:rPr>
        <w:t>.</w:t>
      </w:r>
    </w:p>
    <w:p w:rsidR="002F3BBD" w:rsidRPr="00C47C6B" w:rsidRDefault="002F3BBD" w:rsidP="000F42B6">
      <w:pPr>
        <w:rPr>
          <w:sz w:val="22"/>
          <w:szCs w:val="22"/>
        </w:rPr>
      </w:pPr>
    </w:p>
    <w:p w:rsidR="00FF319E" w:rsidRPr="00C47C6B" w:rsidRDefault="00473DC1" w:rsidP="00471D5F">
      <w:pPr>
        <w:jc w:val="both"/>
        <w:rPr>
          <w:sz w:val="22"/>
          <w:szCs w:val="22"/>
        </w:rPr>
      </w:pPr>
      <w:r w:rsidRPr="00C47C6B">
        <w:rPr>
          <w:sz w:val="22"/>
          <w:szCs w:val="22"/>
        </w:rPr>
        <w:t>A fentiek figyelembevételével a javasolt intézményi térítési díjak az alábbiak:</w:t>
      </w:r>
    </w:p>
    <w:p w:rsidR="00FF319E" w:rsidRPr="00C47C6B" w:rsidRDefault="00FF319E" w:rsidP="00FF319E">
      <w:pPr>
        <w:jc w:val="center"/>
        <w:rPr>
          <w:sz w:val="22"/>
          <w:szCs w:val="22"/>
        </w:rPr>
      </w:pPr>
    </w:p>
    <w:tbl>
      <w:tblPr>
        <w:tblW w:w="9212" w:type="dxa"/>
        <w:tblCellMar>
          <w:left w:w="70" w:type="dxa"/>
          <w:right w:w="70" w:type="dxa"/>
        </w:tblCellMar>
        <w:tblLook w:val="0000"/>
      </w:tblPr>
      <w:tblGrid>
        <w:gridCol w:w="440"/>
        <w:gridCol w:w="5522"/>
        <w:gridCol w:w="1653"/>
        <w:gridCol w:w="1597"/>
      </w:tblGrid>
      <w:tr w:rsidR="00FF319E" w:rsidRPr="00C47C6B" w:rsidTr="00196431">
        <w:tc>
          <w:tcPr>
            <w:tcW w:w="5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9E" w:rsidRPr="00C47C6B" w:rsidRDefault="00FF319E" w:rsidP="00FF319E">
            <w:pPr>
              <w:jc w:val="both"/>
              <w:rPr>
                <w:b/>
                <w:bCs/>
                <w:sz w:val="22"/>
                <w:szCs w:val="22"/>
              </w:rPr>
            </w:pPr>
            <w:r w:rsidRPr="00C47C6B">
              <w:rPr>
                <w:b/>
                <w:bCs/>
                <w:sz w:val="22"/>
                <w:szCs w:val="22"/>
              </w:rPr>
              <w:t xml:space="preserve">Szociális és </w:t>
            </w:r>
            <w:proofErr w:type="gramStart"/>
            <w:r w:rsidRPr="00C47C6B">
              <w:rPr>
                <w:b/>
                <w:bCs/>
                <w:sz w:val="22"/>
                <w:szCs w:val="22"/>
              </w:rPr>
              <w:t>gyermekjóléti  ellátások</w:t>
            </w:r>
            <w:proofErr w:type="gramEnd"/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9E" w:rsidRPr="00C47C6B" w:rsidRDefault="00FF319E" w:rsidP="00FF319E">
            <w:pPr>
              <w:jc w:val="center"/>
              <w:rPr>
                <w:b/>
                <w:bCs/>
                <w:sz w:val="22"/>
                <w:szCs w:val="22"/>
              </w:rPr>
            </w:pPr>
            <w:r w:rsidRPr="00C47C6B">
              <w:rPr>
                <w:b/>
                <w:bCs/>
                <w:sz w:val="22"/>
                <w:szCs w:val="22"/>
              </w:rPr>
              <w:t>Jelenlegi intézményi térítési díj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9E" w:rsidRPr="00C47C6B" w:rsidRDefault="00FF319E" w:rsidP="00FF319E">
            <w:pPr>
              <w:jc w:val="center"/>
              <w:rPr>
                <w:b/>
                <w:bCs/>
                <w:sz w:val="22"/>
                <w:szCs w:val="22"/>
              </w:rPr>
            </w:pPr>
            <w:r w:rsidRPr="00C47C6B">
              <w:rPr>
                <w:b/>
                <w:bCs/>
                <w:sz w:val="22"/>
                <w:szCs w:val="22"/>
              </w:rPr>
              <w:t>Tervezett intézményi térítési díj</w:t>
            </w:r>
          </w:p>
        </w:tc>
      </w:tr>
      <w:tr w:rsidR="00196431" w:rsidRPr="00C47C6B" w:rsidTr="00196431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6431" w:rsidRPr="00C47C6B" w:rsidRDefault="00196431" w:rsidP="00FF319E">
            <w:pPr>
              <w:jc w:val="right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>1.</w:t>
            </w:r>
          </w:p>
        </w:tc>
        <w:tc>
          <w:tcPr>
            <w:tcW w:w="5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E13" w:rsidRPr="00C47C6B" w:rsidRDefault="00196431" w:rsidP="009360C4">
            <w:pPr>
              <w:jc w:val="both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>Bölcsődei</w:t>
            </w:r>
            <w:r w:rsidR="009A4E13" w:rsidRPr="00C47C6B">
              <w:rPr>
                <w:sz w:val="22"/>
                <w:szCs w:val="22"/>
              </w:rPr>
              <w:t xml:space="preserve"> gondozás               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E13" w:rsidRPr="00C47C6B" w:rsidRDefault="009360C4" w:rsidP="009360C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  <w:r w:rsidRPr="00C47C6B">
              <w:rPr>
                <w:sz w:val="22"/>
                <w:szCs w:val="22"/>
              </w:rPr>
              <w:t>,</w:t>
            </w:r>
            <w:proofErr w:type="spellStart"/>
            <w:r w:rsidRPr="00C47C6B">
              <w:rPr>
                <w:sz w:val="22"/>
                <w:szCs w:val="22"/>
              </w:rPr>
              <w:t>-Ft</w:t>
            </w:r>
            <w:proofErr w:type="spellEnd"/>
            <w:r w:rsidRPr="00C47C6B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fő/</w:t>
            </w:r>
            <w:r w:rsidRPr="00C47C6B">
              <w:rPr>
                <w:sz w:val="22"/>
                <w:szCs w:val="22"/>
              </w:rPr>
              <w:t>nap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E13" w:rsidRPr="00C47C6B" w:rsidRDefault="009360C4" w:rsidP="009360C4">
            <w:pPr>
              <w:jc w:val="center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>3</w:t>
            </w:r>
            <w:r w:rsidR="005373F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C47C6B">
              <w:rPr>
                <w:sz w:val="22"/>
                <w:szCs w:val="22"/>
              </w:rPr>
              <w:t>,- Ft/fő/nap</w:t>
            </w:r>
          </w:p>
          <w:p w:rsidR="00800AFA" w:rsidRPr="00C47C6B" w:rsidRDefault="00800AFA" w:rsidP="009360C4">
            <w:pPr>
              <w:jc w:val="center"/>
              <w:rPr>
                <w:sz w:val="22"/>
                <w:szCs w:val="22"/>
              </w:rPr>
            </w:pPr>
          </w:p>
        </w:tc>
      </w:tr>
    </w:tbl>
    <w:p w:rsidR="00FF319E" w:rsidRPr="00C47C6B" w:rsidRDefault="00FF319E" w:rsidP="00FF319E">
      <w:pPr>
        <w:jc w:val="both"/>
        <w:rPr>
          <w:sz w:val="22"/>
          <w:szCs w:val="22"/>
        </w:rPr>
      </w:pPr>
    </w:p>
    <w:p w:rsidR="00FF319E" w:rsidRPr="00C47C6B" w:rsidRDefault="00FF319E" w:rsidP="00FF319E">
      <w:pPr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A fentiek alapján javaslom, hogy a Képviselő-testület a személyes gondoskodást nyújtó szociális és gyermekjóléti ellátások térítési díjáról szóló </w:t>
      </w:r>
      <w:r w:rsidR="00665906">
        <w:rPr>
          <w:sz w:val="22"/>
          <w:szCs w:val="22"/>
        </w:rPr>
        <w:t>1</w:t>
      </w:r>
      <w:r w:rsidRPr="00C47C6B">
        <w:rPr>
          <w:sz w:val="22"/>
          <w:szCs w:val="22"/>
        </w:rPr>
        <w:t>/20</w:t>
      </w:r>
      <w:r w:rsidR="00665906">
        <w:rPr>
          <w:sz w:val="22"/>
          <w:szCs w:val="22"/>
        </w:rPr>
        <w:t>13</w:t>
      </w:r>
      <w:r w:rsidRPr="00C47C6B">
        <w:rPr>
          <w:sz w:val="22"/>
          <w:szCs w:val="22"/>
        </w:rPr>
        <w:t>. (</w:t>
      </w:r>
      <w:r w:rsidR="00665906">
        <w:rPr>
          <w:sz w:val="22"/>
          <w:szCs w:val="22"/>
        </w:rPr>
        <w:t>I</w:t>
      </w:r>
      <w:r w:rsidRPr="00C47C6B">
        <w:rPr>
          <w:sz w:val="22"/>
          <w:szCs w:val="22"/>
        </w:rPr>
        <w:t>.</w:t>
      </w:r>
      <w:r w:rsidR="00665906">
        <w:rPr>
          <w:sz w:val="22"/>
          <w:szCs w:val="22"/>
        </w:rPr>
        <w:t>7</w:t>
      </w:r>
      <w:r w:rsidRPr="00C47C6B">
        <w:rPr>
          <w:sz w:val="22"/>
          <w:szCs w:val="22"/>
        </w:rPr>
        <w:t>.) önk. rendeletét a rendelet-tervezetben foglaltak szerint módosítsa.</w:t>
      </w:r>
    </w:p>
    <w:p w:rsidR="00FF319E" w:rsidRPr="00C47C6B" w:rsidRDefault="00FF319E" w:rsidP="00FF319E">
      <w:pPr>
        <w:jc w:val="both"/>
        <w:rPr>
          <w:sz w:val="22"/>
          <w:szCs w:val="22"/>
        </w:rPr>
      </w:pPr>
    </w:p>
    <w:p w:rsidR="00FF319E" w:rsidRPr="00C47C6B" w:rsidRDefault="00FF319E" w:rsidP="00FF319E">
      <w:pPr>
        <w:jc w:val="both"/>
        <w:rPr>
          <w:b/>
          <w:bCs/>
          <w:sz w:val="22"/>
          <w:szCs w:val="22"/>
        </w:rPr>
      </w:pPr>
      <w:r w:rsidRPr="00C47C6B">
        <w:rPr>
          <w:b/>
          <w:bCs/>
          <w:sz w:val="22"/>
          <w:szCs w:val="22"/>
        </w:rPr>
        <w:t>Kiskőrös, 201</w:t>
      </w:r>
      <w:r w:rsidR="00665906">
        <w:rPr>
          <w:b/>
          <w:bCs/>
          <w:sz w:val="22"/>
          <w:szCs w:val="22"/>
        </w:rPr>
        <w:t>3</w:t>
      </w:r>
      <w:r w:rsidRPr="00C47C6B">
        <w:rPr>
          <w:b/>
          <w:bCs/>
          <w:sz w:val="22"/>
          <w:szCs w:val="22"/>
        </w:rPr>
        <w:t xml:space="preserve">. </w:t>
      </w:r>
      <w:r w:rsidR="00665906">
        <w:rPr>
          <w:b/>
          <w:bCs/>
          <w:sz w:val="22"/>
          <w:szCs w:val="22"/>
        </w:rPr>
        <w:t>április</w:t>
      </w:r>
      <w:r w:rsidRPr="00C47C6B">
        <w:rPr>
          <w:b/>
          <w:bCs/>
          <w:sz w:val="22"/>
          <w:szCs w:val="22"/>
        </w:rPr>
        <w:t xml:space="preserve"> </w:t>
      </w:r>
      <w:r w:rsidR="005373F7">
        <w:rPr>
          <w:b/>
          <w:bCs/>
          <w:sz w:val="22"/>
          <w:szCs w:val="22"/>
        </w:rPr>
        <w:t>9</w:t>
      </w:r>
      <w:r w:rsidRPr="00C47C6B">
        <w:rPr>
          <w:b/>
          <w:bCs/>
          <w:sz w:val="22"/>
          <w:szCs w:val="22"/>
        </w:rPr>
        <w:t xml:space="preserve">. </w:t>
      </w:r>
    </w:p>
    <w:p w:rsidR="00FF319E" w:rsidRPr="00C47C6B" w:rsidRDefault="00FF319E" w:rsidP="00FF319E">
      <w:pPr>
        <w:jc w:val="both"/>
        <w:rPr>
          <w:b/>
          <w:bCs/>
          <w:sz w:val="22"/>
          <w:szCs w:val="22"/>
        </w:rPr>
      </w:pPr>
    </w:p>
    <w:p w:rsidR="00FF319E" w:rsidRPr="00C47C6B" w:rsidRDefault="00FF319E" w:rsidP="00FF319E">
      <w:pPr>
        <w:jc w:val="both"/>
        <w:rPr>
          <w:b/>
          <w:bCs/>
          <w:sz w:val="22"/>
          <w:szCs w:val="22"/>
        </w:rPr>
      </w:pPr>
      <w:r w:rsidRPr="00C47C6B">
        <w:rPr>
          <w:b/>
          <w:bCs/>
          <w:sz w:val="22"/>
          <w:szCs w:val="22"/>
        </w:rPr>
        <w:t xml:space="preserve">                                                                                                      </w:t>
      </w:r>
      <w:smartTag w:uri="urn:schemas-microsoft-com:office:smarttags" w:element="PersonName">
        <w:smartTagPr>
          <w:attr w:name="ProductID" w:val="Domonyi L￡szl￳"/>
        </w:smartTagPr>
        <w:r w:rsidRPr="00C47C6B">
          <w:rPr>
            <w:b/>
            <w:bCs/>
            <w:sz w:val="22"/>
            <w:szCs w:val="22"/>
          </w:rPr>
          <w:t>Domonyi László</w:t>
        </w:r>
      </w:smartTag>
      <w:r w:rsidRPr="00C47C6B">
        <w:rPr>
          <w:b/>
          <w:bCs/>
          <w:sz w:val="22"/>
          <w:szCs w:val="22"/>
        </w:rPr>
        <w:t xml:space="preserve"> </w:t>
      </w:r>
      <w:proofErr w:type="spellStart"/>
      <w:r w:rsidRPr="00C47C6B">
        <w:rPr>
          <w:b/>
          <w:bCs/>
          <w:sz w:val="22"/>
          <w:szCs w:val="22"/>
        </w:rPr>
        <w:t>sk</w:t>
      </w:r>
      <w:proofErr w:type="spellEnd"/>
      <w:r w:rsidRPr="00C47C6B">
        <w:rPr>
          <w:b/>
          <w:bCs/>
          <w:sz w:val="22"/>
          <w:szCs w:val="22"/>
        </w:rPr>
        <w:t>.</w:t>
      </w:r>
    </w:p>
    <w:p w:rsidR="00FF319E" w:rsidRPr="00C47C6B" w:rsidRDefault="00FF319E" w:rsidP="00FF319E">
      <w:pPr>
        <w:jc w:val="both"/>
        <w:rPr>
          <w:b/>
          <w:bCs/>
          <w:sz w:val="22"/>
          <w:szCs w:val="22"/>
        </w:rPr>
      </w:pPr>
      <w:r w:rsidRPr="00C47C6B">
        <w:rPr>
          <w:b/>
          <w:bCs/>
          <w:sz w:val="22"/>
          <w:szCs w:val="22"/>
        </w:rPr>
        <w:t xml:space="preserve">                                                                                                            </w:t>
      </w:r>
      <w:proofErr w:type="gramStart"/>
      <w:r w:rsidRPr="00C47C6B">
        <w:rPr>
          <w:b/>
          <w:bCs/>
          <w:sz w:val="22"/>
          <w:szCs w:val="22"/>
        </w:rPr>
        <w:t>polgármester</w:t>
      </w:r>
      <w:proofErr w:type="gramEnd"/>
    </w:p>
    <w:p w:rsidR="00FF319E" w:rsidRPr="00C47C6B" w:rsidRDefault="00FF319E" w:rsidP="00FF319E">
      <w:pPr>
        <w:pStyle w:val="Cmsor4"/>
        <w:rPr>
          <w:sz w:val="22"/>
          <w:szCs w:val="22"/>
        </w:rPr>
      </w:pPr>
    </w:p>
    <w:p w:rsidR="00FF319E" w:rsidRDefault="00FF319E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E1665C" w:rsidRDefault="00E1665C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E1665C" w:rsidRDefault="00E1665C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027CFF" w:rsidRDefault="00027CFF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027CFF" w:rsidRDefault="00027CFF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027CFF" w:rsidRDefault="00027CFF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027CFF" w:rsidRDefault="00027CFF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027CFF" w:rsidRDefault="00027CFF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027CFF" w:rsidRDefault="00027CFF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E1665C" w:rsidRPr="00C47C6B" w:rsidRDefault="00E1665C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3B3FE6" w:rsidRPr="00C47C6B" w:rsidRDefault="003B3FE6" w:rsidP="00FF319E">
      <w:pPr>
        <w:tabs>
          <w:tab w:val="left" w:pos="-4962"/>
        </w:tabs>
        <w:rPr>
          <w:b/>
          <w:bCs/>
          <w:sz w:val="22"/>
          <w:szCs w:val="22"/>
        </w:rPr>
      </w:pPr>
    </w:p>
    <w:p w:rsidR="003B3FE6" w:rsidRPr="00C47C6B" w:rsidRDefault="003B3FE6" w:rsidP="003B3FE6">
      <w:pPr>
        <w:pStyle w:val="Cmsor4"/>
        <w:rPr>
          <w:sz w:val="22"/>
          <w:szCs w:val="22"/>
        </w:rPr>
      </w:pPr>
      <w:r w:rsidRPr="00C47C6B">
        <w:rPr>
          <w:sz w:val="22"/>
          <w:szCs w:val="22"/>
        </w:rPr>
        <w:lastRenderedPageBreak/>
        <w:t>KISKŐRÖS VÁROS ÖNKORMÁNYZATA</w:t>
      </w:r>
    </w:p>
    <w:p w:rsidR="003B3FE6" w:rsidRPr="00C47C6B" w:rsidRDefault="003B3FE6" w:rsidP="003B3FE6">
      <w:pPr>
        <w:pStyle w:val="Cmsor4"/>
        <w:rPr>
          <w:sz w:val="22"/>
          <w:szCs w:val="22"/>
        </w:rPr>
      </w:pPr>
      <w:r w:rsidRPr="00C47C6B">
        <w:rPr>
          <w:sz w:val="22"/>
          <w:szCs w:val="22"/>
        </w:rPr>
        <w:t>KÉPVISELŐ-TESTÜLETÉNEK</w:t>
      </w:r>
    </w:p>
    <w:p w:rsidR="003B3FE6" w:rsidRPr="00C47C6B" w:rsidRDefault="003B3FE6" w:rsidP="003B3FE6">
      <w:pPr>
        <w:jc w:val="center"/>
        <w:rPr>
          <w:b/>
          <w:bCs/>
          <w:sz w:val="22"/>
          <w:szCs w:val="22"/>
        </w:rPr>
      </w:pPr>
      <w:r w:rsidRPr="00C47C6B">
        <w:rPr>
          <w:b/>
          <w:bCs/>
          <w:sz w:val="22"/>
          <w:szCs w:val="22"/>
        </w:rPr>
        <w:t>…</w:t>
      </w:r>
      <w:proofErr w:type="gramStart"/>
      <w:r w:rsidRPr="00C47C6B">
        <w:rPr>
          <w:b/>
          <w:bCs/>
          <w:sz w:val="22"/>
          <w:szCs w:val="22"/>
        </w:rPr>
        <w:t>….</w:t>
      </w:r>
      <w:proofErr w:type="gramEnd"/>
      <w:r w:rsidRPr="00C47C6B">
        <w:rPr>
          <w:b/>
          <w:bCs/>
          <w:sz w:val="22"/>
          <w:szCs w:val="22"/>
        </w:rPr>
        <w:t>/201</w:t>
      </w:r>
      <w:r w:rsidR="00806664">
        <w:rPr>
          <w:b/>
          <w:bCs/>
          <w:sz w:val="22"/>
          <w:szCs w:val="22"/>
        </w:rPr>
        <w:t>3</w:t>
      </w:r>
      <w:r w:rsidRPr="00C47C6B">
        <w:rPr>
          <w:b/>
          <w:bCs/>
          <w:sz w:val="22"/>
          <w:szCs w:val="22"/>
        </w:rPr>
        <w:t>.(    ) önkormányzati rendelete</w:t>
      </w:r>
    </w:p>
    <w:p w:rsidR="007E6436" w:rsidRDefault="003B3FE6" w:rsidP="003B3FE6">
      <w:pPr>
        <w:jc w:val="center"/>
        <w:rPr>
          <w:b/>
          <w:bCs/>
          <w:sz w:val="22"/>
          <w:szCs w:val="22"/>
        </w:rPr>
      </w:pPr>
      <w:proofErr w:type="gramStart"/>
      <w:r w:rsidRPr="00C47C6B">
        <w:rPr>
          <w:b/>
          <w:bCs/>
          <w:sz w:val="22"/>
          <w:szCs w:val="22"/>
        </w:rPr>
        <w:t>a</w:t>
      </w:r>
      <w:proofErr w:type="gramEnd"/>
      <w:r w:rsidRPr="00C47C6B">
        <w:rPr>
          <w:b/>
          <w:bCs/>
          <w:sz w:val="22"/>
          <w:szCs w:val="22"/>
        </w:rPr>
        <w:t xml:space="preserve"> személyes gondoskodást nyújtó szociális és gyermekjóléti ellátások térítési díjáról szóló </w:t>
      </w:r>
    </w:p>
    <w:p w:rsidR="003B3FE6" w:rsidRPr="00C47C6B" w:rsidRDefault="007E6436" w:rsidP="003B3FE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3B3FE6" w:rsidRPr="00C47C6B">
        <w:rPr>
          <w:b/>
          <w:bCs/>
          <w:sz w:val="22"/>
          <w:szCs w:val="22"/>
        </w:rPr>
        <w:t>/20</w:t>
      </w:r>
      <w:r>
        <w:rPr>
          <w:b/>
          <w:bCs/>
          <w:sz w:val="22"/>
          <w:szCs w:val="22"/>
        </w:rPr>
        <w:t>13</w:t>
      </w:r>
      <w:r w:rsidR="003B3FE6" w:rsidRPr="00C47C6B">
        <w:rPr>
          <w:b/>
          <w:bCs/>
          <w:sz w:val="22"/>
          <w:szCs w:val="22"/>
        </w:rPr>
        <w:t>. (I.</w:t>
      </w:r>
      <w:r>
        <w:rPr>
          <w:b/>
          <w:bCs/>
          <w:sz w:val="22"/>
          <w:szCs w:val="22"/>
        </w:rPr>
        <w:t>7</w:t>
      </w:r>
      <w:r w:rsidR="003B3FE6" w:rsidRPr="00C47C6B">
        <w:rPr>
          <w:b/>
          <w:bCs/>
          <w:sz w:val="22"/>
          <w:szCs w:val="22"/>
        </w:rPr>
        <w:t xml:space="preserve">.) önkormányzati rendelet módosításáról  </w:t>
      </w:r>
    </w:p>
    <w:p w:rsidR="003B3FE6" w:rsidRPr="00C47C6B" w:rsidRDefault="003B3FE6" w:rsidP="003B3FE6">
      <w:pPr>
        <w:jc w:val="center"/>
        <w:rPr>
          <w:b/>
          <w:bCs/>
          <w:sz w:val="22"/>
          <w:szCs w:val="22"/>
        </w:rPr>
      </w:pPr>
    </w:p>
    <w:p w:rsidR="003B3FE6" w:rsidRPr="00C47C6B" w:rsidRDefault="003B3FE6" w:rsidP="003B3FE6">
      <w:pPr>
        <w:jc w:val="both"/>
        <w:rPr>
          <w:b/>
          <w:bCs/>
          <w:sz w:val="22"/>
          <w:szCs w:val="22"/>
        </w:rPr>
      </w:pPr>
    </w:p>
    <w:p w:rsidR="003B3FE6" w:rsidRPr="00C47C6B" w:rsidRDefault="003B3FE6" w:rsidP="003B3FE6">
      <w:pPr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                                                                      (Tervezet)</w:t>
      </w:r>
    </w:p>
    <w:p w:rsidR="003B3FE6" w:rsidRPr="00C47C6B" w:rsidRDefault="003B3FE6" w:rsidP="003B3FE6">
      <w:pPr>
        <w:jc w:val="both"/>
        <w:rPr>
          <w:sz w:val="22"/>
          <w:szCs w:val="22"/>
        </w:rPr>
      </w:pPr>
    </w:p>
    <w:p w:rsidR="007F7F69" w:rsidRPr="007F7F69" w:rsidRDefault="003B3FE6" w:rsidP="007F7F69">
      <w:pPr>
        <w:jc w:val="both"/>
        <w:rPr>
          <w:sz w:val="22"/>
          <w:szCs w:val="22"/>
        </w:rPr>
      </w:pPr>
      <w:r w:rsidRPr="00C47C6B">
        <w:rPr>
          <w:sz w:val="22"/>
          <w:szCs w:val="22"/>
        </w:rPr>
        <w:t>Kiskőrös Város Képviselő-testület</w:t>
      </w:r>
      <w:r w:rsidR="007F7F69">
        <w:rPr>
          <w:sz w:val="22"/>
          <w:szCs w:val="22"/>
        </w:rPr>
        <w:t>e</w:t>
      </w:r>
      <w:r w:rsidRPr="00C47C6B">
        <w:rPr>
          <w:sz w:val="22"/>
          <w:szCs w:val="22"/>
        </w:rPr>
        <w:t xml:space="preserve"> a gyermekek védelméről és a gyámügyi igazgatásról szóló 1997. évi XXXI. t</w:t>
      </w:r>
      <w:r w:rsidR="00FC20CE" w:rsidRPr="00C47C6B">
        <w:rPr>
          <w:sz w:val="22"/>
          <w:szCs w:val="22"/>
        </w:rPr>
        <w:t>örvény</w:t>
      </w:r>
      <w:r w:rsidR="00772FB9" w:rsidRPr="00C47C6B">
        <w:rPr>
          <w:sz w:val="22"/>
          <w:szCs w:val="22"/>
        </w:rPr>
        <w:t xml:space="preserve"> 29.§ </w:t>
      </w:r>
      <w:r w:rsidRPr="00C47C6B">
        <w:rPr>
          <w:sz w:val="22"/>
          <w:szCs w:val="22"/>
        </w:rPr>
        <w:t>(1) bekezdésében</w:t>
      </w:r>
      <w:r w:rsidR="007F7F69">
        <w:rPr>
          <w:sz w:val="22"/>
          <w:szCs w:val="22"/>
        </w:rPr>
        <w:t xml:space="preserve"> és 147.§</w:t>
      </w:r>
      <w:proofErr w:type="spellStart"/>
      <w:r w:rsidR="007F7F69">
        <w:rPr>
          <w:sz w:val="22"/>
          <w:szCs w:val="22"/>
        </w:rPr>
        <w:t>-ában</w:t>
      </w:r>
      <w:proofErr w:type="spellEnd"/>
      <w:r w:rsidR="007F7F69">
        <w:rPr>
          <w:sz w:val="22"/>
          <w:szCs w:val="22"/>
        </w:rPr>
        <w:t xml:space="preserve"> foglalt</w:t>
      </w:r>
      <w:r w:rsidRPr="00C47C6B">
        <w:rPr>
          <w:sz w:val="22"/>
          <w:szCs w:val="22"/>
        </w:rPr>
        <w:t xml:space="preserve"> felhatalmazás alapján</w:t>
      </w:r>
      <w:r w:rsidR="007F7F69" w:rsidRPr="007F7F69">
        <w:rPr>
          <w:sz w:val="20"/>
          <w:szCs w:val="20"/>
        </w:rPr>
        <w:t xml:space="preserve"> </w:t>
      </w:r>
      <w:r w:rsidR="007F7F69" w:rsidRPr="007F7F69">
        <w:rPr>
          <w:sz w:val="22"/>
          <w:szCs w:val="22"/>
        </w:rPr>
        <w:t>Magyarország helyi önkormányzatairól szóló 2011. évi CLXXXIX törvény 10.§ (1) bekezdé</w:t>
      </w:r>
      <w:r w:rsidR="00BD4862">
        <w:rPr>
          <w:sz w:val="22"/>
          <w:szCs w:val="22"/>
        </w:rPr>
        <w:t xml:space="preserve">sében és 13.§ (1) </w:t>
      </w:r>
      <w:proofErr w:type="gramStart"/>
      <w:r w:rsidR="00BD4862">
        <w:rPr>
          <w:sz w:val="22"/>
          <w:szCs w:val="22"/>
        </w:rPr>
        <w:t>bekezdés  8</w:t>
      </w:r>
      <w:proofErr w:type="gramEnd"/>
      <w:r w:rsidR="00BD4862">
        <w:rPr>
          <w:sz w:val="22"/>
          <w:szCs w:val="22"/>
        </w:rPr>
        <w:t>. pontjá</w:t>
      </w:r>
      <w:r w:rsidR="007F7F69" w:rsidRPr="007F7F69">
        <w:rPr>
          <w:sz w:val="22"/>
          <w:szCs w:val="22"/>
        </w:rPr>
        <w:t>ban meghatározott feladatkörében eljárva a következőket rendeli el:</w:t>
      </w:r>
    </w:p>
    <w:p w:rsidR="007F7F69" w:rsidRPr="007F7F69" w:rsidRDefault="007F7F69" w:rsidP="007F7F69">
      <w:pPr>
        <w:jc w:val="both"/>
        <w:rPr>
          <w:sz w:val="22"/>
          <w:szCs w:val="22"/>
        </w:rPr>
      </w:pPr>
    </w:p>
    <w:p w:rsidR="003B3FE6" w:rsidRDefault="003B3FE6" w:rsidP="007F7F69">
      <w:pPr>
        <w:pStyle w:val="Szvegtrzs"/>
        <w:rPr>
          <w:sz w:val="22"/>
          <w:szCs w:val="22"/>
        </w:rPr>
      </w:pPr>
    </w:p>
    <w:p w:rsidR="003B3FE6" w:rsidRPr="003B7FDF" w:rsidRDefault="003B7FDF" w:rsidP="003B7FDF">
      <w:pPr>
        <w:jc w:val="center"/>
        <w:rPr>
          <w:b/>
          <w:sz w:val="22"/>
          <w:szCs w:val="22"/>
        </w:rPr>
      </w:pPr>
      <w:r w:rsidRPr="003B7FDF">
        <w:rPr>
          <w:b/>
          <w:sz w:val="22"/>
          <w:szCs w:val="22"/>
        </w:rPr>
        <w:t>1.§</w:t>
      </w:r>
    </w:p>
    <w:p w:rsidR="003B3FE6" w:rsidRPr="00C47C6B" w:rsidRDefault="003B3FE6" w:rsidP="00806664">
      <w:pPr>
        <w:jc w:val="both"/>
        <w:rPr>
          <w:sz w:val="22"/>
          <w:szCs w:val="22"/>
        </w:rPr>
      </w:pPr>
      <w:r w:rsidRPr="00C47C6B">
        <w:rPr>
          <w:sz w:val="22"/>
          <w:szCs w:val="22"/>
        </w:rPr>
        <w:t xml:space="preserve">A személyes gondoskodást nyújtó szociális és gyermekjóléti ellátások térítési díjáról szóló </w:t>
      </w:r>
      <w:r w:rsidR="00806664">
        <w:rPr>
          <w:sz w:val="22"/>
          <w:szCs w:val="22"/>
        </w:rPr>
        <w:t>1</w:t>
      </w:r>
      <w:r w:rsidRPr="00C47C6B">
        <w:rPr>
          <w:sz w:val="22"/>
          <w:szCs w:val="22"/>
        </w:rPr>
        <w:t>/20</w:t>
      </w:r>
      <w:r w:rsidR="00806664">
        <w:rPr>
          <w:sz w:val="22"/>
          <w:szCs w:val="22"/>
        </w:rPr>
        <w:t>13</w:t>
      </w:r>
      <w:r w:rsidRPr="00C47C6B">
        <w:rPr>
          <w:sz w:val="22"/>
          <w:szCs w:val="22"/>
        </w:rPr>
        <w:t>. (I.</w:t>
      </w:r>
      <w:r w:rsidR="00806664">
        <w:rPr>
          <w:sz w:val="22"/>
          <w:szCs w:val="22"/>
        </w:rPr>
        <w:t>7</w:t>
      </w:r>
      <w:r w:rsidRPr="00C47C6B">
        <w:rPr>
          <w:sz w:val="22"/>
          <w:szCs w:val="22"/>
        </w:rPr>
        <w:t>.) önk</w:t>
      </w:r>
      <w:r w:rsidR="00806664">
        <w:rPr>
          <w:sz w:val="22"/>
          <w:szCs w:val="22"/>
        </w:rPr>
        <w:t>ormányzati</w:t>
      </w:r>
      <w:r w:rsidR="007F7F69">
        <w:rPr>
          <w:sz w:val="22"/>
          <w:szCs w:val="22"/>
        </w:rPr>
        <w:t xml:space="preserve"> rendelet</w:t>
      </w:r>
      <w:r w:rsidR="00806664">
        <w:rPr>
          <w:sz w:val="22"/>
          <w:szCs w:val="22"/>
        </w:rPr>
        <w:t xml:space="preserve"> mellékletének 1. pont második francia bekezdése</w:t>
      </w:r>
      <w:r w:rsidR="00F579CF" w:rsidRPr="00C47C6B">
        <w:rPr>
          <w:sz w:val="22"/>
          <w:szCs w:val="22"/>
        </w:rPr>
        <w:t xml:space="preserve"> helyébe</w:t>
      </w:r>
      <w:r w:rsidR="00BF7A62" w:rsidRPr="00C47C6B">
        <w:rPr>
          <w:sz w:val="22"/>
          <w:szCs w:val="22"/>
        </w:rPr>
        <w:t xml:space="preserve"> </w:t>
      </w:r>
      <w:r w:rsidRPr="00C47C6B">
        <w:rPr>
          <w:sz w:val="22"/>
          <w:szCs w:val="22"/>
        </w:rPr>
        <w:t xml:space="preserve">a következő </w:t>
      </w:r>
      <w:r w:rsidR="00F579CF" w:rsidRPr="00C47C6B">
        <w:rPr>
          <w:sz w:val="22"/>
          <w:szCs w:val="22"/>
        </w:rPr>
        <w:t>rendelkezés</w:t>
      </w:r>
      <w:r w:rsidRPr="00C47C6B">
        <w:rPr>
          <w:sz w:val="22"/>
          <w:szCs w:val="22"/>
        </w:rPr>
        <w:t xml:space="preserve"> lép:</w:t>
      </w:r>
    </w:p>
    <w:p w:rsidR="003B3FE6" w:rsidRPr="00C47C6B" w:rsidRDefault="003B3FE6" w:rsidP="003B3FE6">
      <w:pPr>
        <w:ind w:left="360"/>
        <w:jc w:val="both"/>
        <w:rPr>
          <w:sz w:val="22"/>
          <w:szCs w:val="22"/>
        </w:rPr>
      </w:pPr>
    </w:p>
    <w:tbl>
      <w:tblPr>
        <w:tblW w:w="9142" w:type="dxa"/>
        <w:tblCellMar>
          <w:left w:w="70" w:type="dxa"/>
          <w:right w:w="70" w:type="dxa"/>
        </w:tblCellMar>
        <w:tblLook w:val="0000"/>
      </w:tblPr>
      <w:tblGrid>
        <w:gridCol w:w="454"/>
        <w:gridCol w:w="6636"/>
        <w:gridCol w:w="2052"/>
      </w:tblGrid>
      <w:tr w:rsidR="00F579CF" w:rsidRPr="00C47C6B" w:rsidTr="00F579C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79CF" w:rsidRPr="00C47C6B" w:rsidRDefault="00F579CF" w:rsidP="00834DAF">
            <w:pPr>
              <w:jc w:val="right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>„1.</w:t>
            </w:r>
          </w:p>
        </w:tc>
        <w:tc>
          <w:tcPr>
            <w:tcW w:w="6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CF" w:rsidRPr="00C47C6B" w:rsidRDefault="00F579CF" w:rsidP="00834DAF">
            <w:pPr>
              <w:jc w:val="both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 xml:space="preserve">Bölcsődei </w:t>
            </w:r>
          </w:p>
          <w:p w:rsidR="00F579CF" w:rsidRPr="00C47C6B" w:rsidRDefault="00F579CF" w:rsidP="00834DAF">
            <w:pPr>
              <w:jc w:val="both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>- gondozás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14" w:rsidRPr="00C47C6B" w:rsidRDefault="007F1514" w:rsidP="00834DAF">
            <w:pPr>
              <w:jc w:val="right"/>
              <w:rPr>
                <w:sz w:val="22"/>
                <w:szCs w:val="22"/>
              </w:rPr>
            </w:pPr>
          </w:p>
          <w:p w:rsidR="00FF7BF7" w:rsidRPr="00C47C6B" w:rsidRDefault="00451234" w:rsidP="005373F7">
            <w:pPr>
              <w:jc w:val="right"/>
              <w:rPr>
                <w:sz w:val="22"/>
                <w:szCs w:val="22"/>
              </w:rPr>
            </w:pPr>
            <w:r w:rsidRPr="00C47C6B">
              <w:rPr>
                <w:sz w:val="22"/>
                <w:szCs w:val="22"/>
              </w:rPr>
              <w:t>3</w:t>
            </w:r>
            <w:r w:rsidR="005373F7">
              <w:rPr>
                <w:sz w:val="22"/>
                <w:szCs w:val="22"/>
              </w:rPr>
              <w:t>5</w:t>
            </w:r>
            <w:r w:rsidR="00806664">
              <w:rPr>
                <w:sz w:val="22"/>
                <w:szCs w:val="22"/>
              </w:rPr>
              <w:t>0</w:t>
            </w:r>
            <w:r w:rsidR="00F579CF" w:rsidRPr="00C47C6B">
              <w:rPr>
                <w:sz w:val="22"/>
                <w:szCs w:val="22"/>
              </w:rPr>
              <w:t>,- Ft/</w:t>
            </w:r>
            <w:r w:rsidR="00FF7BF7" w:rsidRPr="00C47C6B">
              <w:rPr>
                <w:sz w:val="22"/>
                <w:szCs w:val="22"/>
              </w:rPr>
              <w:t>fő/</w:t>
            </w:r>
            <w:r w:rsidR="00F579CF" w:rsidRPr="00C47C6B">
              <w:rPr>
                <w:sz w:val="22"/>
                <w:szCs w:val="22"/>
              </w:rPr>
              <w:t>nap</w:t>
            </w:r>
            <w:r w:rsidR="007F7F69">
              <w:rPr>
                <w:sz w:val="22"/>
                <w:szCs w:val="22"/>
              </w:rPr>
              <w:t>”</w:t>
            </w:r>
          </w:p>
        </w:tc>
      </w:tr>
    </w:tbl>
    <w:p w:rsidR="00F579CF" w:rsidRPr="00C47C6B" w:rsidRDefault="00F579CF" w:rsidP="003B3FE6">
      <w:pPr>
        <w:ind w:left="360"/>
        <w:jc w:val="both"/>
        <w:rPr>
          <w:sz w:val="22"/>
          <w:szCs w:val="22"/>
        </w:rPr>
      </w:pPr>
    </w:p>
    <w:p w:rsidR="003B3FE6" w:rsidRPr="00C47C6B" w:rsidRDefault="003B3FE6" w:rsidP="00623889">
      <w:pPr>
        <w:rPr>
          <w:b/>
          <w:bCs/>
          <w:sz w:val="22"/>
          <w:szCs w:val="22"/>
        </w:rPr>
      </w:pPr>
    </w:p>
    <w:p w:rsidR="003B3FE6" w:rsidRPr="00C47C6B" w:rsidRDefault="00176133" w:rsidP="003B3FE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3B3FE6" w:rsidRPr="00C47C6B">
        <w:rPr>
          <w:b/>
          <w:bCs/>
          <w:sz w:val="22"/>
          <w:szCs w:val="22"/>
        </w:rPr>
        <w:t>.§.</w:t>
      </w:r>
    </w:p>
    <w:p w:rsidR="00BF7A62" w:rsidRPr="00C47C6B" w:rsidRDefault="00BF7A62" w:rsidP="003B3FE6">
      <w:pPr>
        <w:jc w:val="center"/>
        <w:rPr>
          <w:b/>
          <w:bCs/>
          <w:sz w:val="22"/>
          <w:szCs w:val="22"/>
        </w:rPr>
      </w:pPr>
    </w:p>
    <w:p w:rsidR="003B3FE6" w:rsidRPr="00C47C6B" w:rsidRDefault="00BF7A62" w:rsidP="00BF7A62">
      <w:pPr>
        <w:jc w:val="both"/>
        <w:rPr>
          <w:bCs/>
          <w:sz w:val="22"/>
          <w:szCs w:val="22"/>
        </w:rPr>
        <w:sectPr w:rsidR="003B3FE6" w:rsidRPr="00C47C6B" w:rsidSect="00FF319E">
          <w:footerReference w:type="default" r:id="rId8"/>
          <w:pgSz w:w="11906" w:h="16838"/>
          <w:pgMar w:top="1417" w:right="1417" w:bottom="1417" w:left="1417" w:header="708" w:footer="708" w:gutter="0"/>
          <w:pgNumType w:start="167"/>
          <w:cols w:space="708"/>
          <w:docGrid w:linePitch="360"/>
        </w:sectPr>
      </w:pPr>
      <w:r w:rsidRPr="00C47C6B">
        <w:rPr>
          <w:bCs/>
          <w:sz w:val="22"/>
          <w:szCs w:val="22"/>
        </w:rPr>
        <w:t>Ez a rendelet 201</w:t>
      </w:r>
      <w:r w:rsidR="00806664">
        <w:rPr>
          <w:bCs/>
          <w:sz w:val="22"/>
          <w:szCs w:val="22"/>
        </w:rPr>
        <w:t>3</w:t>
      </w:r>
      <w:r w:rsidRPr="00C47C6B">
        <w:rPr>
          <w:bCs/>
          <w:sz w:val="22"/>
          <w:szCs w:val="22"/>
        </w:rPr>
        <w:t>.</w:t>
      </w:r>
      <w:r w:rsidR="00806664">
        <w:rPr>
          <w:bCs/>
          <w:sz w:val="22"/>
          <w:szCs w:val="22"/>
        </w:rPr>
        <w:t>május</w:t>
      </w:r>
      <w:r w:rsidRPr="00C47C6B">
        <w:rPr>
          <w:bCs/>
          <w:sz w:val="22"/>
          <w:szCs w:val="22"/>
        </w:rPr>
        <w:t xml:space="preserve"> 1. napján lép hatályba, és a hatályba lépését követő napon hatályát v</w:t>
      </w:r>
      <w:r w:rsidR="00C10677" w:rsidRPr="00C47C6B">
        <w:rPr>
          <w:bCs/>
          <w:sz w:val="22"/>
          <w:szCs w:val="22"/>
        </w:rPr>
        <w:t>eszti.</w:t>
      </w:r>
    </w:p>
    <w:p w:rsidR="00151AF9" w:rsidRPr="0058462A" w:rsidRDefault="00151AF9" w:rsidP="00151AF9"/>
    <w:p w:rsidR="00151AF9" w:rsidRPr="00594DF3" w:rsidRDefault="00151AF9" w:rsidP="00151AF9">
      <w:pPr>
        <w:jc w:val="center"/>
        <w:rPr>
          <w:b/>
        </w:rPr>
      </w:pPr>
      <w:r w:rsidRPr="00594DF3">
        <w:rPr>
          <w:b/>
        </w:rPr>
        <w:t>HATÁSVIZSGÁLATI LAP</w:t>
      </w:r>
    </w:p>
    <w:p w:rsidR="00151AF9" w:rsidRPr="00594DF3" w:rsidRDefault="00151AF9" w:rsidP="00151AF9">
      <w:pPr>
        <w:jc w:val="center"/>
        <w:rPr>
          <w:b/>
        </w:rPr>
      </w:pPr>
    </w:p>
    <w:p w:rsidR="00151AF9" w:rsidRPr="00594DF3" w:rsidRDefault="00151AF9" w:rsidP="00151AF9">
      <w:pPr>
        <w:jc w:val="center"/>
        <w:rPr>
          <w:b/>
        </w:rPr>
      </w:pPr>
    </w:p>
    <w:p w:rsidR="00151AF9" w:rsidRPr="00594DF3" w:rsidRDefault="00151AF9" w:rsidP="00151AF9">
      <w:pPr>
        <w:jc w:val="center"/>
        <w:rPr>
          <w:b/>
        </w:rPr>
      </w:pPr>
      <w:r w:rsidRPr="00594DF3">
        <w:rPr>
          <w:b/>
        </w:rPr>
        <w:t xml:space="preserve">A személyes gondoskodást nyújtó szociális és gyermekjóléti ellátások térítési díjáról szóló </w:t>
      </w:r>
      <w:r w:rsidR="005E2E46">
        <w:rPr>
          <w:b/>
        </w:rPr>
        <w:t>1</w:t>
      </w:r>
      <w:r w:rsidRPr="00594DF3">
        <w:rPr>
          <w:b/>
        </w:rPr>
        <w:t>/20</w:t>
      </w:r>
      <w:r w:rsidR="005E2E46">
        <w:rPr>
          <w:b/>
        </w:rPr>
        <w:t>13</w:t>
      </w:r>
      <w:r w:rsidRPr="00594DF3">
        <w:rPr>
          <w:b/>
        </w:rPr>
        <w:t>.(I.</w:t>
      </w:r>
      <w:r w:rsidR="005E2E46">
        <w:rPr>
          <w:b/>
        </w:rPr>
        <w:t>7</w:t>
      </w:r>
      <w:r w:rsidRPr="00594DF3">
        <w:rPr>
          <w:b/>
        </w:rPr>
        <w:t>.) önkormányzati rendelet módosításához</w:t>
      </w:r>
    </w:p>
    <w:p w:rsidR="00151AF9" w:rsidRPr="00594DF3" w:rsidRDefault="00151AF9" w:rsidP="00151AF9">
      <w:pPr>
        <w:jc w:val="center"/>
        <w:rPr>
          <w:b/>
        </w:rPr>
      </w:pPr>
    </w:p>
    <w:p w:rsidR="00151AF9" w:rsidRPr="0058462A" w:rsidRDefault="00151AF9" w:rsidP="00151AF9">
      <w:pPr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Társadalmi hatások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Default="007C73CA" w:rsidP="00151AF9">
      <w:pPr>
        <w:tabs>
          <w:tab w:val="num" w:pos="360"/>
        </w:tabs>
        <w:ind w:left="360"/>
        <w:jc w:val="both"/>
      </w:pPr>
      <w:r>
        <w:t xml:space="preserve">A bölcsődei gondozási díj </w:t>
      </w:r>
      <w:r w:rsidR="005E2E46">
        <w:t>emelése</w:t>
      </w:r>
      <w:r>
        <w:t xml:space="preserve"> többletköltséget okoz a</w:t>
      </w:r>
      <w:r w:rsidR="005E2E46">
        <w:t xml:space="preserve"> gyermekek napközbeni ellátását igénybevevőknek.</w:t>
      </w:r>
    </w:p>
    <w:p w:rsidR="005E2E46" w:rsidRPr="0058462A" w:rsidRDefault="005E2E46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Gazdasági, költségvetési hatások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tabs>
          <w:tab w:val="num" w:pos="360"/>
        </w:tabs>
        <w:ind w:left="360"/>
        <w:jc w:val="both"/>
      </w:pPr>
      <w:r w:rsidRPr="0058462A">
        <w:t>A</w:t>
      </w:r>
      <w:r w:rsidR="007C73CA">
        <w:t xml:space="preserve"> gondozási díj </w:t>
      </w:r>
      <w:r w:rsidR="005E2E46">
        <w:t>emelésével</w:t>
      </w:r>
      <w:r w:rsidR="007C73CA">
        <w:t xml:space="preserve"> nő a költségvetési bevétel. 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Környezeti hatások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tabs>
          <w:tab w:val="num" w:pos="360"/>
        </w:tabs>
        <w:ind w:left="360"/>
        <w:jc w:val="both"/>
      </w:pPr>
      <w:r w:rsidRPr="0058462A">
        <w:t>A rendeletben foglaltak végrehajtásának környezetre gyakorolt hatásai nincsenek.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Egészségügyi hatások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tabs>
          <w:tab w:val="num" w:pos="360"/>
        </w:tabs>
        <w:ind w:left="360"/>
        <w:jc w:val="both"/>
      </w:pPr>
      <w:r w:rsidRPr="0058462A">
        <w:t>A rendeletben foglaltak végrehajtásának egészségügyi hatása</w:t>
      </w:r>
      <w:r>
        <w:t>i nincsenek.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Adminisztratív terheket befolyásoló hatások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tabs>
          <w:tab w:val="num" w:pos="360"/>
        </w:tabs>
        <w:ind w:left="360"/>
        <w:jc w:val="both"/>
      </w:pPr>
      <w:r w:rsidRPr="0058462A">
        <w:t>A</w:t>
      </w:r>
      <w:r>
        <w:t xml:space="preserve"> rende</w:t>
      </w:r>
      <w:r w:rsidR="00B41107">
        <w:t>letben foglaltak végrehajtása</w:t>
      </w:r>
      <w:r w:rsidRPr="0058462A">
        <w:t xml:space="preserve"> </w:t>
      </w:r>
      <w:r w:rsidR="00EA6934">
        <w:t xml:space="preserve">az </w:t>
      </w:r>
      <w:r w:rsidRPr="0058462A">
        <w:t>adminisztratív terhe</w:t>
      </w:r>
      <w:r>
        <w:t>k</w:t>
      </w:r>
      <w:r w:rsidR="00B41107">
        <w:t>r</w:t>
      </w:r>
      <w:r>
        <w:t xml:space="preserve">e </w:t>
      </w:r>
      <w:r w:rsidR="00EA6934">
        <w:t>hatás</w:t>
      </w:r>
      <w:r w:rsidR="00B41107">
        <w:t>s</w:t>
      </w:r>
      <w:r w:rsidR="00EA6934">
        <w:t>a</w:t>
      </w:r>
      <w:r w:rsidR="00B41107">
        <w:t>l van</w:t>
      </w:r>
      <w:r w:rsidR="00EA6934">
        <w:t>, a személyi térítési díjak ismételt megállapítása jelentős időt igényel.</w:t>
      </w:r>
      <w:r w:rsidRPr="0058462A">
        <w:t xml:space="preserve"> </w:t>
      </w:r>
    </w:p>
    <w:p w:rsidR="00151AF9" w:rsidRPr="0058462A" w:rsidRDefault="00151AF9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A jogszabály megalkotásának szükségessége, a jogalkotás elmaradásának várható következmények</w:t>
      </w:r>
    </w:p>
    <w:p w:rsidR="00151AF9" w:rsidRPr="0058462A" w:rsidRDefault="00151AF9" w:rsidP="00151AF9">
      <w:pPr>
        <w:ind w:left="360"/>
        <w:jc w:val="both"/>
        <w:rPr>
          <w:b/>
        </w:rPr>
      </w:pPr>
    </w:p>
    <w:p w:rsidR="00EA6934" w:rsidRDefault="00EA6934" w:rsidP="00151AF9">
      <w:pPr>
        <w:tabs>
          <w:tab w:val="num" w:pos="360"/>
        </w:tabs>
        <w:ind w:left="360"/>
        <w:jc w:val="both"/>
      </w:pPr>
      <w:r>
        <w:t xml:space="preserve">A rendelet megalkotására a gyermekek védelméről és a gyámügyi igazgatásról szóló 1997. évi XXXI. törvény rendelkezéseinek betartása miatt szükséges. </w:t>
      </w:r>
    </w:p>
    <w:p w:rsidR="00151AF9" w:rsidRDefault="00151AF9" w:rsidP="00151AF9">
      <w:pPr>
        <w:tabs>
          <w:tab w:val="num" w:pos="360"/>
        </w:tabs>
        <w:ind w:left="360"/>
        <w:jc w:val="both"/>
      </w:pPr>
      <w:r>
        <w:t>A rendeletalkotás elmaradása azzal a következménnyel járna, hogy nem teljesül</w:t>
      </w:r>
      <w:r w:rsidR="000A022B">
        <w:t xml:space="preserve">ne a magasabb szintű </w:t>
      </w:r>
      <w:r w:rsidR="0034140E">
        <w:t>jogszabály</w:t>
      </w:r>
      <w:r w:rsidR="000A022B">
        <w:t xml:space="preserve"> rendelkezései.</w:t>
      </w:r>
      <w:r>
        <w:t xml:space="preserve"> </w:t>
      </w:r>
    </w:p>
    <w:p w:rsidR="000A022B" w:rsidRPr="0058462A" w:rsidRDefault="000A022B" w:rsidP="00151AF9">
      <w:pPr>
        <w:tabs>
          <w:tab w:val="num" w:pos="360"/>
        </w:tabs>
        <w:ind w:left="360"/>
        <w:jc w:val="both"/>
      </w:pPr>
    </w:p>
    <w:p w:rsidR="00151AF9" w:rsidRPr="0058462A" w:rsidRDefault="00151AF9" w:rsidP="00151AF9">
      <w:pPr>
        <w:numPr>
          <w:ilvl w:val="0"/>
          <w:numId w:val="7"/>
        </w:numPr>
        <w:tabs>
          <w:tab w:val="clear" w:pos="720"/>
          <w:tab w:val="num" w:pos="360"/>
        </w:tabs>
        <w:ind w:left="360" w:firstLine="0"/>
        <w:jc w:val="both"/>
        <w:rPr>
          <w:b/>
        </w:rPr>
      </w:pPr>
      <w:r w:rsidRPr="0058462A">
        <w:rPr>
          <w:b/>
        </w:rPr>
        <w:t>A jogszabály alkalmazásához szükséges személyi, tárgyi, szervezeti és pénzügyi feltételek</w:t>
      </w:r>
    </w:p>
    <w:p w:rsidR="00151AF9" w:rsidRPr="0058462A" w:rsidRDefault="00151AF9" w:rsidP="00151AF9">
      <w:pPr>
        <w:ind w:left="360"/>
        <w:jc w:val="both"/>
        <w:rPr>
          <w:b/>
        </w:rPr>
      </w:pPr>
    </w:p>
    <w:p w:rsidR="00151AF9" w:rsidRPr="0058462A" w:rsidRDefault="00151AF9" w:rsidP="00151AF9">
      <w:pPr>
        <w:ind w:left="360"/>
        <w:jc w:val="both"/>
      </w:pPr>
      <w:r w:rsidRPr="0058462A">
        <w:t>A jogszabály alkalmazásához szükséges személyi, tárgyi, szervezeti és pénzügyi feltételek rendelkezésre állnak.</w:t>
      </w:r>
    </w:p>
    <w:p w:rsidR="00473DC1" w:rsidRPr="00C47C6B" w:rsidRDefault="00473DC1" w:rsidP="00473DC1">
      <w:pPr>
        <w:jc w:val="both"/>
        <w:rPr>
          <w:sz w:val="22"/>
          <w:szCs w:val="22"/>
        </w:rPr>
      </w:pPr>
    </w:p>
    <w:sectPr w:rsidR="00473DC1" w:rsidRPr="00C47C6B" w:rsidSect="00F34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C4B" w:rsidRDefault="00240C4B">
      <w:r>
        <w:separator/>
      </w:r>
    </w:p>
  </w:endnote>
  <w:endnote w:type="continuationSeparator" w:id="0">
    <w:p w:rsidR="00240C4B" w:rsidRDefault="00240C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602" w:rsidRDefault="00E40602" w:rsidP="00FF319E">
    <w:pPr>
      <w:pStyle w:val="llb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C4B" w:rsidRDefault="00240C4B">
      <w:r>
        <w:separator/>
      </w:r>
    </w:p>
  </w:footnote>
  <w:footnote w:type="continuationSeparator" w:id="0">
    <w:p w:rsidR="00240C4B" w:rsidRDefault="00240C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B60B6"/>
    <w:multiLevelType w:val="hybridMultilevel"/>
    <w:tmpl w:val="282EEAA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CA3198"/>
    <w:multiLevelType w:val="hybridMultilevel"/>
    <w:tmpl w:val="B7EC8300"/>
    <w:lvl w:ilvl="0" w:tplc="040E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57D55407"/>
    <w:multiLevelType w:val="hybridMultilevel"/>
    <w:tmpl w:val="FBE2BB8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A070A1"/>
    <w:multiLevelType w:val="hybridMultilevel"/>
    <w:tmpl w:val="78A6F1FA"/>
    <w:lvl w:ilvl="0" w:tplc="AC688D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98E9F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D0237A"/>
    <w:multiLevelType w:val="hybridMultilevel"/>
    <w:tmpl w:val="E04656C8"/>
    <w:lvl w:ilvl="0" w:tplc="C28287F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0523AB"/>
    <w:multiLevelType w:val="hybridMultilevel"/>
    <w:tmpl w:val="68BEBA2E"/>
    <w:lvl w:ilvl="0" w:tplc="40C06F6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6817DF"/>
    <w:multiLevelType w:val="hybridMultilevel"/>
    <w:tmpl w:val="077A2A8C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88E"/>
    <w:rsid w:val="0000190F"/>
    <w:rsid w:val="000274E2"/>
    <w:rsid w:val="00027CFF"/>
    <w:rsid w:val="00043F32"/>
    <w:rsid w:val="0004481D"/>
    <w:rsid w:val="0004671B"/>
    <w:rsid w:val="000501AF"/>
    <w:rsid w:val="00065CE1"/>
    <w:rsid w:val="00090267"/>
    <w:rsid w:val="000964A7"/>
    <w:rsid w:val="000A022B"/>
    <w:rsid w:val="000B3725"/>
    <w:rsid w:val="000B7FF4"/>
    <w:rsid w:val="000C10E4"/>
    <w:rsid w:val="000D7EB9"/>
    <w:rsid w:val="000F42B6"/>
    <w:rsid w:val="00121225"/>
    <w:rsid w:val="00127B00"/>
    <w:rsid w:val="00150599"/>
    <w:rsid w:val="00151AF9"/>
    <w:rsid w:val="0015594C"/>
    <w:rsid w:val="0017269D"/>
    <w:rsid w:val="00176133"/>
    <w:rsid w:val="001850D0"/>
    <w:rsid w:val="00196431"/>
    <w:rsid w:val="001B549D"/>
    <w:rsid w:val="001B608C"/>
    <w:rsid w:val="001B688C"/>
    <w:rsid w:val="001C2395"/>
    <w:rsid w:val="001C31C0"/>
    <w:rsid w:val="001C78EE"/>
    <w:rsid w:val="001E40D7"/>
    <w:rsid w:val="001F50AE"/>
    <w:rsid w:val="001F6D9A"/>
    <w:rsid w:val="00205B22"/>
    <w:rsid w:val="00205F2B"/>
    <w:rsid w:val="002078AC"/>
    <w:rsid w:val="00211726"/>
    <w:rsid w:val="00231ACB"/>
    <w:rsid w:val="002332EC"/>
    <w:rsid w:val="00237025"/>
    <w:rsid w:val="00237FEB"/>
    <w:rsid w:val="00240C4B"/>
    <w:rsid w:val="0024737D"/>
    <w:rsid w:val="00247CDF"/>
    <w:rsid w:val="0027021A"/>
    <w:rsid w:val="0029155B"/>
    <w:rsid w:val="002A6E4C"/>
    <w:rsid w:val="002A7903"/>
    <w:rsid w:val="002B7B6A"/>
    <w:rsid w:val="002C3889"/>
    <w:rsid w:val="002D0FB2"/>
    <w:rsid w:val="002D5F00"/>
    <w:rsid w:val="002E257E"/>
    <w:rsid w:val="002E5295"/>
    <w:rsid w:val="002F39CF"/>
    <w:rsid w:val="002F3BBD"/>
    <w:rsid w:val="0030566F"/>
    <w:rsid w:val="0031049D"/>
    <w:rsid w:val="00311CD7"/>
    <w:rsid w:val="00326A12"/>
    <w:rsid w:val="003338C1"/>
    <w:rsid w:val="0034140E"/>
    <w:rsid w:val="003508F0"/>
    <w:rsid w:val="003547CB"/>
    <w:rsid w:val="00367055"/>
    <w:rsid w:val="003962EF"/>
    <w:rsid w:val="003A135A"/>
    <w:rsid w:val="003A4A42"/>
    <w:rsid w:val="003A7107"/>
    <w:rsid w:val="003A784D"/>
    <w:rsid w:val="003B3FE6"/>
    <w:rsid w:val="003B47D7"/>
    <w:rsid w:val="003B5B55"/>
    <w:rsid w:val="003B7FDF"/>
    <w:rsid w:val="003C0375"/>
    <w:rsid w:val="00416791"/>
    <w:rsid w:val="0044388E"/>
    <w:rsid w:val="00451234"/>
    <w:rsid w:val="00455FED"/>
    <w:rsid w:val="00471D5F"/>
    <w:rsid w:val="00473DC1"/>
    <w:rsid w:val="0048251B"/>
    <w:rsid w:val="00485F53"/>
    <w:rsid w:val="0048682E"/>
    <w:rsid w:val="004A4583"/>
    <w:rsid w:val="004C595B"/>
    <w:rsid w:val="004C6701"/>
    <w:rsid w:val="004D495C"/>
    <w:rsid w:val="004E7121"/>
    <w:rsid w:val="004F7A81"/>
    <w:rsid w:val="0051031A"/>
    <w:rsid w:val="00535FCD"/>
    <w:rsid w:val="005373F7"/>
    <w:rsid w:val="00557055"/>
    <w:rsid w:val="005806D7"/>
    <w:rsid w:val="005922B4"/>
    <w:rsid w:val="00593464"/>
    <w:rsid w:val="005955E6"/>
    <w:rsid w:val="005A2C34"/>
    <w:rsid w:val="005E2E46"/>
    <w:rsid w:val="005E3E5E"/>
    <w:rsid w:val="005E46EA"/>
    <w:rsid w:val="005F0AAA"/>
    <w:rsid w:val="00607F6D"/>
    <w:rsid w:val="00615261"/>
    <w:rsid w:val="00617F64"/>
    <w:rsid w:val="006232E6"/>
    <w:rsid w:val="00623889"/>
    <w:rsid w:val="00631F89"/>
    <w:rsid w:val="00636FF1"/>
    <w:rsid w:val="006474D8"/>
    <w:rsid w:val="00654AC9"/>
    <w:rsid w:val="00664EDB"/>
    <w:rsid w:val="00665906"/>
    <w:rsid w:val="00675064"/>
    <w:rsid w:val="0069372A"/>
    <w:rsid w:val="00694792"/>
    <w:rsid w:val="006A6F78"/>
    <w:rsid w:val="006C1883"/>
    <w:rsid w:val="007018A6"/>
    <w:rsid w:val="00701FD7"/>
    <w:rsid w:val="00707C68"/>
    <w:rsid w:val="00717005"/>
    <w:rsid w:val="00720F1F"/>
    <w:rsid w:val="0075003D"/>
    <w:rsid w:val="00751614"/>
    <w:rsid w:val="0075388D"/>
    <w:rsid w:val="00756202"/>
    <w:rsid w:val="00772FB9"/>
    <w:rsid w:val="00776E79"/>
    <w:rsid w:val="00777BDF"/>
    <w:rsid w:val="0078240E"/>
    <w:rsid w:val="00785D10"/>
    <w:rsid w:val="00796907"/>
    <w:rsid w:val="007B2801"/>
    <w:rsid w:val="007C73CA"/>
    <w:rsid w:val="007E6436"/>
    <w:rsid w:val="007F1514"/>
    <w:rsid w:val="007F7F69"/>
    <w:rsid w:val="00800AFA"/>
    <w:rsid w:val="00806664"/>
    <w:rsid w:val="008145BA"/>
    <w:rsid w:val="00817F6B"/>
    <w:rsid w:val="00820CC8"/>
    <w:rsid w:val="00827D97"/>
    <w:rsid w:val="008346DD"/>
    <w:rsid w:val="00834DAF"/>
    <w:rsid w:val="00836220"/>
    <w:rsid w:val="00877EA7"/>
    <w:rsid w:val="008871CD"/>
    <w:rsid w:val="008915A1"/>
    <w:rsid w:val="0089569E"/>
    <w:rsid w:val="008A798E"/>
    <w:rsid w:val="008C79DD"/>
    <w:rsid w:val="008F6DE7"/>
    <w:rsid w:val="00903495"/>
    <w:rsid w:val="00916F54"/>
    <w:rsid w:val="009264F4"/>
    <w:rsid w:val="009301CC"/>
    <w:rsid w:val="0093167F"/>
    <w:rsid w:val="009360C4"/>
    <w:rsid w:val="00950043"/>
    <w:rsid w:val="0095407D"/>
    <w:rsid w:val="009560F3"/>
    <w:rsid w:val="00985626"/>
    <w:rsid w:val="009A4E13"/>
    <w:rsid w:val="009A6F58"/>
    <w:rsid w:val="009B0556"/>
    <w:rsid w:val="009C0F8B"/>
    <w:rsid w:val="009C3FF6"/>
    <w:rsid w:val="009D3D87"/>
    <w:rsid w:val="009D5DC5"/>
    <w:rsid w:val="009E1D1C"/>
    <w:rsid w:val="009E5185"/>
    <w:rsid w:val="009F4013"/>
    <w:rsid w:val="00A3241F"/>
    <w:rsid w:val="00A40DE6"/>
    <w:rsid w:val="00A5742D"/>
    <w:rsid w:val="00A77806"/>
    <w:rsid w:val="00AC2E5C"/>
    <w:rsid w:val="00AC6816"/>
    <w:rsid w:val="00AD133E"/>
    <w:rsid w:val="00AF4C97"/>
    <w:rsid w:val="00B41107"/>
    <w:rsid w:val="00B47614"/>
    <w:rsid w:val="00B6402A"/>
    <w:rsid w:val="00B85505"/>
    <w:rsid w:val="00B922E9"/>
    <w:rsid w:val="00B97973"/>
    <w:rsid w:val="00BB48EA"/>
    <w:rsid w:val="00BC692B"/>
    <w:rsid w:val="00BD1607"/>
    <w:rsid w:val="00BD1D33"/>
    <w:rsid w:val="00BD4862"/>
    <w:rsid w:val="00BD58E2"/>
    <w:rsid w:val="00BD5947"/>
    <w:rsid w:val="00BE0849"/>
    <w:rsid w:val="00BF7A62"/>
    <w:rsid w:val="00C056E5"/>
    <w:rsid w:val="00C10677"/>
    <w:rsid w:val="00C327CA"/>
    <w:rsid w:val="00C440C1"/>
    <w:rsid w:val="00C4514B"/>
    <w:rsid w:val="00C47C6B"/>
    <w:rsid w:val="00C64214"/>
    <w:rsid w:val="00C74433"/>
    <w:rsid w:val="00CB34DE"/>
    <w:rsid w:val="00CC5DDD"/>
    <w:rsid w:val="00CE60BE"/>
    <w:rsid w:val="00D00EE1"/>
    <w:rsid w:val="00D37AF8"/>
    <w:rsid w:val="00D401EA"/>
    <w:rsid w:val="00D525A4"/>
    <w:rsid w:val="00D54DCD"/>
    <w:rsid w:val="00DB3A32"/>
    <w:rsid w:val="00E01388"/>
    <w:rsid w:val="00E06439"/>
    <w:rsid w:val="00E116EB"/>
    <w:rsid w:val="00E11814"/>
    <w:rsid w:val="00E12514"/>
    <w:rsid w:val="00E1665C"/>
    <w:rsid w:val="00E22348"/>
    <w:rsid w:val="00E40602"/>
    <w:rsid w:val="00E40E36"/>
    <w:rsid w:val="00E66E08"/>
    <w:rsid w:val="00EA6934"/>
    <w:rsid w:val="00EC57F7"/>
    <w:rsid w:val="00EE05A4"/>
    <w:rsid w:val="00EE1B7E"/>
    <w:rsid w:val="00EE4931"/>
    <w:rsid w:val="00F01D78"/>
    <w:rsid w:val="00F25B46"/>
    <w:rsid w:val="00F34003"/>
    <w:rsid w:val="00F35FA6"/>
    <w:rsid w:val="00F37232"/>
    <w:rsid w:val="00F47EA9"/>
    <w:rsid w:val="00F50A0F"/>
    <w:rsid w:val="00F575A4"/>
    <w:rsid w:val="00F579CF"/>
    <w:rsid w:val="00F752CD"/>
    <w:rsid w:val="00F83AC1"/>
    <w:rsid w:val="00F91D1B"/>
    <w:rsid w:val="00F97155"/>
    <w:rsid w:val="00FA590D"/>
    <w:rsid w:val="00FC20CE"/>
    <w:rsid w:val="00FC62A9"/>
    <w:rsid w:val="00FD4E15"/>
    <w:rsid w:val="00FE75D4"/>
    <w:rsid w:val="00FF272C"/>
    <w:rsid w:val="00FF319E"/>
    <w:rsid w:val="00FF7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473DC1"/>
    <w:rPr>
      <w:sz w:val="24"/>
      <w:szCs w:val="24"/>
    </w:rPr>
  </w:style>
  <w:style w:type="paragraph" w:styleId="Cmsor1">
    <w:name w:val="heading 1"/>
    <w:basedOn w:val="Norml"/>
    <w:next w:val="Norml"/>
    <w:qFormat/>
    <w:rsid w:val="00473DC1"/>
    <w:pPr>
      <w:keepNext/>
      <w:outlineLvl w:val="0"/>
    </w:pPr>
    <w:rPr>
      <w:b/>
      <w:bCs/>
      <w:u w:val="single"/>
    </w:rPr>
  </w:style>
  <w:style w:type="paragraph" w:styleId="Cmsor2">
    <w:name w:val="heading 2"/>
    <w:basedOn w:val="Norml"/>
    <w:next w:val="Norml"/>
    <w:qFormat/>
    <w:rsid w:val="00473DC1"/>
    <w:pPr>
      <w:keepNext/>
      <w:outlineLvl w:val="1"/>
    </w:pPr>
    <w:rPr>
      <w:b/>
      <w:bCs/>
    </w:rPr>
  </w:style>
  <w:style w:type="paragraph" w:styleId="Cmsor3">
    <w:name w:val="heading 3"/>
    <w:basedOn w:val="Norml"/>
    <w:next w:val="Norml"/>
    <w:qFormat/>
    <w:rsid w:val="00473DC1"/>
    <w:pPr>
      <w:keepNext/>
      <w:jc w:val="center"/>
      <w:outlineLvl w:val="2"/>
    </w:pPr>
    <w:rPr>
      <w:b/>
      <w:bCs/>
      <w:u w:val="single"/>
    </w:rPr>
  </w:style>
  <w:style w:type="paragraph" w:styleId="Cmsor4">
    <w:name w:val="heading 4"/>
    <w:basedOn w:val="Norml"/>
    <w:next w:val="Norml"/>
    <w:qFormat/>
    <w:rsid w:val="00473DC1"/>
    <w:pPr>
      <w:keepNext/>
      <w:jc w:val="center"/>
      <w:outlineLvl w:val="3"/>
    </w:pPr>
    <w:rPr>
      <w:b/>
      <w:bCs/>
    </w:rPr>
  </w:style>
  <w:style w:type="paragraph" w:styleId="Cmsor5">
    <w:name w:val="heading 5"/>
    <w:basedOn w:val="Norml"/>
    <w:next w:val="Norml"/>
    <w:qFormat/>
    <w:rsid w:val="00473DC1"/>
    <w:pPr>
      <w:keepNext/>
      <w:jc w:val="center"/>
      <w:outlineLvl w:val="4"/>
    </w:pPr>
    <w:rPr>
      <w:b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473DC1"/>
    <w:pPr>
      <w:jc w:val="both"/>
    </w:pPr>
  </w:style>
  <w:style w:type="table" w:styleId="Rcsostblzat">
    <w:name w:val="Table Grid"/>
    <w:basedOn w:val="Normltblzat"/>
    <w:rsid w:val="00473DC1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Web">
    <w:name w:val="Normal (Web)"/>
    <w:basedOn w:val="Norml"/>
    <w:rsid w:val="00473DC1"/>
    <w:pPr>
      <w:spacing w:before="100" w:beforeAutospacing="1" w:after="100" w:afterAutospacing="1"/>
    </w:pPr>
    <w:rPr>
      <w:color w:val="000000"/>
    </w:rPr>
  </w:style>
  <w:style w:type="character" w:styleId="Kiemels2">
    <w:name w:val="Strong"/>
    <w:basedOn w:val="Bekezdsalapbettpusa"/>
    <w:qFormat/>
    <w:rsid w:val="00473DC1"/>
    <w:rPr>
      <w:b/>
      <w:bCs/>
    </w:rPr>
  </w:style>
  <w:style w:type="paragraph" w:styleId="Szvegtrzs3">
    <w:name w:val="Body Text 3"/>
    <w:basedOn w:val="Norml"/>
    <w:rsid w:val="002078AC"/>
    <w:pPr>
      <w:spacing w:after="120"/>
    </w:pPr>
    <w:rPr>
      <w:sz w:val="16"/>
      <w:szCs w:val="16"/>
    </w:rPr>
  </w:style>
  <w:style w:type="character" w:styleId="Oldalszm">
    <w:name w:val="page number"/>
    <w:basedOn w:val="Bekezdsalapbettpusa"/>
    <w:rsid w:val="00A40DE6"/>
  </w:style>
  <w:style w:type="paragraph" w:styleId="llb">
    <w:name w:val="footer"/>
    <w:basedOn w:val="Norml"/>
    <w:link w:val="llbChar"/>
    <w:rsid w:val="00EE493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EE4931"/>
    <w:rPr>
      <w:sz w:val="24"/>
      <w:szCs w:val="24"/>
      <w:lang w:val="hu-HU" w:eastAsia="hu-HU" w:bidi="ar-SA"/>
    </w:rPr>
  </w:style>
  <w:style w:type="paragraph" w:customStyle="1" w:styleId="CharCharCharCharCharCharChar">
    <w:name w:val="Char Char Char Char Char Char Char"/>
    <w:basedOn w:val="Norml"/>
    <w:rsid w:val="002F39C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151A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7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20789-83D2-4F33-87AC-19C01CEAB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1329</Words>
  <Characters>9627</Characters>
  <Application>Microsoft Office Word</Application>
  <DocSecurity>0</DocSecurity>
  <Lines>80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KISKŐRÖS VÁROS POLGÁRMESTERE</vt:lpstr>
    </vt:vector>
  </TitlesOfParts>
  <Company/>
  <LinksUpToDate>false</LinksUpToDate>
  <CharactersWithSpaces>10935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KISKŐRÖS VÁROS POLGÁRMESTERE</dc:title>
  <dc:creator>PC</dc:creator>
  <cp:lastModifiedBy>Aszódiné Nedró Éva</cp:lastModifiedBy>
  <cp:revision>4</cp:revision>
  <cp:lastPrinted>2012-03-09T11:12:00Z</cp:lastPrinted>
  <dcterms:created xsi:type="dcterms:W3CDTF">2013-04-12T11:20:00Z</dcterms:created>
  <dcterms:modified xsi:type="dcterms:W3CDTF">2013-04-12T11:21:00Z</dcterms:modified>
</cp:coreProperties>
</file>