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540" w:rsidRDefault="00EF4540" w:rsidP="00EF4540">
      <w:pPr>
        <w:rPr>
          <w:sz w:val="24"/>
        </w:rPr>
      </w:pPr>
    </w:p>
    <w:p w:rsidR="00C33B83" w:rsidRPr="00C33B83" w:rsidRDefault="00C33B83" w:rsidP="00C33B83">
      <w:pPr>
        <w:jc w:val="both"/>
        <w:rPr>
          <w:sz w:val="22"/>
          <w:szCs w:val="22"/>
        </w:rPr>
      </w:pPr>
      <w:r w:rsidRPr="00C33B83">
        <w:rPr>
          <w:i/>
          <w:sz w:val="22"/>
          <w:szCs w:val="22"/>
        </w:rPr>
        <w:t xml:space="preserve">                                                      </w:t>
      </w:r>
      <w:r>
        <w:rPr>
          <w:i/>
          <w:sz w:val="22"/>
          <w:szCs w:val="22"/>
        </w:rPr>
        <w:t xml:space="preserve">              </w:t>
      </w:r>
      <w:r w:rsidRPr="00C33B83">
        <w:rPr>
          <w:i/>
          <w:sz w:val="22"/>
          <w:szCs w:val="22"/>
        </w:rPr>
        <w:t xml:space="preserve">  Melléklet a Képviselő- testület………………számú határozatához</w:t>
      </w: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jc w:val="center"/>
        <w:rPr>
          <w:rFonts w:ascii="Bookman Old Style" w:hAnsi="Bookman Old Style"/>
          <w:b/>
          <w:sz w:val="36"/>
        </w:rPr>
      </w:pPr>
      <w:r>
        <w:rPr>
          <w:rFonts w:ascii="Bookman Old Style" w:hAnsi="Bookman Old Style"/>
          <w:b/>
          <w:sz w:val="36"/>
        </w:rPr>
        <w:t>EGÉSZSÉGÜGYI, GYERMEKJÓLÉTI ÉS SZOCIÁLIS INTÉZMÉNY</w:t>
      </w:r>
    </w:p>
    <w:p w:rsidR="00EF4540" w:rsidRDefault="00EF4540" w:rsidP="00EF4540">
      <w:pPr>
        <w:jc w:val="center"/>
        <w:rPr>
          <w:b/>
          <w:sz w:val="40"/>
          <w:szCs w:val="40"/>
        </w:rPr>
      </w:pPr>
    </w:p>
    <w:p w:rsidR="00EF4540" w:rsidRPr="00223575" w:rsidRDefault="00EF4540" w:rsidP="00EF4540">
      <w:pPr>
        <w:jc w:val="center"/>
        <w:rPr>
          <w:b/>
          <w:sz w:val="40"/>
          <w:szCs w:val="40"/>
        </w:rPr>
      </w:pPr>
      <w:r w:rsidRPr="00223575">
        <w:rPr>
          <w:b/>
          <w:sz w:val="40"/>
          <w:szCs w:val="40"/>
        </w:rPr>
        <w:t>Gyermekjóléti alapellátásainak</w:t>
      </w:r>
      <w:r>
        <w:rPr>
          <w:b/>
          <w:sz w:val="40"/>
          <w:szCs w:val="40"/>
        </w:rPr>
        <w:t xml:space="preserve"> és Szociális szakosított ellátásának</w:t>
      </w:r>
    </w:p>
    <w:p w:rsidR="00EF4540" w:rsidRDefault="00EF4540" w:rsidP="00EF4540">
      <w:pPr>
        <w:jc w:val="center"/>
        <w:rPr>
          <w:rFonts w:ascii="Bookman Old Style" w:hAnsi="Bookman Old Style"/>
          <w:b/>
          <w:i/>
          <w:sz w:val="40"/>
        </w:rPr>
      </w:pPr>
    </w:p>
    <w:p w:rsidR="00EF4540" w:rsidRDefault="00EF4540" w:rsidP="00EF4540">
      <w:pPr>
        <w:jc w:val="center"/>
        <w:rPr>
          <w:rFonts w:ascii="Bookman Old Style" w:hAnsi="Bookman Old Style"/>
          <w:b/>
          <w:i/>
          <w:sz w:val="40"/>
        </w:rPr>
      </w:pPr>
    </w:p>
    <w:p w:rsidR="00EF4540" w:rsidRDefault="00EF4540" w:rsidP="00EF4540">
      <w:pPr>
        <w:jc w:val="center"/>
        <w:rPr>
          <w:rFonts w:ascii="Bookman Old Style" w:hAnsi="Bookman Old Style"/>
          <w:b/>
          <w:i/>
          <w:sz w:val="40"/>
        </w:rPr>
      </w:pPr>
      <w:r>
        <w:rPr>
          <w:rFonts w:ascii="Bookman Old Style" w:hAnsi="Bookman Old Style"/>
          <w:b/>
          <w:i/>
          <w:sz w:val="40"/>
        </w:rPr>
        <w:t>SZAKMAI  PROGRAMJA</w:t>
      </w:r>
    </w:p>
    <w:p w:rsidR="00EF4540" w:rsidRDefault="00EF4540" w:rsidP="00EF4540">
      <w:pPr>
        <w:jc w:val="center"/>
        <w:rPr>
          <w:b/>
          <w:i/>
          <w:sz w:val="40"/>
        </w:rPr>
      </w:pPr>
    </w:p>
    <w:p w:rsidR="00EF4540" w:rsidRDefault="00EF4540" w:rsidP="00EF4540">
      <w:pPr>
        <w:jc w:val="center"/>
        <w:rPr>
          <w:b/>
          <w:sz w:val="40"/>
        </w:rPr>
      </w:pPr>
    </w:p>
    <w:p w:rsidR="00EF4540" w:rsidRDefault="00EF4540" w:rsidP="00EF4540">
      <w:pPr>
        <w:jc w:val="center"/>
        <w:rPr>
          <w:b/>
          <w:sz w:val="40"/>
        </w:rPr>
      </w:pPr>
    </w:p>
    <w:p w:rsidR="00EF4540" w:rsidRDefault="00EF4540" w:rsidP="00EF4540">
      <w:pPr>
        <w:jc w:val="center"/>
        <w:rPr>
          <w:b/>
          <w:sz w:val="40"/>
        </w:rPr>
      </w:pPr>
    </w:p>
    <w:p w:rsidR="00EF4540" w:rsidRDefault="00EF4540" w:rsidP="00EF4540">
      <w:pPr>
        <w:jc w:val="center"/>
        <w:rPr>
          <w:b/>
          <w:sz w:val="40"/>
        </w:rPr>
      </w:pPr>
    </w:p>
    <w:p w:rsidR="00EF4540" w:rsidRDefault="00EF4540" w:rsidP="00EF4540">
      <w:pPr>
        <w:jc w:val="center"/>
        <w:rPr>
          <w:sz w:val="36"/>
        </w:rPr>
      </w:pPr>
      <w:r>
        <w:rPr>
          <w:b/>
          <w:sz w:val="40"/>
        </w:rPr>
        <w:t>2013.</w:t>
      </w:r>
    </w:p>
    <w:p w:rsidR="00EF4540" w:rsidRDefault="00EF4540" w:rsidP="00EF4540">
      <w:pPr>
        <w:rPr>
          <w:sz w:val="36"/>
        </w:rPr>
      </w:pPr>
    </w:p>
    <w:p w:rsidR="00EF4540" w:rsidRDefault="00EF4540" w:rsidP="00EF4540">
      <w:pPr>
        <w:rPr>
          <w:sz w:val="36"/>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rPr>
          <w:sz w:val="24"/>
        </w:rPr>
      </w:pPr>
    </w:p>
    <w:p w:rsidR="00EF4540" w:rsidRDefault="00EF4540" w:rsidP="00EF4540">
      <w:pPr>
        <w:jc w:val="both"/>
        <w:rPr>
          <w:i/>
          <w:sz w:val="24"/>
        </w:rPr>
      </w:pPr>
    </w:p>
    <w:p w:rsidR="00EF4540" w:rsidRDefault="00EF4540" w:rsidP="00EF4540">
      <w:pPr>
        <w:jc w:val="both"/>
        <w:rPr>
          <w:i/>
          <w:sz w:val="24"/>
        </w:rPr>
      </w:pPr>
    </w:p>
    <w:p w:rsidR="00EF4540" w:rsidRDefault="00EF4540" w:rsidP="00EF4540">
      <w:pPr>
        <w:jc w:val="both"/>
        <w:rPr>
          <w:i/>
          <w:sz w:val="24"/>
        </w:rPr>
      </w:pPr>
    </w:p>
    <w:p w:rsidR="00EF4540" w:rsidRDefault="00EF4540" w:rsidP="00EF4540">
      <w:pPr>
        <w:jc w:val="both"/>
        <w:rPr>
          <w:i/>
          <w:sz w:val="24"/>
        </w:rPr>
      </w:pPr>
    </w:p>
    <w:p w:rsidR="00EF4540" w:rsidRDefault="00EF4540" w:rsidP="00EF4540">
      <w:pPr>
        <w:jc w:val="both"/>
        <w:rPr>
          <w:b/>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r>
        <w:rPr>
          <w:sz w:val="24"/>
        </w:rPr>
        <w:t>A Szakmai Program az Egészségügyi, Gyermekjóléti és Szociális Intézmény alapdokumentuma. A dokumentum alapelvei, céljai, feladatai a szakmai munkakörben - a gyermekjóléti alapellátások és szociális szakellátások- foglalkoztatott munkatársak által elfogadottak</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r>
        <w:rPr>
          <w:sz w:val="24"/>
        </w:rPr>
        <w:t>Kiskőrös, 2013. március 18.</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r>
        <w:rPr>
          <w:sz w:val="24"/>
        </w:rPr>
        <w:t xml:space="preserve">                                       Szakmai Programot készítette:</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r>
        <w:rPr>
          <w:sz w:val="24"/>
        </w:rPr>
        <w:t xml:space="preserve">                                                                                                   Dr. Kállayné Major Marina</w:t>
      </w:r>
    </w:p>
    <w:p w:rsidR="00EF4540" w:rsidRDefault="00EF4540" w:rsidP="00EF4540">
      <w:pPr>
        <w:jc w:val="both"/>
        <w:rPr>
          <w:sz w:val="24"/>
        </w:rPr>
      </w:pPr>
      <w:r>
        <w:rPr>
          <w:sz w:val="24"/>
        </w:rPr>
        <w:t xml:space="preserve">                                                                                                           igazgató</w:t>
      </w:r>
    </w:p>
    <w:p w:rsidR="00EF4540" w:rsidRDefault="00EF4540" w:rsidP="00EF4540">
      <w:pPr>
        <w:jc w:val="both"/>
        <w:rPr>
          <w:sz w:val="24"/>
        </w:rPr>
      </w:pPr>
    </w:p>
    <w:p w:rsidR="00EF4540" w:rsidRDefault="00EF4540" w:rsidP="00EF4540">
      <w:pPr>
        <w:jc w:val="both"/>
        <w:rPr>
          <w:sz w:val="24"/>
        </w:rPr>
      </w:pPr>
      <w:r>
        <w:rPr>
          <w:sz w:val="24"/>
        </w:rPr>
        <w:t xml:space="preserve">                   </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r>
        <w:rPr>
          <w:sz w:val="24"/>
        </w:rPr>
        <w:t>Szakmai Programot – Kiskőrös Város Képviselő – testülete 2013.             hó     . napján jóváhagyta.</w:t>
      </w:r>
    </w:p>
    <w:p w:rsidR="00EF4540" w:rsidRDefault="0059432B" w:rsidP="00EF4540">
      <w:pPr>
        <w:jc w:val="both"/>
        <w:rPr>
          <w:sz w:val="24"/>
        </w:rPr>
      </w:pPr>
      <w:r>
        <w:rPr>
          <w:sz w:val="24"/>
        </w:rPr>
        <w:t>A szakmai program hatályos: 2013. július 1. napjától.</w:t>
      </w:r>
    </w:p>
    <w:p w:rsidR="0059432B" w:rsidRDefault="0059432B" w:rsidP="00EF4540">
      <w:pPr>
        <w:jc w:val="both"/>
        <w:rPr>
          <w:sz w:val="24"/>
        </w:rPr>
      </w:pPr>
    </w:p>
    <w:p w:rsidR="00EF4540" w:rsidRDefault="00EF4540" w:rsidP="00EF4540">
      <w:pPr>
        <w:jc w:val="both"/>
        <w:rPr>
          <w:sz w:val="24"/>
        </w:rPr>
      </w:pPr>
      <w:r>
        <w:rPr>
          <w:sz w:val="24"/>
        </w:rPr>
        <w:t>Kiskőrös, 2013.                     hó ……..nap</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r>
        <w:rPr>
          <w:sz w:val="24"/>
        </w:rPr>
        <w:t xml:space="preserve">                                                                                                 Domonyi László</w:t>
      </w:r>
    </w:p>
    <w:p w:rsidR="00EF4540" w:rsidRDefault="00EF4540" w:rsidP="00EF4540">
      <w:pPr>
        <w:jc w:val="both"/>
        <w:rPr>
          <w:sz w:val="24"/>
        </w:rPr>
      </w:pPr>
      <w:r>
        <w:rPr>
          <w:sz w:val="24"/>
        </w:rPr>
        <w:t xml:space="preserve">                                                                                     Kiskőrös Város Polgármestere</w:t>
      </w: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both"/>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both"/>
        <w:rPr>
          <w:rFonts w:ascii="Franklin Gothic Medium" w:hAnsi="Franklin Gothic Medium"/>
          <w:b/>
          <w:sz w:val="24"/>
          <w:szCs w:val="24"/>
        </w:rPr>
      </w:pPr>
      <w:r>
        <w:rPr>
          <w:rFonts w:ascii="Franklin Gothic Medium" w:hAnsi="Franklin Gothic Medium"/>
          <w:b/>
          <w:sz w:val="26"/>
          <w:szCs w:val="26"/>
        </w:rPr>
        <w:t>TARTALOMJEGYZÉK</w:t>
      </w:r>
    </w:p>
    <w:p w:rsidR="00EF4540" w:rsidRDefault="00EF4540" w:rsidP="00EF4540">
      <w:pPr>
        <w:jc w:val="both"/>
        <w:rPr>
          <w:rFonts w:ascii="Bookman Old Style" w:hAnsi="Bookman Old Style"/>
          <w:b/>
          <w:sz w:val="24"/>
          <w:szCs w:val="24"/>
        </w:rPr>
      </w:pPr>
      <w:r>
        <w:rPr>
          <w:rFonts w:ascii="Bookman Old Style" w:hAnsi="Bookman Old Style"/>
          <w:b/>
          <w:sz w:val="24"/>
          <w:szCs w:val="24"/>
        </w:rPr>
        <w:t>Általános szabályok</w:t>
      </w:r>
      <w:r w:rsidRPr="00CA44D3">
        <w:rPr>
          <w:rFonts w:ascii="Bookman Old Style" w:hAnsi="Bookman Old Style"/>
          <w:sz w:val="24"/>
          <w:szCs w:val="24"/>
        </w:rPr>
        <w:t>…………………………………………………………………….........</w:t>
      </w:r>
      <w:r>
        <w:rPr>
          <w:rFonts w:ascii="Bookman Old Style" w:hAnsi="Bookman Old Style"/>
          <w:sz w:val="24"/>
          <w:szCs w:val="24"/>
        </w:rPr>
        <w:t>.</w:t>
      </w:r>
      <w:r w:rsidRPr="001C3F32">
        <w:rPr>
          <w:rFonts w:ascii="Bookman Old Style" w:hAnsi="Bookman Old Style"/>
          <w:sz w:val="24"/>
          <w:szCs w:val="24"/>
        </w:rPr>
        <w:t>5</w:t>
      </w:r>
    </w:p>
    <w:p w:rsidR="00EF4540" w:rsidRDefault="00EF4540" w:rsidP="00EF4540">
      <w:pPr>
        <w:jc w:val="both"/>
        <w:rPr>
          <w:rFonts w:ascii="Bookman Old Style" w:hAnsi="Bookman Old Style"/>
          <w:b/>
          <w:sz w:val="24"/>
          <w:szCs w:val="24"/>
        </w:rPr>
      </w:pP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I/Az Intézmény szervezeti felépítése.....................................................................6</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I/B. Intézményi szakmai csoportok tagoltsága, jellemzői, feladata........................7</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Szakmai munkát meghatározó jogszabályok........................................................8</w:t>
      </w:r>
    </w:p>
    <w:p w:rsidR="00EF4540" w:rsidRDefault="00EF4540" w:rsidP="00EF4540">
      <w:pPr>
        <w:spacing w:line="360" w:lineRule="auto"/>
        <w:jc w:val="both"/>
        <w:rPr>
          <w:rFonts w:ascii="Bookman Old Style" w:hAnsi="Bookman Old Style"/>
          <w:b/>
          <w:sz w:val="24"/>
          <w:szCs w:val="24"/>
        </w:rPr>
      </w:pPr>
    </w:p>
    <w:p w:rsidR="00EF4540" w:rsidRDefault="00EF4540" w:rsidP="00EF4540">
      <w:pPr>
        <w:spacing w:line="360" w:lineRule="auto"/>
        <w:jc w:val="both"/>
        <w:rPr>
          <w:rFonts w:ascii="Bookman Old Style" w:hAnsi="Bookman Old Style"/>
          <w:sz w:val="24"/>
          <w:szCs w:val="24"/>
        </w:rPr>
      </w:pPr>
      <w:r>
        <w:rPr>
          <w:rFonts w:ascii="Bookman Old Style" w:hAnsi="Bookman Old Style"/>
          <w:b/>
          <w:sz w:val="24"/>
          <w:szCs w:val="24"/>
        </w:rPr>
        <w:t>II. Az Egészségügyi, Gyermekjóléti és Szociális Intézmény célja, feladata, megvalósítani kívánt program bemutatása, létrejövő kapacitások, nyújtott szolgáltatáselemek, tevékenységek ismertetése</w:t>
      </w:r>
      <w:r>
        <w:rPr>
          <w:rFonts w:ascii="Bookman Old Style" w:hAnsi="Bookman Old Style"/>
          <w:sz w:val="24"/>
          <w:szCs w:val="24"/>
        </w:rPr>
        <w:t>..............................................9</w:t>
      </w:r>
    </w:p>
    <w:p w:rsidR="00EF4540" w:rsidRDefault="00EF4540" w:rsidP="00EF4540">
      <w:pPr>
        <w:jc w:val="both"/>
        <w:rPr>
          <w:rFonts w:ascii="Bookman Old Style" w:hAnsi="Bookman Old Style"/>
          <w:sz w:val="24"/>
          <w:szCs w:val="24"/>
        </w:rPr>
      </w:pPr>
      <w:r>
        <w:rPr>
          <w:rFonts w:ascii="Bookman Old Style" w:hAnsi="Bookman Old Style"/>
          <w:sz w:val="24"/>
          <w:szCs w:val="24"/>
        </w:rPr>
        <w:t>- Gyermekjóléti alapelvek.....................................................................................9</w:t>
      </w:r>
    </w:p>
    <w:p w:rsidR="00EF4540" w:rsidRPr="00775435" w:rsidRDefault="00EF4540" w:rsidP="00EF4540">
      <w:pPr>
        <w:jc w:val="both"/>
        <w:rPr>
          <w:rFonts w:ascii="Bookman Old Style" w:hAnsi="Bookman Old Style"/>
          <w:sz w:val="24"/>
          <w:szCs w:val="24"/>
        </w:rPr>
      </w:pPr>
      <w:r>
        <w:rPr>
          <w:rFonts w:ascii="Bookman Old Style" w:hAnsi="Bookman Old Style"/>
          <w:sz w:val="24"/>
          <w:szCs w:val="24"/>
        </w:rPr>
        <w:t>- Bölcsődei gondozás – nevelés alapelvei............................................................10</w:t>
      </w:r>
    </w:p>
    <w:p w:rsidR="00EF4540" w:rsidRPr="00664317" w:rsidRDefault="00EF4540" w:rsidP="00EF4540">
      <w:pPr>
        <w:jc w:val="both"/>
        <w:rPr>
          <w:rFonts w:ascii="Bookman Old Style" w:hAnsi="Bookman Old Style"/>
          <w:sz w:val="24"/>
          <w:szCs w:val="24"/>
        </w:rPr>
      </w:pPr>
      <w:r w:rsidRPr="00664317">
        <w:rPr>
          <w:rFonts w:ascii="Bookman Old Style" w:hAnsi="Bookman Old Style"/>
          <w:sz w:val="24"/>
          <w:szCs w:val="24"/>
        </w:rPr>
        <w:t>- Idősek otthonában nyújtott szociális szakosított ellátás alapelvei.......</w:t>
      </w:r>
      <w:r>
        <w:rPr>
          <w:rFonts w:ascii="Bookman Old Style" w:hAnsi="Bookman Old Style"/>
          <w:sz w:val="24"/>
          <w:szCs w:val="24"/>
        </w:rPr>
        <w:t>..</w:t>
      </w:r>
      <w:r w:rsidRPr="00664317">
        <w:rPr>
          <w:rFonts w:ascii="Bookman Old Style" w:hAnsi="Bookman Old Style"/>
          <w:sz w:val="24"/>
          <w:szCs w:val="24"/>
        </w:rPr>
        <w:t>.........</w:t>
      </w:r>
      <w:r>
        <w:rPr>
          <w:rFonts w:ascii="Bookman Old Style" w:hAnsi="Bookman Old Style"/>
          <w:sz w:val="24"/>
          <w:szCs w:val="24"/>
        </w:rPr>
        <w:t>.</w:t>
      </w:r>
      <w:r w:rsidRPr="00664317">
        <w:rPr>
          <w:rFonts w:ascii="Bookman Old Style" w:hAnsi="Bookman Old Style"/>
          <w:sz w:val="24"/>
          <w:szCs w:val="24"/>
        </w:rPr>
        <w:t>.</w:t>
      </w:r>
      <w:r>
        <w:rPr>
          <w:rFonts w:ascii="Bookman Old Style" w:hAnsi="Bookman Old Style"/>
          <w:sz w:val="24"/>
          <w:szCs w:val="24"/>
        </w:rPr>
        <w:t>.10</w:t>
      </w:r>
    </w:p>
    <w:p w:rsidR="00EF4540" w:rsidRDefault="00EF4540" w:rsidP="00EF4540">
      <w:pPr>
        <w:spacing w:line="360" w:lineRule="auto"/>
        <w:jc w:val="both"/>
        <w:rPr>
          <w:rFonts w:ascii="Bookman Old Style" w:hAnsi="Bookman Old Style"/>
          <w:b/>
          <w:i/>
          <w:sz w:val="24"/>
          <w:szCs w:val="24"/>
        </w:rPr>
      </w:pPr>
    </w:p>
    <w:p w:rsidR="00EF4540" w:rsidRPr="00664317" w:rsidRDefault="00EF4540" w:rsidP="00EF4540">
      <w:pPr>
        <w:spacing w:line="360" w:lineRule="auto"/>
        <w:jc w:val="both"/>
        <w:rPr>
          <w:rFonts w:ascii="Bookman Old Style" w:hAnsi="Bookman Old Style"/>
          <w:b/>
          <w:sz w:val="24"/>
          <w:szCs w:val="24"/>
        </w:rPr>
      </w:pPr>
      <w:r w:rsidRPr="00664317">
        <w:rPr>
          <w:rFonts w:ascii="Bookman Old Style" w:hAnsi="Bookman Old Style"/>
          <w:b/>
          <w:sz w:val="24"/>
          <w:szCs w:val="24"/>
        </w:rPr>
        <w:t>II/A. Gyermekjóléti alapellátás</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1.) Gyermekjóléti Szolgálat.................................................................................11</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2.) Helyettesszülői hálózat.................................................................................16</w:t>
      </w:r>
    </w:p>
    <w:p w:rsidR="00EF4540" w:rsidRDefault="00EF4540" w:rsidP="00EF4540">
      <w:pPr>
        <w:spacing w:line="360" w:lineRule="auto"/>
        <w:jc w:val="both"/>
        <w:rPr>
          <w:rFonts w:ascii="Bookman Old Style" w:hAnsi="Bookman Old Style"/>
          <w:b/>
          <w:i/>
          <w:sz w:val="24"/>
          <w:szCs w:val="24"/>
        </w:rPr>
      </w:pPr>
    </w:p>
    <w:p w:rsidR="00EF4540" w:rsidRPr="00664317" w:rsidRDefault="00EF4540" w:rsidP="00EF4540">
      <w:pPr>
        <w:spacing w:line="360" w:lineRule="auto"/>
        <w:jc w:val="both"/>
        <w:rPr>
          <w:rFonts w:ascii="Bookman Old Style" w:hAnsi="Bookman Old Style"/>
          <w:b/>
          <w:sz w:val="24"/>
          <w:szCs w:val="24"/>
        </w:rPr>
      </w:pPr>
      <w:r w:rsidRPr="00664317">
        <w:rPr>
          <w:rFonts w:ascii="Bookman Old Style" w:hAnsi="Bookman Old Style"/>
          <w:b/>
          <w:sz w:val="24"/>
          <w:szCs w:val="24"/>
        </w:rPr>
        <w:t xml:space="preserve">II/B. Gyermekek napközbeni ellátása- Bölcsőde </w:t>
      </w:r>
    </w:p>
    <w:p w:rsidR="00EF4540" w:rsidRDefault="00EF4540" w:rsidP="00EF4540">
      <w:pPr>
        <w:spacing w:line="360" w:lineRule="auto"/>
        <w:jc w:val="both"/>
        <w:rPr>
          <w:rFonts w:ascii="Bookman Old Style" w:hAnsi="Bookman Old Style"/>
          <w:sz w:val="24"/>
          <w:szCs w:val="24"/>
        </w:rPr>
      </w:pPr>
      <w:r w:rsidRPr="004F75FC">
        <w:rPr>
          <w:rFonts w:ascii="Bookman Old Style" w:hAnsi="Bookman Old Style"/>
          <w:sz w:val="24"/>
          <w:szCs w:val="24"/>
        </w:rPr>
        <w:t xml:space="preserve">1.) </w:t>
      </w:r>
      <w:r>
        <w:rPr>
          <w:rFonts w:ascii="Bookman Old Style" w:hAnsi="Bookman Old Style"/>
          <w:sz w:val="24"/>
          <w:szCs w:val="24"/>
        </w:rPr>
        <w:t>B</w:t>
      </w:r>
      <w:r w:rsidRPr="004F75FC">
        <w:rPr>
          <w:rFonts w:ascii="Bookman Old Style" w:hAnsi="Bookman Old Style"/>
          <w:sz w:val="24"/>
          <w:szCs w:val="24"/>
        </w:rPr>
        <w:t>ö</w:t>
      </w:r>
      <w:r>
        <w:rPr>
          <w:rFonts w:ascii="Bookman Old Style" w:hAnsi="Bookman Old Style"/>
          <w:sz w:val="24"/>
          <w:szCs w:val="24"/>
        </w:rPr>
        <w:t>lcsőde.......................................................................................................17</w:t>
      </w:r>
    </w:p>
    <w:p w:rsidR="00EF4540" w:rsidRPr="004F75FC" w:rsidRDefault="00EF4540" w:rsidP="00EF4540">
      <w:pPr>
        <w:spacing w:line="360" w:lineRule="auto"/>
        <w:jc w:val="both"/>
        <w:rPr>
          <w:rFonts w:ascii="Bookman Old Style" w:hAnsi="Bookman Old Style"/>
          <w:sz w:val="24"/>
          <w:szCs w:val="24"/>
        </w:rPr>
      </w:pPr>
    </w:p>
    <w:p w:rsidR="00EF4540" w:rsidRPr="00664317" w:rsidRDefault="00EF4540" w:rsidP="00EF4540">
      <w:pPr>
        <w:spacing w:line="360" w:lineRule="auto"/>
        <w:jc w:val="both"/>
        <w:rPr>
          <w:rFonts w:ascii="Bookman Old Style" w:hAnsi="Bookman Old Style"/>
          <w:sz w:val="24"/>
          <w:szCs w:val="24"/>
        </w:rPr>
      </w:pPr>
      <w:r w:rsidRPr="00664317">
        <w:rPr>
          <w:rFonts w:ascii="Bookman Old Style" w:hAnsi="Bookman Old Style"/>
          <w:b/>
          <w:sz w:val="24"/>
          <w:szCs w:val="24"/>
        </w:rPr>
        <w:t>II/C Szociális szakosított ellátás – idősek otthona</w:t>
      </w:r>
      <w:r w:rsidRPr="00664317">
        <w:rPr>
          <w:rFonts w:ascii="Bookman Old Style" w:hAnsi="Bookman Old Style"/>
          <w:sz w:val="24"/>
          <w:szCs w:val="24"/>
        </w:rPr>
        <w:t>........................................2</w:t>
      </w:r>
      <w:r>
        <w:rPr>
          <w:rFonts w:ascii="Bookman Old Style" w:hAnsi="Bookman Old Style"/>
          <w:sz w:val="24"/>
          <w:szCs w:val="24"/>
        </w:rPr>
        <w:t>5</w:t>
      </w:r>
    </w:p>
    <w:p w:rsidR="00EF4540" w:rsidRDefault="00EF4540" w:rsidP="00EF4540">
      <w:pPr>
        <w:spacing w:line="360" w:lineRule="auto"/>
        <w:jc w:val="both"/>
        <w:rPr>
          <w:rFonts w:ascii="Bookman Old Style" w:hAnsi="Bookman Old Style"/>
          <w:b/>
          <w:sz w:val="24"/>
          <w:szCs w:val="24"/>
        </w:rPr>
      </w:pPr>
    </w:p>
    <w:p w:rsidR="00EF4540" w:rsidRPr="00664317" w:rsidRDefault="00EF4540" w:rsidP="00EF4540">
      <w:pPr>
        <w:spacing w:line="360" w:lineRule="auto"/>
        <w:jc w:val="both"/>
        <w:rPr>
          <w:rFonts w:ascii="Bookman Old Style" w:hAnsi="Bookman Old Style"/>
          <w:sz w:val="24"/>
          <w:szCs w:val="24"/>
        </w:rPr>
      </w:pPr>
      <w:r w:rsidRPr="00664317">
        <w:rPr>
          <w:rFonts w:ascii="Bookman Old Style" w:hAnsi="Bookman Old Style"/>
          <w:b/>
          <w:sz w:val="24"/>
          <w:szCs w:val="24"/>
        </w:rPr>
        <w:t>III.Más intézménnyel történő együttműködés módja</w:t>
      </w:r>
      <w:r w:rsidRPr="00664317">
        <w:rPr>
          <w:rFonts w:ascii="Bookman Old Style" w:hAnsi="Bookman Old Style"/>
          <w:sz w:val="24"/>
          <w:szCs w:val="24"/>
        </w:rPr>
        <w:t>....................................2</w:t>
      </w:r>
      <w:r>
        <w:rPr>
          <w:rFonts w:ascii="Bookman Old Style" w:hAnsi="Bookman Old Style"/>
          <w:sz w:val="24"/>
          <w:szCs w:val="24"/>
        </w:rPr>
        <w:t>9</w:t>
      </w:r>
    </w:p>
    <w:p w:rsidR="00EF4540" w:rsidRDefault="00EF4540" w:rsidP="00EF4540">
      <w:pPr>
        <w:spacing w:line="360" w:lineRule="auto"/>
        <w:jc w:val="both"/>
        <w:rPr>
          <w:rFonts w:ascii="Bookman Old Style" w:hAnsi="Bookman Old Style"/>
          <w:b/>
          <w:sz w:val="24"/>
          <w:szCs w:val="24"/>
        </w:rPr>
      </w:pPr>
    </w:p>
    <w:p w:rsidR="00EF4540" w:rsidRPr="00741329" w:rsidRDefault="00EF4540" w:rsidP="00EF4540">
      <w:pPr>
        <w:spacing w:line="360" w:lineRule="auto"/>
        <w:jc w:val="both"/>
        <w:rPr>
          <w:rFonts w:ascii="Bookman Old Style" w:hAnsi="Bookman Old Style"/>
          <w:sz w:val="24"/>
          <w:szCs w:val="24"/>
        </w:rPr>
      </w:pPr>
      <w:r>
        <w:rPr>
          <w:rFonts w:ascii="Bookman Old Style" w:hAnsi="Bookman Old Style"/>
          <w:b/>
          <w:sz w:val="24"/>
          <w:szCs w:val="24"/>
        </w:rPr>
        <w:t>IV.Ellátandó célcsoport</w:t>
      </w:r>
      <w:r w:rsidRPr="00E81916">
        <w:rPr>
          <w:rFonts w:ascii="Bookman Old Style" w:hAnsi="Bookman Old Style"/>
          <w:b/>
          <w:sz w:val="24"/>
          <w:szCs w:val="24"/>
        </w:rPr>
        <w:t xml:space="preserve"> jellemzői</w:t>
      </w:r>
      <w:r w:rsidRPr="00E257B7">
        <w:rPr>
          <w:rFonts w:ascii="Bookman Old Style" w:hAnsi="Bookman Old Style"/>
          <w:sz w:val="24"/>
          <w:szCs w:val="24"/>
        </w:rPr>
        <w:t>.............................................................</w:t>
      </w:r>
      <w:r>
        <w:rPr>
          <w:rFonts w:ascii="Bookman Old Style" w:hAnsi="Bookman Old Style"/>
          <w:sz w:val="24"/>
          <w:szCs w:val="24"/>
        </w:rPr>
        <w:t>....</w:t>
      </w:r>
      <w:r w:rsidRPr="00E257B7">
        <w:rPr>
          <w:rFonts w:ascii="Bookman Old Style" w:hAnsi="Bookman Old Style"/>
          <w:sz w:val="24"/>
          <w:szCs w:val="24"/>
        </w:rPr>
        <w:t>.</w:t>
      </w:r>
      <w:r>
        <w:rPr>
          <w:rFonts w:ascii="Bookman Old Style" w:hAnsi="Bookman Old Style"/>
          <w:sz w:val="24"/>
          <w:szCs w:val="24"/>
        </w:rPr>
        <w:t>.</w:t>
      </w:r>
      <w:r w:rsidRPr="00741329">
        <w:rPr>
          <w:rFonts w:ascii="Bookman Old Style" w:hAnsi="Bookman Old Style"/>
          <w:sz w:val="24"/>
          <w:szCs w:val="24"/>
        </w:rPr>
        <w:t>3</w:t>
      </w:r>
      <w:r>
        <w:rPr>
          <w:rFonts w:ascii="Bookman Old Style" w:hAnsi="Bookman Old Style"/>
          <w:sz w:val="24"/>
          <w:szCs w:val="24"/>
        </w:rPr>
        <w:t>0</w:t>
      </w:r>
    </w:p>
    <w:p w:rsidR="00EF4540" w:rsidRPr="00664317" w:rsidRDefault="00EF4540" w:rsidP="00EF4540">
      <w:pPr>
        <w:spacing w:line="360" w:lineRule="auto"/>
        <w:jc w:val="both"/>
        <w:rPr>
          <w:rFonts w:ascii="Bookman Old Style" w:hAnsi="Bookman Old Style"/>
          <w:b/>
          <w:sz w:val="24"/>
          <w:szCs w:val="24"/>
        </w:rPr>
      </w:pPr>
      <w:r w:rsidRPr="00664317">
        <w:rPr>
          <w:rFonts w:ascii="Bookman Old Style" w:hAnsi="Bookman Old Style"/>
          <w:b/>
          <w:sz w:val="24"/>
          <w:szCs w:val="24"/>
        </w:rPr>
        <w:t>1.) Gyermekjóléti Szolgálat</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a.) Ellátottak köre..............................................................................................31</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b.) Ellátottak demográfiai mutatói......................................................................32</w:t>
      </w:r>
    </w:p>
    <w:p w:rsidR="00EF4540" w:rsidRDefault="00EF4540" w:rsidP="00EF4540">
      <w:pPr>
        <w:spacing w:line="360" w:lineRule="auto"/>
        <w:jc w:val="both"/>
        <w:rPr>
          <w:rFonts w:ascii="Bookman Old Style" w:hAnsi="Bookman Old Style"/>
          <w:b/>
          <w:sz w:val="24"/>
          <w:szCs w:val="24"/>
        </w:rPr>
      </w:pPr>
      <w:r>
        <w:rPr>
          <w:rFonts w:ascii="Bookman Old Style" w:hAnsi="Bookman Old Style"/>
          <w:sz w:val="24"/>
          <w:szCs w:val="24"/>
        </w:rPr>
        <w:t>c.) Ellátottak szociális jellemzői, ellátotti szükségletei ........................................32</w:t>
      </w:r>
      <w:r>
        <w:rPr>
          <w:rFonts w:ascii="Bookman Old Style" w:hAnsi="Bookman Old Style"/>
          <w:b/>
          <w:sz w:val="24"/>
          <w:szCs w:val="24"/>
        </w:rPr>
        <w:t xml:space="preserve">  </w:t>
      </w:r>
    </w:p>
    <w:p w:rsidR="00EF4540" w:rsidRDefault="00EF4540" w:rsidP="00EF4540">
      <w:pPr>
        <w:spacing w:line="360" w:lineRule="auto"/>
        <w:jc w:val="both"/>
        <w:rPr>
          <w:rFonts w:ascii="Bookman Old Style" w:hAnsi="Bookman Old Style"/>
          <w:b/>
          <w:i/>
          <w:sz w:val="24"/>
          <w:szCs w:val="24"/>
        </w:rPr>
      </w:pPr>
    </w:p>
    <w:p w:rsidR="00EF4540" w:rsidRDefault="00EF4540" w:rsidP="00EF4540">
      <w:pPr>
        <w:spacing w:line="360" w:lineRule="auto"/>
        <w:jc w:val="both"/>
        <w:rPr>
          <w:rFonts w:ascii="Bookman Old Style" w:hAnsi="Bookman Old Style"/>
          <w:b/>
          <w:i/>
          <w:sz w:val="24"/>
          <w:szCs w:val="24"/>
        </w:rPr>
      </w:pPr>
    </w:p>
    <w:p w:rsidR="00EF4540" w:rsidRPr="00664317" w:rsidRDefault="00EF4540" w:rsidP="00EF4540">
      <w:pPr>
        <w:spacing w:line="360" w:lineRule="auto"/>
        <w:jc w:val="both"/>
        <w:rPr>
          <w:rFonts w:ascii="Bookman Old Style" w:hAnsi="Bookman Old Style"/>
          <w:b/>
          <w:sz w:val="24"/>
          <w:szCs w:val="24"/>
        </w:rPr>
      </w:pPr>
      <w:r w:rsidRPr="00664317">
        <w:rPr>
          <w:rFonts w:ascii="Bookman Old Style" w:hAnsi="Bookman Old Style"/>
          <w:b/>
          <w:sz w:val="24"/>
          <w:szCs w:val="24"/>
        </w:rPr>
        <w:t>2) Gyermekek napközbeni ellátása – Bölcsőde</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a.)Ellátottak köre...............................................................................................33</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b.)Ellátottak demográfiai mutatói.......................................................................33</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lastRenderedPageBreak/>
        <w:t>c.)Ellátottak szociális jellemzői, ellátási szükségletei..........................................33</w:t>
      </w:r>
    </w:p>
    <w:p w:rsidR="00EF4540" w:rsidRPr="00664317" w:rsidRDefault="00EF4540" w:rsidP="00EF4540">
      <w:pPr>
        <w:spacing w:line="360" w:lineRule="auto"/>
        <w:jc w:val="both"/>
        <w:rPr>
          <w:rFonts w:ascii="Bookman Old Style" w:hAnsi="Bookman Old Style"/>
          <w:sz w:val="24"/>
          <w:szCs w:val="24"/>
        </w:rPr>
      </w:pPr>
    </w:p>
    <w:p w:rsidR="00EF4540" w:rsidRPr="00664317" w:rsidRDefault="00EF4540" w:rsidP="00EF4540">
      <w:pPr>
        <w:spacing w:line="360" w:lineRule="auto"/>
        <w:jc w:val="both"/>
        <w:rPr>
          <w:rFonts w:ascii="Bookman Old Style" w:hAnsi="Bookman Old Style"/>
          <w:sz w:val="24"/>
          <w:szCs w:val="24"/>
        </w:rPr>
      </w:pPr>
      <w:r w:rsidRPr="00664317">
        <w:rPr>
          <w:rFonts w:ascii="Bookman Old Style" w:hAnsi="Bookman Old Style"/>
          <w:b/>
          <w:sz w:val="24"/>
          <w:szCs w:val="24"/>
        </w:rPr>
        <w:t>3)   Szociális szakosított ellátás – Idősek Otthona</w:t>
      </w:r>
      <w:r w:rsidRPr="00664317">
        <w:rPr>
          <w:rFonts w:ascii="Bookman Old Style" w:hAnsi="Bookman Old Style"/>
          <w:sz w:val="24"/>
          <w:szCs w:val="24"/>
        </w:rPr>
        <w:t>....................................</w:t>
      </w:r>
      <w:r>
        <w:rPr>
          <w:rFonts w:ascii="Bookman Old Style" w:hAnsi="Bookman Old Style"/>
          <w:sz w:val="24"/>
          <w:szCs w:val="24"/>
        </w:rPr>
        <w:t>....</w:t>
      </w:r>
      <w:r w:rsidRPr="00664317">
        <w:rPr>
          <w:rFonts w:ascii="Bookman Old Style" w:hAnsi="Bookman Old Style"/>
          <w:sz w:val="24"/>
          <w:szCs w:val="24"/>
        </w:rPr>
        <w:t>.3</w:t>
      </w:r>
      <w:r>
        <w:rPr>
          <w:rFonts w:ascii="Bookman Old Style" w:hAnsi="Bookman Old Style"/>
          <w:sz w:val="24"/>
          <w:szCs w:val="24"/>
        </w:rPr>
        <w:t>4</w:t>
      </w:r>
    </w:p>
    <w:p w:rsidR="00EF4540" w:rsidRPr="00664317" w:rsidRDefault="00EF4540" w:rsidP="00EF4540">
      <w:pPr>
        <w:spacing w:line="360" w:lineRule="auto"/>
        <w:jc w:val="both"/>
        <w:rPr>
          <w:rFonts w:ascii="Bookman Old Style" w:hAnsi="Bookman Old Style"/>
          <w:sz w:val="24"/>
          <w:szCs w:val="24"/>
        </w:rPr>
      </w:pPr>
    </w:p>
    <w:p w:rsidR="00EF4540" w:rsidRPr="00664317" w:rsidRDefault="00EF4540" w:rsidP="00EF4540">
      <w:pPr>
        <w:spacing w:line="360" w:lineRule="auto"/>
        <w:jc w:val="both"/>
        <w:rPr>
          <w:rFonts w:ascii="Bookman Old Style" w:hAnsi="Bookman Old Style"/>
          <w:sz w:val="24"/>
          <w:szCs w:val="24"/>
        </w:rPr>
      </w:pPr>
      <w:r w:rsidRPr="00664317">
        <w:rPr>
          <w:rFonts w:ascii="Bookman Old Style" w:hAnsi="Bookman Old Style"/>
          <w:b/>
          <w:sz w:val="24"/>
          <w:szCs w:val="24"/>
        </w:rPr>
        <w:t>V.</w:t>
      </w:r>
      <w:r>
        <w:rPr>
          <w:rFonts w:ascii="Bookman Old Style" w:hAnsi="Bookman Old Style"/>
          <w:b/>
          <w:sz w:val="24"/>
          <w:szCs w:val="24"/>
        </w:rPr>
        <w:t xml:space="preserve"> </w:t>
      </w:r>
      <w:r w:rsidRPr="00664317">
        <w:rPr>
          <w:rFonts w:ascii="Bookman Old Style" w:hAnsi="Bookman Old Style"/>
          <w:b/>
          <w:sz w:val="24"/>
          <w:szCs w:val="24"/>
        </w:rPr>
        <w:t>Ellátás igénybevételének módja</w:t>
      </w:r>
      <w:r w:rsidRPr="00664317">
        <w:rPr>
          <w:rFonts w:ascii="Bookman Old Style" w:hAnsi="Bookman Old Style"/>
          <w:sz w:val="24"/>
          <w:szCs w:val="24"/>
        </w:rPr>
        <w:t>.................................................................</w:t>
      </w:r>
      <w:r>
        <w:rPr>
          <w:rFonts w:ascii="Bookman Old Style" w:hAnsi="Bookman Old Style"/>
          <w:sz w:val="24"/>
          <w:szCs w:val="24"/>
        </w:rPr>
        <w:t>37</w:t>
      </w:r>
    </w:p>
    <w:p w:rsidR="00EF4540" w:rsidRPr="00664317" w:rsidRDefault="00EF4540" w:rsidP="00EF4540">
      <w:pPr>
        <w:jc w:val="both"/>
        <w:rPr>
          <w:rFonts w:ascii="Bookman Old Style" w:hAnsi="Bookman Old Style"/>
          <w:b/>
          <w:sz w:val="24"/>
          <w:szCs w:val="24"/>
        </w:rPr>
      </w:pPr>
    </w:p>
    <w:p w:rsidR="00EF4540" w:rsidRPr="00664317" w:rsidRDefault="00EF4540" w:rsidP="00EF4540">
      <w:pPr>
        <w:jc w:val="both"/>
        <w:rPr>
          <w:rFonts w:ascii="Bookman Old Style" w:hAnsi="Bookman Old Style"/>
          <w:sz w:val="24"/>
          <w:szCs w:val="24"/>
        </w:rPr>
      </w:pPr>
      <w:r w:rsidRPr="00664317">
        <w:rPr>
          <w:rFonts w:ascii="Bookman Old Style" w:hAnsi="Bookman Old Style"/>
          <w:b/>
          <w:sz w:val="24"/>
          <w:szCs w:val="24"/>
        </w:rPr>
        <w:t>VI.</w:t>
      </w:r>
      <w:r w:rsidRPr="00664317">
        <w:rPr>
          <w:rFonts w:ascii="Bookman Old Style" w:hAnsi="Bookman Old Style"/>
          <w:sz w:val="24"/>
          <w:szCs w:val="24"/>
        </w:rPr>
        <w:t xml:space="preserve"> </w:t>
      </w:r>
      <w:r w:rsidRPr="00664317">
        <w:rPr>
          <w:rFonts w:ascii="Bookman Old Style" w:hAnsi="Bookman Old Style"/>
          <w:b/>
          <w:sz w:val="24"/>
          <w:szCs w:val="24"/>
        </w:rPr>
        <w:t>A szolgáltatásokról szóló tájékoztatás helyi módja</w:t>
      </w:r>
      <w:r w:rsidRPr="00664317">
        <w:rPr>
          <w:rFonts w:ascii="Bookman Old Style" w:hAnsi="Bookman Old Style"/>
          <w:sz w:val="24"/>
          <w:szCs w:val="24"/>
        </w:rPr>
        <w:t>...............................</w:t>
      </w:r>
      <w:r>
        <w:rPr>
          <w:rFonts w:ascii="Bookman Old Style" w:hAnsi="Bookman Old Style"/>
          <w:sz w:val="24"/>
          <w:szCs w:val="24"/>
        </w:rPr>
        <w:t>.</w:t>
      </w:r>
      <w:r w:rsidRPr="00664317">
        <w:rPr>
          <w:rFonts w:ascii="Bookman Old Style" w:hAnsi="Bookman Old Style"/>
          <w:sz w:val="24"/>
          <w:szCs w:val="24"/>
        </w:rPr>
        <w:t>.</w:t>
      </w:r>
      <w:r>
        <w:rPr>
          <w:rFonts w:ascii="Bookman Old Style" w:hAnsi="Bookman Old Style"/>
          <w:sz w:val="24"/>
          <w:szCs w:val="24"/>
        </w:rPr>
        <w:t>.42</w:t>
      </w:r>
    </w:p>
    <w:p w:rsidR="00EF4540" w:rsidRPr="00664317" w:rsidRDefault="00EF4540" w:rsidP="00EF4540">
      <w:pPr>
        <w:jc w:val="both"/>
        <w:rPr>
          <w:rFonts w:ascii="Franklin Gothic Medium" w:hAnsi="Franklin Gothic Medium"/>
          <w:b/>
          <w:iCs/>
          <w:sz w:val="24"/>
          <w:szCs w:val="24"/>
          <w:lang w:eastAsia="ar-SA"/>
        </w:rPr>
      </w:pPr>
    </w:p>
    <w:p w:rsidR="00EF4540" w:rsidRPr="00664317" w:rsidRDefault="00EF4540" w:rsidP="00EF4540">
      <w:pPr>
        <w:spacing w:line="360" w:lineRule="auto"/>
        <w:jc w:val="both"/>
        <w:rPr>
          <w:rFonts w:ascii="Bookman Old Style" w:hAnsi="Bookman Old Style"/>
          <w:sz w:val="24"/>
          <w:szCs w:val="24"/>
        </w:rPr>
      </w:pPr>
      <w:r w:rsidRPr="00664317">
        <w:rPr>
          <w:rFonts w:ascii="Bookman Old Style" w:hAnsi="Bookman Old Style"/>
          <w:b/>
          <w:sz w:val="24"/>
          <w:szCs w:val="24"/>
        </w:rPr>
        <w:t>VII. Az ellátottak és szolgáltatást végző személyek jogainak védelmével kapcsolatos szabályok</w:t>
      </w:r>
      <w:r w:rsidRPr="00664317">
        <w:rPr>
          <w:rFonts w:ascii="Bookman Old Style" w:hAnsi="Bookman Old Style"/>
          <w:sz w:val="24"/>
          <w:szCs w:val="24"/>
        </w:rPr>
        <w:t>...................................................................................</w:t>
      </w:r>
      <w:r>
        <w:rPr>
          <w:rFonts w:ascii="Bookman Old Style" w:hAnsi="Bookman Old Style"/>
          <w:sz w:val="24"/>
          <w:szCs w:val="24"/>
        </w:rPr>
        <w:t>..</w:t>
      </w:r>
      <w:r w:rsidRPr="00664317">
        <w:rPr>
          <w:rFonts w:ascii="Bookman Old Style" w:hAnsi="Bookman Old Style"/>
          <w:sz w:val="24"/>
          <w:szCs w:val="24"/>
        </w:rPr>
        <w:t>4</w:t>
      </w:r>
      <w:r>
        <w:rPr>
          <w:rFonts w:ascii="Bookman Old Style" w:hAnsi="Bookman Old Style"/>
          <w:sz w:val="24"/>
          <w:szCs w:val="24"/>
        </w:rPr>
        <w:t>2</w:t>
      </w:r>
    </w:p>
    <w:p w:rsidR="00EF4540" w:rsidRDefault="00EF4540" w:rsidP="00EF4540">
      <w:pPr>
        <w:spacing w:line="360" w:lineRule="auto"/>
        <w:jc w:val="both"/>
        <w:rPr>
          <w:rFonts w:ascii="Bookman Old Style" w:hAnsi="Bookman Old Style"/>
          <w:sz w:val="24"/>
          <w:szCs w:val="24"/>
        </w:rPr>
      </w:pPr>
      <w:r>
        <w:rPr>
          <w:rFonts w:ascii="Bookman Old Style" w:hAnsi="Bookman Old Style"/>
          <w:sz w:val="24"/>
          <w:szCs w:val="24"/>
        </w:rPr>
        <w:t>1.)Gyermekjóléti alapellátás...............................................................................4</w:t>
      </w:r>
      <w:r w:rsidR="00637561">
        <w:rPr>
          <w:rFonts w:ascii="Bookman Old Style" w:hAnsi="Bookman Old Style"/>
          <w:sz w:val="24"/>
          <w:szCs w:val="24"/>
        </w:rPr>
        <w:t>2</w:t>
      </w:r>
    </w:p>
    <w:p w:rsidR="00EF4540" w:rsidRDefault="00EF4540" w:rsidP="00EF4540">
      <w:pPr>
        <w:spacing w:line="360" w:lineRule="auto"/>
        <w:ind w:right="-994"/>
        <w:jc w:val="both"/>
        <w:rPr>
          <w:rFonts w:ascii="Bookman Old Style" w:hAnsi="Bookman Old Style"/>
          <w:sz w:val="24"/>
          <w:szCs w:val="24"/>
        </w:rPr>
      </w:pPr>
      <w:r>
        <w:rPr>
          <w:rFonts w:ascii="Bookman Old Style" w:hAnsi="Bookman Old Style"/>
          <w:sz w:val="24"/>
          <w:szCs w:val="24"/>
        </w:rPr>
        <w:t>2.)Szociális szakosított ellátás............................................................................43</w:t>
      </w:r>
    </w:p>
    <w:p w:rsidR="00EF4540" w:rsidRDefault="00EF4540" w:rsidP="00EF4540">
      <w:pPr>
        <w:spacing w:line="360" w:lineRule="auto"/>
        <w:jc w:val="both"/>
        <w:rPr>
          <w:rFonts w:ascii="Bookman Old Style" w:hAnsi="Bookman Old Style"/>
          <w:b/>
          <w:i/>
          <w:sz w:val="24"/>
          <w:szCs w:val="24"/>
        </w:rPr>
      </w:pPr>
    </w:p>
    <w:p w:rsidR="00EF4540" w:rsidRDefault="00EF4540" w:rsidP="00EF4540">
      <w:pPr>
        <w:spacing w:line="360" w:lineRule="auto"/>
        <w:jc w:val="both"/>
        <w:rPr>
          <w:rFonts w:ascii="Bookman Old Style" w:hAnsi="Bookman Old Style"/>
          <w:b/>
          <w:sz w:val="24"/>
          <w:szCs w:val="24"/>
        </w:rPr>
      </w:pPr>
      <w:r>
        <w:rPr>
          <w:rFonts w:ascii="Bookman Old Style" w:hAnsi="Bookman Old Style"/>
          <w:b/>
          <w:sz w:val="24"/>
          <w:szCs w:val="24"/>
        </w:rPr>
        <w:t>VIII. Mellékletek</w:t>
      </w:r>
    </w:p>
    <w:p w:rsidR="00EF4540" w:rsidRDefault="00EF4540" w:rsidP="00EF4540">
      <w:pPr>
        <w:numPr>
          <w:ilvl w:val="0"/>
          <w:numId w:val="13"/>
        </w:numPr>
        <w:spacing w:line="360" w:lineRule="auto"/>
        <w:jc w:val="both"/>
        <w:rPr>
          <w:rFonts w:ascii="Bookman Old Style" w:hAnsi="Bookman Old Style"/>
          <w:sz w:val="24"/>
          <w:szCs w:val="24"/>
        </w:rPr>
      </w:pPr>
      <w:r>
        <w:rPr>
          <w:rFonts w:ascii="Bookman Old Style" w:hAnsi="Bookman Old Style"/>
          <w:sz w:val="24"/>
          <w:szCs w:val="24"/>
        </w:rPr>
        <w:t>Szervezeti és Működési Szabályzat 2013</w:t>
      </w:r>
    </w:p>
    <w:p w:rsidR="00EF4540" w:rsidRPr="00F001FB" w:rsidRDefault="00EF4540" w:rsidP="00EF4540">
      <w:pPr>
        <w:numPr>
          <w:ilvl w:val="0"/>
          <w:numId w:val="13"/>
        </w:numPr>
        <w:spacing w:line="360" w:lineRule="auto"/>
        <w:jc w:val="both"/>
        <w:rPr>
          <w:rFonts w:ascii="Bookman Old Style" w:hAnsi="Bookman Old Style"/>
          <w:sz w:val="24"/>
          <w:szCs w:val="24"/>
        </w:rPr>
      </w:pPr>
      <w:r>
        <w:rPr>
          <w:rFonts w:ascii="Bookman Old Style" w:hAnsi="Bookman Old Style"/>
          <w:sz w:val="24"/>
          <w:szCs w:val="24"/>
        </w:rPr>
        <w:t>Házirend telephelyenként</w:t>
      </w: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EF4540" w:rsidRDefault="00EF4540" w:rsidP="00EF4540">
      <w:pPr>
        <w:spacing w:line="360" w:lineRule="auto"/>
        <w:jc w:val="both"/>
        <w:rPr>
          <w:rFonts w:ascii="Bookman Old Style" w:hAnsi="Bookman Old Style"/>
          <w:sz w:val="24"/>
          <w:szCs w:val="24"/>
        </w:rPr>
      </w:pPr>
    </w:p>
    <w:p w:rsidR="0059432B" w:rsidRDefault="0059432B" w:rsidP="00EF4540">
      <w:pPr>
        <w:spacing w:line="360" w:lineRule="auto"/>
        <w:jc w:val="both"/>
        <w:rPr>
          <w:rFonts w:ascii="Bookman Old Style" w:hAnsi="Bookman Old Style"/>
          <w:sz w:val="24"/>
          <w:szCs w:val="24"/>
        </w:rPr>
      </w:pPr>
    </w:p>
    <w:p w:rsidR="0059432B" w:rsidRDefault="0059432B" w:rsidP="00EF4540">
      <w:pPr>
        <w:spacing w:line="360" w:lineRule="auto"/>
        <w:jc w:val="both"/>
        <w:rPr>
          <w:rFonts w:ascii="Bookman Old Style" w:hAnsi="Bookman Old Style"/>
          <w:sz w:val="24"/>
          <w:szCs w:val="24"/>
        </w:rPr>
      </w:pPr>
    </w:p>
    <w:p w:rsidR="00EF4540" w:rsidRDefault="00EF4540" w:rsidP="00EF4540">
      <w:pPr>
        <w:jc w:val="center"/>
        <w:rPr>
          <w:rFonts w:ascii="Franklin Gothic Medium" w:hAnsi="Franklin Gothic Medium"/>
          <w:b/>
          <w:caps/>
          <w:sz w:val="24"/>
          <w:szCs w:val="24"/>
        </w:rPr>
      </w:pPr>
    </w:p>
    <w:p w:rsidR="00EF4540" w:rsidRPr="00D92B1B" w:rsidRDefault="00EF4540" w:rsidP="00EF4540">
      <w:pPr>
        <w:jc w:val="center"/>
        <w:rPr>
          <w:rFonts w:ascii="Franklin Gothic Medium" w:hAnsi="Franklin Gothic Medium"/>
          <w:b/>
          <w:caps/>
          <w:sz w:val="24"/>
          <w:szCs w:val="24"/>
        </w:rPr>
      </w:pPr>
      <w:r w:rsidRPr="00D92B1B">
        <w:rPr>
          <w:rFonts w:ascii="Franklin Gothic Medium" w:hAnsi="Franklin Gothic Medium"/>
          <w:b/>
          <w:caps/>
          <w:sz w:val="24"/>
          <w:szCs w:val="24"/>
        </w:rPr>
        <w:t>Általános szabályok</w:t>
      </w:r>
    </w:p>
    <w:p w:rsidR="00EF4540" w:rsidRPr="00912846" w:rsidRDefault="00EF4540" w:rsidP="00EF4540">
      <w:pPr>
        <w:jc w:val="both"/>
        <w:rPr>
          <w:b/>
        </w:rPr>
      </w:pPr>
    </w:p>
    <w:p w:rsidR="00EF4540" w:rsidRPr="00D92B1B" w:rsidRDefault="00EF4540" w:rsidP="00EF4540">
      <w:pPr>
        <w:jc w:val="both"/>
        <w:rPr>
          <w:b/>
          <w:sz w:val="24"/>
          <w:szCs w:val="24"/>
        </w:rPr>
      </w:pPr>
      <w:r w:rsidRPr="00D92B1B">
        <w:rPr>
          <w:b/>
          <w:sz w:val="24"/>
          <w:szCs w:val="24"/>
        </w:rPr>
        <w:t>A szakmai program célja</w:t>
      </w:r>
      <w:r>
        <w:rPr>
          <w:b/>
          <w:sz w:val="24"/>
          <w:szCs w:val="24"/>
        </w:rPr>
        <w:t>,</w:t>
      </w:r>
      <w:r>
        <w:rPr>
          <w:sz w:val="24"/>
          <w:szCs w:val="24"/>
        </w:rPr>
        <w:t xml:space="preserve"> hogy </w:t>
      </w:r>
      <w:r w:rsidRPr="00D92B1B">
        <w:rPr>
          <w:sz w:val="24"/>
          <w:szCs w:val="24"/>
        </w:rPr>
        <w:t xml:space="preserve">meghatározza a vonatkozó jogszabályok, az egyedi sajátosságok alapján az </w:t>
      </w:r>
      <w:r>
        <w:rPr>
          <w:sz w:val="24"/>
          <w:szCs w:val="24"/>
        </w:rPr>
        <w:t>i</w:t>
      </w:r>
      <w:r w:rsidRPr="00D92B1B">
        <w:rPr>
          <w:sz w:val="24"/>
          <w:szCs w:val="24"/>
        </w:rPr>
        <w:t>ntézmény szakmai tevékenységét, ennek érdekében megállapítsa:</w:t>
      </w:r>
    </w:p>
    <w:p w:rsidR="00EF4540" w:rsidRPr="00D92B1B"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sidRPr="00D92B1B">
        <w:rPr>
          <w:sz w:val="24"/>
          <w:szCs w:val="24"/>
        </w:rPr>
        <w:t xml:space="preserve">az intézményi szolgáltatások céljait, feladatait, </w:t>
      </w:r>
    </w:p>
    <w:p w:rsidR="00EF4540" w:rsidRPr="00D92B1B"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sidRPr="00D92B1B">
        <w:rPr>
          <w:sz w:val="24"/>
          <w:szCs w:val="24"/>
        </w:rPr>
        <w:t xml:space="preserve">az ellátottak körét, </w:t>
      </w:r>
      <w:r>
        <w:rPr>
          <w:sz w:val="24"/>
          <w:szCs w:val="24"/>
        </w:rPr>
        <w:t>demográfiai mutatóit, szociális jellemzőit, ellátási szükségleteit,</w:t>
      </w:r>
    </w:p>
    <w:p w:rsidR="00EF4540" w:rsidRPr="00D92B1B"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sidRPr="00D92B1B">
        <w:rPr>
          <w:sz w:val="24"/>
          <w:szCs w:val="24"/>
        </w:rPr>
        <w:t xml:space="preserve">a feladatellátás szakmai tartalmát, módját, a biztosított szolgáltatások </w:t>
      </w:r>
      <w:r>
        <w:rPr>
          <w:sz w:val="24"/>
          <w:szCs w:val="24"/>
        </w:rPr>
        <w:t>formáit, körét, rendszerességét</w:t>
      </w:r>
      <w:r w:rsidRPr="00D92B1B">
        <w:rPr>
          <w:sz w:val="24"/>
          <w:szCs w:val="24"/>
        </w:rPr>
        <w:t xml:space="preserve">, </w:t>
      </w:r>
    </w:p>
    <w:p w:rsidR="00EF4540"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sidRPr="00D92B1B">
        <w:rPr>
          <w:sz w:val="24"/>
          <w:szCs w:val="24"/>
        </w:rPr>
        <w:t>az ellátások igénybevételeinek módját,</w:t>
      </w:r>
    </w:p>
    <w:p w:rsidR="00EF4540" w:rsidRPr="00D92B1B"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Pr>
          <w:sz w:val="24"/>
          <w:szCs w:val="24"/>
        </w:rPr>
        <w:t>az intézmény és az igénybe vevő közötti kapcsolattartás módját,</w:t>
      </w:r>
    </w:p>
    <w:p w:rsidR="00EF4540" w:rsidRPr="00D92B1B"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sidRPr="00D92B1B">
        <w:rPr>
          <w:sz w:val="24"/>
          <w:szCs w:val="24"/>
        </w:rPr>
        <w:t>az ellátottak, kliensek és az intézményi ellátásban közreműködő dolgozók jogainak védelmével kapcsolatos szabályokat,</w:t>
      </w:r>
    </w:p>
    <w:p w:rsidR="00EF4540" w:rsidRDefault="00EF4540" w:rsidP="00EF4540">
      <w:pPr>
        <w:numPr>
          <w:ilvl w:val="0"/>
          <w:numId w:val="14"/>
        </w:numPr>
        <w:tabs>
          <w:tab w:val="clear" w:pos="360"/>
          <w:tab w:val="num" w:pos="-2160"/>
        </w:tabs>
        <w:overflowPunct/>
        <w:autoSpaceDE/>
        <w:autoSpaceDN/>
        <w:adjustRightInd/>
        <w:ind w:left="720"/>
        <w:jc w:val="both"/>
        <w:textAlignment w:val="auto"/>
        <w:rPr>
          <w:sz w:val="24"/>
          <w:szCs w:val="24"/>
        </w:rPr>
      </w:pPr>
      <w:r w:rsidRPr="00D92B1B">
        <w:rPr>
          <w:sz w:val="24"/>
          <w:szCs w:val="24"/>
        </w:rPr>
        <w:t xml:space="preserve">az </w:t>
      </w:r>
      <w:r>
        <w:rPr>
          <w:sz w:val="24"/>
          <w:szCs w:val="24"/>
        </w:rPr>
        <w:t>intézmény működésére</w:t>
      </w:r>
      <w:r w:rsidRPr="00D92B1B">
        <w:rPr>
          <w:sz w:val="24"/>
          <w:szCs w:val="24"/>
        </w:rPr>
        <w:t xml:space="preserve"> vonatkozó szakmai-szervezeti információkat (a szervezeti egységek feladatköreinek megjelölését, létszámát és szakképzettség szerinti megoszlá</w:t>
      </w:r>
      <w:r>
        <w:rPr>
          <w:sz w:val="24"/>
          <w:szCs w:val="24"/>
        </w:rPr>
        <w:t>sát).</w:t>
      </w:r>
    </w:p>
    <w:p w:rsidR="00EF4540" w:rsidRPr="00D92B1B" w:rsidRDefault="00EF4540" w:rsidP="00EF4540">
      <w:pPr>
        <w:overflowPunct/>
        <w:autoSpaceDE/>
        <w:autoSpaceDN/>
        <w:adjustRightInd/>
        <w:ind w:left="360"/>
        <w:jc w:val="both"/>
        <w:textAlignment w:val="auto"/>
        <w:rPr>
          <w:sz w:val="24"/>
          <w:szCs w:val="24"/>
        </w:rPr>
      </w:pPr>
    </w:p>
    <w:p w:rsidR="00EF4540" w:rsidRPr="00D92B1B" w:rsidRDefault="00EF4540" w:rsidP="00EF4540">
      <w:pPr>
        <w:jc w:val="both"/>
        <w:rPr>
          <w:sz w:val="24"/>
          <w:szCs w:val="24"/>
        </w:rPr>
      </w:pPr>
    </w:p>
    <w:p w:rsidR="00EF4540" w:rsidRPr="00AF037A" w:rsidRDefault="00EF4540" w:rsidP="00EF4540">
      <w:pPr>
        <w:jc w:val="both"/>
        <w:rPr>
          <w:b/>
          <w:sz w:val="24"/>
          <w:szCs w:val="24"/>
        </w:rPr>
      </w:pPr>
      <w:r w:rsidRPr="00AF037A">
        <w:rPr>
          <w:b/>
          <w:sz w:val="24"/>
          <w:szCs w:val="24"/>
        </w:rPr>
        <w:t>A szakmai program hatálya</w:t>
      </w:r>
    </w:p>
    <w:p w:rsidR="00EF4540" w:rsidRPr="00912846" w:rsidRDefault="00EF4540" w:rsidP="00EF4540">
      <w:pPr>
        <w:jc w:val="both"/>
      </w:pPr>
    </w:p>
    <w:p w:rsidR="00EF4540" w:rsidRPr="00722EC8" w:rsidRDefault="00EF4540" w:rsidP="00EF4540">
      <w:pPr>
        <w:jc w:val="both"/>
        <w:rPr>
          <w:sz w:val="24"/>
          <w:szCs w:val="24"/>
        </w:rPr>
      </w:pPr>
      <w:r w:rsidRPr="00722EC8">
        <w:rPr>
          <w:sz w:val="24"/>
          <w:szCs w:val="24"/>
        </w:rPr>
        <w:t xml:space="preserve">A szakmai program a </w:t>
      </w:r>
      <w:r>
        <w:rPr>
          <w:sz w:val="24"/>
          <w:szCs w:val="24"/>
        </w:rPr>
        <w:t>Képviselő-testület döntésének megfelelően</w:t>
      </w:r>
      <w:r w:rsidRPr="00722EC8">
        <w:rPr>
          <w:sz w:val="24"/>
          <w:szCs w:val="24"/>
        </w:rPr>
        <w:t xml:space="preserve"> lép hatályba.</w:t>
      </w:r>
    </w:p>
    <w:p w:rsidR="00EF4540" w:rsidRPr="00722EC8" w:rsidRDefault="00EF4540" w:rsidP="00EF4540">
      <w:pPr>
        <w:jc w:val="both"/>
        <w:rPr>
          <w:sz w:val="24"/>
          <w:szCs w:val="24"/>
        </w:rPr>
      </w:pPr>
      <w:r w:rsidRPr="00722EC8">
        <w:rPr>
          <w:sz w:val="24"/>
          <w:szCs w:val="24"/>
        </w:rPr>
        <w:t xml:space="preserve">A szakmai programot </w:t>
      </w:r>
      <w:r>
        <w:rPr>
          <w:sz w:val="24"/>
          <w:szCs w:val="24"/>
        </w:rPr>
        <w:t>a jogszabályokban meghatározott</w:t>
      </w:r>
      <w:r w:rsidRPr="00722EC8">
        <w:rPr>
          <w:sz w:val="24"/>
          <w:szCs w:val="24"/>
        </w:rPr>
        <w:t xml:space="preserve"> elemeinek változása</w:t>
      </w:r>
      <w:r>
        <w:rPr>
          <w:sz w:val="24"/>
          <w:szCs w:val="24"/>
        </w:rPr>
        <w:t xml:space="preserve"> esetén módosítani szükséges.</w:t>
      </w:r>
    </w:p>
    <w:p w:rsidR="00EF4540" w:rsidRPr="00722EC8" w:rsidRDefault="00EF4540" w:rsidP="00EF4540">
      <w:pPr>
        <w:jc w:val="both"/>
        <w:rPr>
          <w:sz w:val="24"/>
          <w:szCs w:val="24"/>
        </w:rPr>
      </w:pPr>
    </w:p>
    <w:p w:rsidR="00EF4540" w:rsidRPr="00722EC8" w:rsidRDefault="00EF4540" w:rsidP="00EF4540">
      <w:pPr>
        <w:jc w:val="both"/>
        <w:rPr>
          <w:sz w:val="24"/>
          <w:szCs w:val="24"/>
        </w:rPr>
      </w:pPr>
      <w:r w:rsidRPr="00722EC8">
        <w:rPr>
          <w:sz w:val="24"/>
          <w:szCs w:val="24"/>
        </w:rPr>
        <w:t xml:space="preserve">A szakmai program </w:t>
      </w:r>
      <w:r w:rsidRPr="00722EC8">
        <w:rPr>
          <w:i/>
          <w:sz w:val="24"/>
          <w:szCs w:val="24"/>
        </w:rPr>
        <w:t>személyi</w:t>
      </w:r>
      <w:r w:rsidRPr="00722EC8">
        <w:rPr>
          <w:sz w:val="24"/>
          <w:szCs w:val="24"/>
        </w:rPr>
        <w:t xml:space="preserve"> hatálya kiterjed az ellátottakra, kliensekre, valamint az </w:t>
      </w:r>
      <w:r>
        <w:rPr>
          <w:sz w:val="24"/>
          <w:szCs w:val="24"/>
        </w:rPr>
        <w:t>i</w:t>
      </w:r>
      <w:r w:rsidRPr="00722EC8">
        <w:rPr>
          <w:sz w:val="24"/>
          <w:szCs w:val="24"/>
        </w:rPr>
        <w:t>ntézmény szakma</w:t>
      </w:r>
      <w:r>
        <w:rPr>
          <w:sz w:val="24"/>
          <w:szCs w:val="24"/>
        </w:rPr>
        <w:t>i működtetésében, szolgáltatások</w:t>
      </w:r>
      <w:r w:rsidRPr="00722EC8">
        <w:rPr>
          <w:sz w:val="24"/>
          <w:szCs w:val="24"/>
        </w:rPr>
        <w:t xml:space="preserve"> </w:t>
      </w:r>
      <w:r>
        <w:rPr>
          <w:sz w:val="24"/>
          <w:szCs w:val="24"/>
        </w:rPr>
        <w:t>biztosításában</w:t>
      </w:r>
      <w:r w:rsidRPr="00722EC8">
        <w:rPr>
          <w:sz w:val="24"/>
          <w:szCs w:val="24"/>
        </w:rPr>
        <w:t xml:space="preserve"> közreműködő személyekre.</w:t>
      </w:r>
    </w:p>
    <w:p w:rsidR="00EF4540" w:rsidRPr="00722EC8" w:rsidRDefault="00EF4540" w:rsidP="00EF4540">
      <w:pPr>
        <w:jc w:val="both"/>
        <w:rPr>
          <w:sz w:val="24"/>
          <w:szCs w:val="24"/>
        </w:rPr>
      </w:pPr>
    </w:p>
    <w:p w:rsidR="00EF4540" w:rsidRPr="00912846" w:rsidRDefault="00EF4540" w:rsidP="00EF4540">
      <w:pPr>
        <w:jc w:val="both"/>
      </w:pPr>
      <w:r w:rsidRPr="00722EC8">
        <w:rPr>
          <w:sz w:val="24"/>
          <w:szCs w:val="24"/>
        </w:rPr>
        <w:t>A szakm</w:t>
      </w:r>
      <w:r>
        <w:rPr>
          <w:sz w:val="24"/>
          <w:szCs w:val="24"/>
        </w:rPr>
        <w:t xml:space="preserve">ai program </w:t>
      </w:r>
      <w:r w:rsidRPr="00722EC8">
        <w:rPr>
          <w:i/>
          <w:sz w:val="24"/>
          <w:szCs w:val="24"/>
        </w:rPr>
        <w:t>területi</w:t>
      </w:r>
      <w:r>
        <w:rPr>
          <w:sz w:val="24"/>
          <w:szCs w:val="24"/>
        </w:rPr>
        <w:t xml:space="preserve"> hatálya az Egészségügyi, Gyermekjóléti és Szociális Intézmény székhelyére és telephelyeire</w:t>
      </w:r>
      <w:r w:rsidRPr="00722EC8">
        <w:rPr>
          <w:sz w:val="24"/>
          <w:szCs w:val="24"/>
        </w:rPr>
        <w:t xml:space="preserve"> terjed ki.</w:t>
      </w:r>
    </w:p>
    <w:p w:rsidR="00EF4540" w:rsidRPr="00912846" w:rsidRDefault="00EF4540" w:rsidP="00EF4540">
      <w:pPr>
        <w:jc w:val="both"/>
      </w:pPr>
    </w:p>
    <w:p w:rsidR="00EF4540" w:rsidRPr="00722EC8" w:rsidRDefault="00EF4540" w:rsidP="00EF4540">
      <w:pPr>
        <w:jc w:val="both"/>
        <w:rPr>
          <w:b/>
          <w:sz w:val="24"/>
          <w:szCs w:val="24"/>
        </w:rPr>
      </w:pPr>
      <w:r w:rsidRPr="00722EC8">
        <w:rPr>
          <w:b/>
          <w:sz w:val="24"/>
          <w:szCs w:val="24"/>
        </w:rPr>
        <w:t>A szakmai program nyilvánossága</w:t>
      </w:r>
    </w:p>
    <w:p w:rsidR="00EF4540" w:rsidRPr="00912846" w:rsidRDefault="00EF4540" w:rsidP="00EF4540">
      <w:pPr>
        <w:jc w:val="both"/>
      </w:pPr>
    </w:p>
    <w:p w:rsidR="00EF4540" w:rsidRPr="00722EC8" w:rsidRDefault="00EF4540" w:rsidP="00EF4540">
      <w:pPr>
        <w:jc w:val="both"/>
        <w:rPr>
          <w:sz w:val="24"/>
          <w:szCs w:val="24"/>
        </w:rPr>
      </w:pPr>
      <w:r w:rsidRPr="00722EC8">
        <w:rPr>
          <w:sz w:val="24"/>
          <w:szCs w:val="24"/>
        </w:rPr>
        <w:t>A szakmai programot nyilvánosságra kell hozni.</w:t>
      </w:r>
    </w:p>
    <w:p w:rsidR="00EF4540" w:rsidRPr="00722EC8" w:rsidRDefault="00EF4540" w:rsidP="00EF4540">
      <w:pPr>
        <w:jc w:val="both"/>
        <w:rPr>
          <w:sz w:val="24"/>
          <w:szCs w:val="24"/>
        </w:rPr>
      </w:pPr>
      <w:r w:rsidRPr="00722EC8">
        <w:rPr>
          <w:sz w:val="24"/>
          <w:szCs w:val="24"/>
        </w:rPr>
        <w:t>A nyilvánosságra hozatal a következőképpen történik:</w:t>
      </w:r>
    </w:p>
    <w:p w:rsidR="00EF4540" w:rsidRDefault="00EF4540" w:rsidP="00EF4540">
      <w:pPr>
        <w:numPr>
          <w:ilvl w:val="0"/>
          <w:numId w:val="14"/>
        </w:numPr>
        <w:tabs>
          <w:tab w:val="clear" w:pos="360"/>
        </w:tabs>
        <w:overflowPunct/>
        <w:autoSpaceDE/>
        <w:autoSpaceDN/>
        <w:adjustRightInd/>
        <w:ind w:left="720"/>
        <w:jc w:val="both"/>
        <w:textAlignment w:val="auto"/>
        <w:rPr>
          <w:sz w:val="24"/>
          <w:szCs w:val="24"/>
        </w:rPr>
      </w:pPr>
      <w:r w:rsidRPr="00722EC8">
        <w:rPr>
          <w:sz w:val="24"/>
          <w:szCs w:val="24"/>
        </w:rPr>
        <w:t xml:space="preserve">kifüggesztésre kerül az </w:t>
      </w:r>
      <w:r>
        <w:rPr>
          <w:sz w:val="24"/>
          <w:szCs w:val="24"/>
        </w:rPr>
        <w:t>i</w:t>
      </w:r>
      <w:r w:rsidRPr="00722EC8">
        <w:rPr>
          <w:sz w:val="24"/>
          <w:szCs w:val="24"/>
        </w:rPr>
        <w:t>ntézmény</w:t>
      </w:r>
      <w:r>
        <w:rPr>
          <w:sz w:val="24"/>
          <w:szCs w:val="24"/>
        </w:rPr>
        <w:t xml:space="preserve"> hirdetőtábláján</w:t>
      </w:r>
    </w:p>
    <w:p w:rsidR="00EF4540" w:rsidRDefault="00EF4540" w:rsidP="00EF4540">
      <w:pPr>
        <w:numPr>
          <w:ilvl w:val="0"/>
          <w:numId w:val="14"/>
        </w:numPr>
        <w:tabs>
          <w:tab w:val="clear" w:pos="360"/>
        </w:tabs>
        <w:overflowPunct/>
        <w:autoSpaceDE/>
        <w:autoSpaceDN/>
        <w:adjustRightInd/>
        <w:ind w:left="720"/>
        <w:jc w:val="both"/>
        <w:textAlignment w:val="auto"/>
        <w:rPr>
          <w:sz w:val="24"/>
          <w:szCs w:val="24"/>
        </w:rPr>
      </w:pPr>
      <w:r>
        <w:rPr>
          <w:sz w:val="24"/>
          <w:szCs w:val="24"/>
        </w:rPr>
        <w:t>Kiskőrös város honlapján – intézmények részben - megtekinthető.</w:t>
      </w:r>
    </w:p>
    <w:p w:rsidR="00EF4540" w:rsidRPr="00722EC8" w:rsidRDefault="00EF4540" w:rsidP="00EF4540">
      <w:pPr>
        <w:overflowPunct/>
        <w:autoSpaceDE/>
        <w:autoSpaceDN/>
        <w:adjustRightInd/>
        <w:ind w:left="360"/>
        <w:jc w:val="both"/>
        <w:textAlignment w:val="auto"/>
        <w:rPr>
          <w:sz w:val="24"/>
          <w:szCs w:val="24"/>
        </w:rPr>
      </w:pPr>
    </w:p>
    <w:p w:rsidR="00EF4540" w:rsidRPr="00722EC8" w:rsidRDefault="00EF4540" w:rsidP="00EF4540">
      <w:pPr>
        <w:jc w:val="both"/>
        <w:rPr>
          <w:sz w:val="24"/>
          <w:szCs w:val="24"/>
        </w:rPr>
      </w:pPr>
      <w:r w:rsidRPr="00722EC8">
        <w:rPr>
          <w:sz w:val="24"/>
          <w:szCs w:val="24"/>
        </w:rPr>
        <w:t>A szakmai program módosításakor a nyilvánosságra hozatalról ismételten gondoskodni kell.</w:t>
      </w:r>
    </w:p>
    <w:p w:rsidR="00EF4540" w:rsidRPr="00722EC8" w:rsidRDefault="00EF4540" w:rsidP="00EF4540">
      <w:pPr>
        <w:jc w:val="both"/>
        <w:rPr>
          <w:sz w:val="24"/>
          <w:szCs w:val="24"/>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EF4540" w:rsidRDefault="00EF4540" w:rsidP="00EF4540">
      <w:pPr>
        <w:spacing w:line="360" w:lineRule="auto"/>
        <w:jc w:val="center"/>
        <w:rPr>
          <w:rFonts w:ascii="Franklin Gothic Medium" w:hAnsi="Franklin Gothic Medium"/>
          <w:b/>
          <w:sz w:val="26"/>
          <w:szCs w:val="26"/>
        </w:rPr>
      </w:pPr>
    </w:p>
    <w:p w:rsidR="0059432B" w:rsidRDefault="0059432B" w:rsidP="00EF4540">
      <w:pPr>
        <w:spacing w:line="360" w:lineRule="auto"/>
        <w:jc w:val="center"/>
        <w:rPr>
          <w:rFonts w:ascii="Franklin Gothic Medium" w:hAnsi="Franklin Gothic Medium"/>
          <w:b/>
          <w:sz w:val="26"/>
          <w:szCs w:val="26"/>
        </w:rPr>
      </w:pPr>
    </w:p>
    <w:p w:rsidR="0059432B" w:rsidRDefault="0059432B" w:rsidP="00EF4540">
      <w:pPr>
        <w:spacing w:line="360" w:lineRule="auto"/>
        <w:jc w:val="center"/>
        <w:rPr>
          <w:rFonts w:ascii="Franklin Gothic Medium" w:hAnsi="Franklin Gothic Medium"/>
          <w:b/>
          <w:sz w:val="26"/>
          <w:szCs w:val="26"/>
        </w:rPr>
      </w:pPr>
    </w:p>
    <w:p w:rsidR="0059432B" w:rsidRDefault="0059432B" w:rsidP="00EF4540">
      <w:pPr>
        <w:spacing w:line="360" w:lineRule="auto"/>
        <w:jc w:val="center"/>
        <w:rPr>
          <w:rFonts w:ascii="Franklin Gothic Medium" w:hAnsi="Franklin Gothic Medium"/>
          <w:b/>
          <w:sz w:val="26"/>
          <w:szCs w:val="26"/>
        </w:rPr>
      </w:pPr>
    </w:p>
    <w:p w:rsidR="0059432B" w:rsidRDefault="0059432B" w:rsidP="00EF4540">
      <w:pPr>
        <w:spacing w:line="360" w:lineRule="auto"/>
        <w:jc w:val="center"/>
        <w:rPr>
          <w:rFonts w:ascii="Franklin Gothic Medium" w:hAnsi="Franklin Gothic Medium"/>
          <w:b/>
          <w:sz w:val="26"/>
          <w:szCs w:val="26"/>
        </w:rPr>
      </w:pPr>
    </w:p>
    <w:p w:rsidR="00EF4540" w:rsidRDefault="00EF4540" w:rsidP="00EF4540">
      <w:pPr>
        <w:spacing w:line="360" w:lineRule="auto"/>
        <w:rPr>
          <w:rFonts w:ascii="Franklin Gothic Medium" w:hAnsi="Franklin Gothic Medium"/>
          <w:b/>
          <w:sz w:val="24"/>
        </w:rPr>
      </w:pPr>
    </w:p>
    <w:p w:rsidR="00EF4540" w:rsidRPr="00F61F77" w:rsidRDefault="00EF4540" w:rsidP="00EF4540">
      <w:pPr>
        <w:spacing w:line="360" w:lineRule="auto"/>
        <w:ind w:left="567" w:hanging="567"/>
        <w:jc w:val="center"/>
        <w:rPr>
          <w:rFonts w:ascii="Bookman Old Style" w:hAnsi="Bookman Old Style"/>
          <w:b/>
          <w:i/>
          <w:sz w:val="24"/>
        </w:rPr>
      </w:pPr>
      <w:r w:rsidRPr="00F61F77">
        <w:rPr>
          <w:rFonts w:ascii="Bookman Old Style" w:hAnsi="Bookman Old Style"/>
          <w:b/>
          <w:i/>
          <w:sz w:val="24"/>
        </w:rPr>
        <w:lastRenderedPageBreak/>
        <w:t>I/A.</w:t>
      </w:r>
    </w:p>
    <w:p w:rsidR="00EF4540" w:rsidRPr="00296C94" w:rsidRDefault="00EF4540" w:rsidP="00EF4540">
      <w:pPr>
        <w:spacing w:line="360" w:lineRule="auto"/>
        <w:ind w:left="567" w:hanging="567"/>
        <w:jc w:val="center"/>
        <w:rPr>
          <w:rFonts w:ascii="Bookman Old Style" w:hAnsi="Bookman Old Style"/>
          <w:b/>
          <w:i/>
          <w:sz w:val="24"/>
        </w:rPr>
      </w:pPr>
      <w:r w:rsidRPr="00296C94">
        <w:rPr>
          <w:rFonts w:ascii="Bookman Old Style" w:hAnsi="Bookman Old Style"/>
          <w:b/>
          <w:i/>
          <w:sz w:val="24"/>
        </w:rPr>
        <w:t>INTÉZMÉNY SZERVEZETI FELÉPÍTÉSE</w:t>
      </w:r>
    </w:p>
    <w:p w:rsidR="00EF4540" w:rsidRDefault="00EF4540" w:rsidP="00EF4540">
      <w:pPr>
        <w:ind w:left="567" w:hanging="567"/>
        <w:rPr>
          <w:b/>
          <w:sz w:val="24"/>
        </w:rPr>
      </w:pPr>
      <w:r>
        <w:rPr>
          <w:b/>
          <w:sz w:val="24"/>
        </w:rPr>
        <w:t>l.) Intézmény struktúrája:</w:t>
      </w:r>
    </w:p>
    <w:p w:rsidR="00EF4540" w:rsidRDefault="00EF4540" w:rsidP="00EF4540">
      <w:pPr>
        <w:ind w:left="567" w:hanging="567"/>
        <w:rPr>
          <w:b/>
          <w:sz w:val="24"/>
        </w:rPr>
      </w:pPr>
    </w:p>
    <w:p w:rsidR="00EF4540" w:rsidRDefault="000E2C36" w:rsidP="00EF4540">
      <w:pPr>
        <w:rPr>
          <w:b/>
          <w:sz w:val="24"/>
          <w:szCs w:val="24"/>
        </w:rPr>
      </w:pPr>
      <w:r>
        <w:rPr>
          <w:b/>
          <w:noProof/>
          <w:sz w:val="24"/>
          <w:szCs w:val="24"/>
        </w:rPr>
        <w:pict>
          <v:rect id="_x0000_s1036" style="position:absolute;margin-left:158.15pt;margin-top:8.35pt;width:192pt;height:84pt;z-index:251670528" fillcolor="#cff" strokecolor="navy" strokeweight="2.25pt">
            <v:stroke linestyle="thinThin"/>
            <v:textbox style="mso-next-textbox:#_x0000_s1036">
              <w:txbxContent>
                <w:p w:rsidR="00EF4540" w:rsidRPr="00DB4FA2" w:rsidRDefault="00EF4540" w:rsidP="00EF4540">
                  <w:pPr>
                    <w:jc w:val="center"/>
                    <w:rPr>
                      <w:b/>
                      <w:sz w:val="24"/>
                      <w:szCs w:val="24"/>
                    </w:rPr>
                  </w:pPr>
                  <w:r w:rsidRPr="00DB4FA2">
                    <w:rPr>
                      <w:b/>
                      <w:sz w:val="24"/>
                      <w:szCs w:val="24"/>
                    </w:rPr>
                    <w:t>I</w:t>
                  </w:r>
                  <w:r>
                    <w:rPr>
                      <w:b/>
                      <w:sz w:val="24"/>
                      <w:szCs w:val="24"/>
                    </w:rPr>
                    <w:t>gazgató</w:t>
                  </w:r>
                </w:p>
                <w:p w:rsidR="00EF4540" w:rsidRPr="00AA1692" w:rsidRDefault="00EF4540" w:rsidP="00EF4540">
                  <w:pPr>
                    <w:jc w:val="center"/>
                  </w:pPr>
                </w:p>
                <w:p w:rsidR="00EF4540" w:rsidRDefault="00EF4540" w:rsidP="00EF4540">
                  <w:pPr>
                    <w:jc w:val="center"/>
                    <w:rPr>
                      <w:rFonts w:ascii="Bookman Old Style" w:hAnsi="Bookman Old Style"/>
                      <w:b/>
                    </w:rPr>
                  </w:pPr>
                  <w:r>
                    <w:rPr>
                      <w:rFonts w:ascii="Bookman Old Style" w:hAnsi="Bookman Old Style"/>
                      <w:b/>
                    </w:rPr>
                    <w:t>1 fő</w:t>
                  </w:r>
                </w:p>
              </w:txbxContent>
            </v:textbox>
          </v:rect>
        </w:pict>
      </w: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0E2C36" w:rsidP="00EF4540">
      <w:pPr>
        <w:jc w:val="center"/>
        <w:rPr>
          <w:b/>
          <w:sz w:val="24"/>
          <w:szCs w:val="24"/>
        </w:rPr>
      </w:pPr>
      <w:r>
        <w:rPr>
          <w:b/>
          <w:noProof/>
          <w:sz w:val="24"/>
          <w:szCs w:val="24"/>
        </w:rPr>
        <w:pict>
          <v:line id="_x0000_s1031" style="position:absolute;left:0;text-align:left;flip:x;z-index:251665408" from="14.15pt,9.55pt" to="158.15pt,87.55pt">
            <v:stroke endarrow="block"/>
          </v:line>
        </w:pict>
      </w:r>
    </w:p>
    <w:p w:rsidR="00EF4540" w:rsidRDefault="000E2C36" w:rsidP="00EF4540">
      <w:pPr>
        <w:jc w:val="center"/>
        <w:rPr>
          <w:b/>
          <w:sz w:val="24"/>
          <w:szCs w:val="24"/>
        </w:rPr>
      </w:pPr>
      <w:r>
        <w:rPr>
          <w:b/>
          <w:noProof/>
          <w:sz w:val="24"/>
          <w:szCs w:val="24"/>
        </w:rPr>
        <w:pict>
          <v:line id="_x0000_s1032" style="position:absolute;left:0;text-align:left;z-index:251666432" from="312.45pt,4.05pt" to="420.45pt,68.75pt">
            <v:stroke endarrow="block"/>
          </v:line>
        </w:pict>
      </w:r>
      <w:r>
        <w:rPr>
          <w:b/>
          <w:noProof/>
          <w:sz w:val="24"/>
          <w:szCs w:val="24"/>
        </w:rPr>
        <w:pict>
          <v:line id="_x0000_s1030" style="position:absolute;left:0;text-align:left;flip:x;z-index:251664384" from="174.45pt,10.05pt" to="228.45pt,76.05pt">
            <v:stroke endarrow="block"/>
          </v:line>
        </w:pict>
      </w:r>
      <w:r>
        <w:rPr>
          <w:b/>
          <w:noProof/>
          <w:sz w:val="24"/>
          <w:szCs w:val="24"/>
        </w:rPr>
        <w:pict>
          <v:line id="_x0000_s1038" style="position:absolute;left:0;text-align:left;z-index:251672576" from="276.45pt,10.05pt" to="282.45pt,76.05pt">
            <v:stroke endarrow="block"/>
          </v:line>
        </w:pict>
      </w:r>
    </w:p>
    <w:p w:rsidR="00EF4540" w:rsidRPr="005061C4"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0E2C36" w:rsidP="00EF4540">
      <w:pPr>
        <w:jc w:val="center"/>
        <w:rPr>
          <w:b/>
          <w:sz w:val="24"/>
          <w:szCs w:val="24"/>
        </w:rPr>
      </w:pPr>
      <w:r>
        <w:rPr>
          <w:b/>
          <w:noProof/>
          <w:sz w:val="24"/>
          <w:szCs w:val="24"/>
        </w:rPr>
        <w:pict>
          <v:rect id="_x0000_s1037" style="position:absolute;left:0;text-align:left;margin-left:408.45pt;margin-top:13.4pt;width:114pt;height:222pt;z-index:251671552" fillcolor="#cff" strokecolor="navy" strokeweight="2pt">
            <v:stroke linestyle="thinThin"/>
            <v:textbox style="mso-next-textbox:#_x0000_s1037">
              <w:txbxContent>
                <w:p w:rsidR="00EF4540" w:rsidRDefault="00EF4540" w:rsidP="00EF4540">
                  <w:pPr>
                    <w:spacing w:line="360" w:lineRule="auto"/>
                    <w:jc w:val="center"/>
                    <w:rPr>
                      <w:rFonts w:ascii="Bookman Old Style" w:hAnsi="Bookman Old Style"/>
                      <w:b/>
                    </w:rPr>
                  </w:pPr>
                  <w:r>
                    <w:rPr>
                      <w:rFonts w:ascii="Bookman Old Style" w:hAnsi="Bookman Old Style"/>
                      <w:b/>
                    </w:rPr>
                    <w:t>Szociális szakellátás Idősek otthona</w:t>
                  </w:r>
                </w:p>
                <w:p w:rsidR="00EF4540" w:rsidRDefault="00EF4540" w:rsidP="00EF4540">
                  <w:pPr>
                    <w:spacing w:line="360" w:lineRule="auto"/>
                    <w:jc w:val="center"/>
                    <w:rPr>
                      <w:rFonts w:ascii="Bookman Old Style" w:hAnsi="Bookman Old Style"/>
                      <w:b/>
                    </w:rPr>
                  </w:pPr>
                  <w:r>
                    <w:rPr>
                      <w:rFonts w:ascii="Bookman Old Style" w:hAnsi="Bookman Old Style"/>
                      <w:b/>
                    </w:rPr>
                    <w:t>14 fő</w:t>
                  </w:r>
                </w:p>
                <w:p w:rsidR="00EF4540" w:rsidRDefault="00EF4540" w:rsidP="00EF4540">
                  <w:pPr>
                    <w:spacing w:line="360" w:lineRule="auto"/>
                    <w:rPr>
                      <w:sz w:val="22"/>
                      <w:szCs w:val="22"/>
                    </w:rPr>
                  </w:pPr>
                </w:p>
                <w:p w:rsidR="00EF4540" w:rsidRDefault="00EF4540" w:rsidP="00EF4540">
                  <w:pPr>
                    <w:spacing w:line="360" w:lineRule="auto"/>
                    <w:rPr>
                      <w:sz w:val="22"/>
                      <w:szCs w:val="22"/>
                    </w:rPr>
                  </w:pPr>
                  <w:r>
                    <w:rPr>
                      <w:sz w:val="22"/>
                      <w:szCs w:val="22"/>
                    </w:rPr>
                    <w:t>12 fő ápoló</w:t>
                  </w:r>
                </w:p>
                <w:p w:rsidR="00EF4540" w:rsidRDefault="00EF4540" w:rsidP="00EF4540">
                  <w:pPr>
                    <w:spacing w:line="360" w:lineRule="auto"/>
                    <w:rPr>
                      <w:sz w:val="22"/>
                      <w:szCs w:val="22"/>
                    </w:rPr>
                  </w:pPr>
                  <w:r>
                    <w:rPr>
                      <w:sz w:val="22"/>
                      <w:szCs w:val="22"/>
                    </w:rPr>
                    <w:t xml:space="preserve">1 fő mentálhigiénés </w:t>
                  </w:r>
                </w:p>
                <w:p w:rsidR="00EF4540" w:rsidRDefault="00EF4540" w:rsidP="00EF4540">
                  <w:pPr>
                    <w:spacing w:line="360" w:lineRule="auto"/>
                    <w:rPr>
                      <w:sz w:val="22"/>
                      <w:szCs w:val="22"/>
                    </w:rPr>
                  </w:pPr>
                </w:p>
                <w:p w:rsidR="00EF4540" w:rsidRPr="009631A3" w:rsidRDefault="00EF4540" w:rsidP="00EF4540">
                  <w:pPr>
                    <w:spacing w:line="360" w:lineRule="auto"/>
                    <w:jc w:val="center"/>
                    <w:rPr>
                      <w:b/>
                      <w:i/>
                      <w:sz w:val="22"/>
                      <w:szCs w:val="22"/>
                    </w:rPr>
                  </w:pPr>
                  <w:r w:rsidRPr="009631A3">
                    <w:rPr>
                      <w:b/>
                      <w:i/>
                      <w:sz w:val="22"/>
                      <w:szCs w:val="22"/>
                    </w:rPr>
                    <w:t>Szakmai vezető:</w:t>
                  </w:r>
                  <w:r>
                    <w:rPr>
                      <w:b/>
                      <w:i/>
                      <w:sz w:val="22"/>
                      <w:szCs w:val="22"/>
                    </w:rPr>
                    <w:t>1 fő</w:t>
                  </w:r>
                </w:p>
                <w:p w:rsidR="00EF4540" w:rsidRPr="00A81ADC" w:rsidRDefault="00EF4540" w:rsidP="00EF4540">
                  <w:pPr>
                    <w:spacing w:line="360" w:lineRule="auto"/>
                    <w:jc w:val="center"/>
                    <w:rPr>
                      <w:sz w:val="22"/>
                      <w:szCs w:val="22"/>
                    </w:rPr>
                  </w:pPr>
                  <w:r>
                    <w:rPr>
                      <w:sz w:val="22"/>
                      <w:szCs w:val="22"/>
                    </w:rPr>
                    <w:t>Részleg vezető</w:t>
                  </w:r>
                </w:p>
              </w:txbxContent>
            </v:textbox>
          </v:rect>
        </w:pict>
      </w:r>
    </w:p>
    <w:p w:rsidR="00EF4540" w:rsidRDefault="000E2C36" w:rsidP="00EF4540">
      <w:pPr>
        <w:tabs>
          <w:tab w:val="left" w:pos="708"/>
          <w:tab w:val="left" w:pos="1416"/>
          <w:tab w:val="left" w:pos="2124"/>
          <w:tab w:val="left" w:pos="2832"/>
          <w:tab w:val="left" w:pos="3540"/>
          <w:tab w:val="left" w:pos="4248"/>
          <w:tab w:val="center" w:pos="4535"/>
          <w:tab w:val="left" w:pos="4956"/>
          <w:tab w:val="left" w:pos="5664"/>
          <w:tab w:val="left" w:pos="8190"/>
        </w:tabs>
        <w:rPr>
          <w:rFonts w:ascii="Bookman Old Style" w:hAnsi="Bookman Old Style"/>
          <w:b/>
        </w:rPr>
      </w:pPr>
      <w:r w:rsidRPr="000E2C36">
        <w:rPr>
          <w:b/>
          <w:noProof/>
          <w:sz w:val="24"/>
          <w:szCs w:val="24"/>
        </w:rPr>
        <w:pict>
          <v:rect id="_x0000_s1027" style="position:absolute;margin-left:132.45pt;margin-top:2.6pt;width:120pt;height:218.65pt;z-index:251661312" fillcolor="#cff" strokecolor="navy" strokeweight="2pt">
            <v:stroke linestyle="thinThin"/>
            <v:textbox style="mso-next-textbox:#_x0000_s1027">
              <w:txbxContent>
                <w:p w:rsidR="00EF4540" w:rsidRDefault="00EF4540" w:rsidP="00EF4540">
                  <w:pPr>
                    <w:jc w:val="center"/>
                    <w:rPr>
                      <w:rFonts w:ascii="Bookman Old Style" w:hAnsi="Bookman Old Style"/>
                      <w:b/>
                    </w:rPr>
                  </w:pPr>
                  <w:r>
                    <w:rPr>
                      <w:rFonts w:ascii="Bookman Old Style" w:hAnsi="Bookman Old Style"/>
                      <w:b/>
                    </w:rPr>
                    <w:t>Gyermekjóléti alapellátás</w:t>
                  </w:r>
                </w:p>
                <w:p w:rsidR="00EF4540" w:rsidRDefault="00EF4540" w:rsidP="00EF4540">
                  <w:pPr>
                    <w:jc w:val="center"/>
                    <w:rPr>
                      <w:b/>
                      <w:sz w:val="22"/>
                      <w:szCs w:val="22"/>
                    </w:rPr>
                  </w:pPr>
                </w:p>
                <w:p w:rsidR="00EF4540" w:rsidRPr="00B76716" w:rsidRDefault="00EF4540" w:rsidP="00EF4540">
                  <w:pPr>
                    <w:jc w:val="center"/>
                    <w:rPr>
                      <w:b/>
                      <w:sz w:val="22"/>
                      <w:szCs w:val="22"/>
                    </w:rPr>
                  </w:pPr>
                  <w:r>
                    <w:rPr>
                      <w:b/>
                      <w:sz w:val="22"/>
                      <w:szCs w:val="22"/>
                    </w:rPr>
                    <w:t>3</w:t>
                  </w:r>
                  <w:r w:rsidRPr="00B76716">
                    <w:rPr>
                      <w:b/>
                      <w:sz w:val="22"/>
                      <w:szCs w:val="22"/>
                    </w:rPr>
                    <w:t xml:space="preserve"> fő</w:t>
                  </w:r>
                </w:p>
                <w:p w:rsidR="00EF4540" w:rsidRDefault="00EF4540" w:rsidP="00EF4540">
                  <w:pPr>
                    <w:rPr>
                      <w:b/>
                      <w:sz w:val="22"/>
                      <w:szCs w:val="22"/>
                    </w:rPr>
                  </w:pPr>
                </w:p>
                <w:p w:rsidR="00EF4540" w:rsidRDefault="00EF4540" w:rsidP="00EF4540">
                  <w:pPr>
                    <w:spacing w:line="360" w:lineRule="auto"/>
                    <w:jc w:val="center"/>
                    <w:rPr>
                      <w:sz w:val="22"/>
                      <w:szCs w:val="22"/>
                    </w:rPr>
                  </w:pPr>
                  <w:r>
                    <w:rPr>
                      <w:sz w:val="22"/>
                      <w:szCs w:val="22"/>
                    </w:rPr>
                    <w:t>Gyermekjóléti szolgálat</w:t>
                  </w:r>
                </w:p>
                <w:p w:rsidR="00EF4540" w:rsidRDefault="00EF4540" w:rsidP="00EF4540">
                  <w:pPr>
                    <w:jc w:val="center"/>
                    <w:rPr>
                      <w:sz w:val="22"/>
                      <w:szCs w:val="22"/>
                    </w:rPr>
                  </w:pPr>
                  <w:r>
                    <w:rPr>
                      <w:sz w:val="22"/>
                      <w:szCs w:val="22"/>
                    </w:rPr>
                    <w:t>Helyettes-szülői hálózat</w:t>
                  </w:r>
                </w:p>
                <w:p w:rsidR="00EF4540" w:rsidRDefault="00EF4540" w:rsidP="00EF4540">
                  <w:pPr>
                    <w:jc w:val="center"/>
                    <w:rPr>
                      <w:sz w:val="22"/>
                      <w:szCs w:val="22"/>
                    </w:rPr>
                  </w:pPr>
                  <w:r>
                    <w:rPr>
                      <w:sz w:val="22"/>
                      <w:szCs w:val="22"/>
                    </w:rPr>
                    <w:t>2 fő családgondozó</w:t>
                  </w:r>
                </w:p>
                <w:p w:rsidR="00EF4540" w:rsidRDefault="00EF4540" w:rsidP="00EF4540">
                  <w:pPr>
                    <w:jc w:val="center"/>
                    <w:rPr>
                      <w:b/>
                      <w:i/>
                      <w:sz w:val="22"/>
                      <w:szCs w:val="22"/>
                    </w:rPr>
                  </w:pPr>
                </w:p>
                <w:p w:rsidR="00EF4540" w:rsidRPr="004E7F71" w:rsidRDefault="00EF4540" w:rsidP="00EF4540">
                  <w:pPr>
                    <w:jc w:val="center"/>
                    <w:rPr>
                      <w:b/>
                      <w:i/>
                      <w:sz w:val="22"/>
                      <w:szCs w:val="22"/>
                    </w:rPr>
                  </w:pPr>
                  <w:r w:rsidRPr="004E7F71">
                    <w:rPr>
                      <w:b/>
                      <w:i/>
                      <w:sz w:val="22"/>
                      <w:szCs w:val="22"/>
                    </w:rPr>
                    <w:t>Szakmai vezető:</w:t>
                  </w:r>
                  <w:r>
                    <w:rPr>
                      <w:b/>
                      <w:i/>
                      <w:sz w:val="22"/>
                      <w:szCs w:val="22"/>
                    </w:rPr>
                    <w:t>1 fő</w:t>
                  </w:r>
                  <w:r w:rsidRPr="004E7F71">
                    <w:rPr>
                      <w:b/>
                      <w:i/>
                      <w:sz w:val="22"/>
                      <w:szCs w:val="22"/>
                    </w:rPr>
                    <w:t xml:space="preserve"> </w:t>
                  </w:r>
                </w:p>
                <w:p w:rsidR="00EF4540" w:rsidRDefault="00EF4540" w:rsidP="00EF4540">
                  <w:pPr>
                    <w:jc w:val="center"/>
                    <w:rPr>
                      <w:sz w:val="22"/>
                      <w:szCs w:val="22"/>
                    </w:rPr>
                  </w:pPr>
                  <w:r>
                    <w:rPr>
                      <w:sz w:val="22"/>
                      <w:szCs w:val="22"/>
                    </w:rPr>
                    <w:t>Szakmai egység- vezető</w:t>
                  </w:r>
                </w:p>
                <w:p w:rsidR="00EF4540" w:rsidRDefault="00EF4540" w:rsidP="00EF4540">
                  <w:pPr>
                    <w:rPr>
                      <w:sz w:val="22"/>
                      <w:szCs w:val="22"/>
                    </w:rPr>
                  </w:pPr>
                </w:p>
                <w:p w:rsidR="00EF4540" w:rsidRDefault="00EF4540" w:rsidP="00EF4540">
                  <w:pPr>
                    <w:jc w:val="center"/>
                  </w:pPr>
                </w:p>
                <w:p w:rsidR="00EF4540" w:rsidRDefault="00EF4540" w:rsidP="00EF4540">
                  <w:pPr>
                    <w:jc w:val="center"/>
                  </w:pPr>
                </w:p>
                <w:p w:rsidR="00EF4540" w:rsidRDefault="00EF4540" w:rsidP="00EF4540"/>
              </w:txbxContent>
            </v:textbox>
          </v:rect>
        </w:pict>
      </w:r>
      <w:r w:rsidRPr="000E2C36">
        <w:rPr>
          <w:b/>
          <w:noProof/>
          <w:sz w:val="24"/>
          <w:szCs w:val="24"/>
        </w:rPr>
        <w:pict>
          <v:rect id="_x0000_s1026" style="position:absolute;margin-left:-11.55pt;margin-top:5.25pt;width:120pt;height:3in;z-index:251660288" fillcolor="#cff" strokecolor="navy" strokeweight="2pt">
            <v:stroke linestyle="thinThin"/>
            <v:textbox style="mso-next-textbox:#_x0000_s1026">
              <w:txbxContent>
                <w:p w:rsidR="00EF4540" w:rsidRDefault="00EF4540" w:rsidP="00EF4540">
                  <w:pPr>
                    <w:spacing w:line="360" w:lineRule="auto"/>
                    <w:jc w:val="center"/>
                    <w:rPr>
                      <w:rFonts w:ascii="Bookman Old Style" w:hAnsi="Bookman Old Style"/>
                      <w:b/>
                    </w:rPr>
                  </w:pPr>
                  <w:r>
                    <w:rPr>
                      <w:rFonts w:ascii="Bookman Old Style" w:hAnsi="Bookman Old Style"/>
                      <w:b/>
                    </w:rPr>
                    <w:t>Egészségügyi alapellátás</w:t>
                  </w:r>
                </w:p>
                <w:p w:rsidR="00EF4540" w:rsidRDefault="00EF4540" w:rsidP="00EF4540">
                  <w:pPr>
                    <w:spacing w:line="360" w:lineRule="auto"/>
                    <w:jc w:val="center"/>
                    <w:rPr>
                      <w:rFonts w:ascii="Bookman Old Style" w:hAnsi="Bookman Old Style"/>
                      <w:b/>
                    </w:rPr>
                  </w:pPr>
                  <w:r>
                    <w:rPr>
                      <w:rFonts w:ascii="Bookman Old Style" w:hAnsi="Bookman Old Style"/>
                      <w:b/>
                    </w:rPr>
                    <w:t>8 fő</w:t>
                  </w:r>
                </w:p>
                <w:p w:rsidR="00EF4540" w:rsidRDefault="00EF4540" w:rsidP="00EF4540">
                  <w:pPr>
                    <w:spacing w:line="360" w:lineRule="auto"/>
                    <w:rPr>
                      <w:sz w:val="22"/>
                      <w:szCs w:val="22"/>
                    </w:rPr>
                  </w:pPr>
                </w:p>
                <w:p w:rsidR="00EF4540" w:rsidRDefault="00EF4540" w:rsidP="00EF4540">
                  <w:pPr>
                    <w:spacing w:line="360" w:lineRule="auto"/>
                    <w:rPr>
                      <w:sz w:val="22"/>
                      <w:szCs w:val="22"/>
                    </w:rPr>
                  </w:pPr>
                  <w:r>
                    <w:rPr>
                      <w:sz w:val="22"/>
                      <w:szCs w:val="22"/>
                    </w:rPr>
                    <w:t>Védőnők 6 fő</w:t>
                  </w:r>
                </w:p>
                <w:p w:rsidR="00EF4540" w:rsidRDefault="00EF4540" w:rsidP="00EF4540">
                  <w:pPr>
                    <w:spacing w:line="360" w:lineRule="auto"/>
                    <w:rPr>
                      <w:sz w:val="22"/>
                      <w:szCs w:val="22"/>
                    </w:rPr>
                  </w:pPr>
                  <w:r>
                    <w:rPr>
                      <w:sz w:val="22"/>
                      <w:szCs w:val="22"/>
                    </w:rPr>
                    <w:t>Ifjúsági orvos 0,5 fő</w:t>
                  </w:r>
                </w:p>
                <w:p w:rsidR="00EF4540" w:rsidRDefault="00EF4540" w:rsidP="00EF4540">
                  <w:pPr>
                    <w:spacing w:line="360" w:lineRule="auto"/>
                    <w:rPr>
                      <w:sz w:val="22"/>
                      <w:szCs w:val="22"/>
                    </w:rPr>
                  </w:pPr>
                  <w:r>
                    <w:rPr>
                      <w:sz w:val="22"/>
                      <w:szCs w:val="22"/>
                    </w:rPr>
                    <w:t>Asszisztens (ifj. orvos) 0,5 fő</w:t>
                  </w:r>
                </w:p>
                <w:p w:rsidR="00EF4540" w:rsidRPr="009631A3" w:rsidRDefault="00EF4540" w:rsidP="00EF4540">
                  <w:pPr>
                    <w:jc w:val="center"/>
                    <w:rPr>
                      <w:sz w:val="22"/>
                      <w:szCs w:val="22"/>
                    </w:rPr>
                  </w:pPr>
                  <w:r w:rsidRPr="004E7F71">
                    <w:rPr>
                      <w:b/>
                      <w:i/>
                      <w:sz w:val="22"/>
                      <w:szCs w:val="22"/>
                    </w:rPr>
                    <w:t xml:space="preserve">Szakmai vezető: </w:t>
                  </w:r>
                  <w:r>
                    <w:rPr>
                      <w:b/>
                      <w:i/>
                      <w:sz w:val="22"/>
                      <w:szCs w:val="22"/>
                    </w:rPr>
                    <w:t xml:space="preserve">1 fő </w:t>
                  </w:r>
                  <w:r w:rsidRPr="00380A2F">
                    <w:rPr>
                      <w:sz w:val="22"/>
                      <w:szCs w:val="22"/>
                    </w:rPr>
                    <w:t>K</w:t>
                  </w:r>
                  <w:r w:rsidRPr="009631A3">
                    <w:rPr>
                      <w:sz w:val="22"/>
                      <w:szCs w:val="22"/>
                    </w:rPr>
                    <w:t>apcsolattartással megbízott védőnő</w:t>
                  </w:r>
                </w:p>
                <w:p w:rsidR="00EF4540" w:rsidRPr="00A81ADC" w:rsidRDefault="00EF4540" w:rsidP="00EF4540">
                  <w:pPr>
                    <w:spacing w:line="360" w:lineRule="auto"/>
                    <w:jc w:val="center"/>
                    <w:rPr>
                      <w:sz w:val="22"/>
                      <w:szCs w:val="22"/>
                    </w:rPr>
                  </w:pPr>
                </w:p>
              </w:txbxContent>
            </v:textbox>
          </v:rect>
        </w:pict>
      </w:r>
      <w:r w:rsidRPr="000E2C36">
        <w:rPr>
          <w:b/>
          <w:noProof/>
          <w:sz w:val="24"/>
          <w:szCs w:val="24"/>
        </w:rPr>
        <w:pict>
          <v:rect id="_x0000_s1028" style="position:absolute;margin-left:264.45pt;margin-top:2.6pt;width:120pt;height:222pt;z-index:251662336" fillcolor="#cff" strokecolor="navy" strokeweight="2pt">
            <v:stroke linestyle="thinThin"/>
            <v:textbox style="mso-next-textbox:#_x0000_s1028">
              <w:txbxContent>
                <w:p w:rsidR="00EF4540" w:rsidRDefault="00EF4540" w:rsidP="00EF4540">
                  <w:pPr>
                    <w:jc w:val="center"/>
                    <w:rPr>
                      <w:rFonts w:ascii="Bookman Old Style" w:hAnsi="Bookman Old Style"/>
                      <w:b/>
                    </w:rPr>
                  </w:pPr>
                  <w:r w:rsidRPr="004A7B75">
                    <w:rPr>
                      <w:rFonts w:ascii="Bookman Old Style" w:hAnsi="Bookman Old Style"/>
                      <w:b/>
                    </w:rPr>
                    <w:t>Bölcsődei</w:t>
                  </w:r>
                </w:p>
                <w:p w:rsidR="00EF4540" w:rsidRDefault="00EF4540" w:rsidP="00EF4540">
                  <w:pPr>
                    <w:jc w:val="center"/>
                    <w:rPr>
                      <w:rFonts w:ascii="Bookman Old Style" w:hAnsi="Bookman Old Style"/>
                      <w:b/>
                    </w:rPr>
                  </w:pPr>
                  <w:r>
                    <w:rPr>
                      <w:rFonts w:ascii="Bookman Old Style" w:hAnsi="Bookman Old Style"/>
                      <w:b/>
                    </w:rPr>
                    <w:t>Ellátás</w:t>
                  </w:r>
                </w:p>
                <w:p w:rsidR="00EF4540" w:rsidRDefault="00EF4540" w:rsidP="00EF4540">
                  <w:pPr>
                    <w:jc w:val="center"/>
                    <w:rPr>
                      <w:rFonts w:ascii="Bookman Old Style" w:hAnsi="Bookman Old Style"/>
                      <w:b/>
                    </w:rPr>
                  </w:pPr>
                </w:p>
                <w:p w:rsidR="00EF4540" w:rsidRPr="00B76716" w:rsidRDefault="00EF4540" w:rsidP="00EF4540">
                  <w:pPr>
                    <w:jc w:val="center"/>
                    <w:rPr>
                      <w:b/>
                      <w:sz w:val="22"/>
                      <w:szCs w:val="22"/>
                    </w:rPr>
                  </w:pPr>
                  <w:r>
                    <w:rPr>
                      <w:b/>
                      <w:sz w:val="22"/>
                      <w:szCs w:val="22"/>
                    </w:rPr>
                    <w:t>9</w:t>
                  </w:r>
                  <w:r w:rsidRPr="00B76716">
                    <w:rPr>
                      <w:b/>
                      <w:sz w:val="22"/>
                      <w:szCs w:val="22"/>
                    </w:rPr>
                    <w:t xml:space="preserve"> fő</w:t>
                  </w:r>
                </w:p>
                <w:p w:rsidR="00EF4540" w:rsidRDefault="00EF4540" w:rsidP="00EF4540">
                  <w:pPr>
                    <w:jc w:val="center"/>
                    <w:rPr>
                      <w:sz w:val="22"/>
                      <w:szCs w:val="22"/>
                    </w:rPr>
                  </w:pPr>
                </w:p>
                <w:p w:rsidR="00EF4540" w:rsidRDefault="00EF4540" w:rsidP="00EF4540">
                  <w:pPr>
                    <w:spacing w:line="360" w:lineRule="auto"/>
                    <w:jc w:val="center"/>
                    <w:rPr>
                      <w:sz w:val="22"/>
                      <w:szCs w:val="22"/>
                    </w:rPr>
                  </w:pPr>
                  <w:r>
                    <w:rPr>
                      <w:sz w:val="22"/>
                      <w:szCs w:val="22"/>
                    </w:rPr>
                    <w:t>Kisgyermeknevelő 8 fő</w:t>
                  </w:r>
                </w:p>
                <w:p w:rsidR="00EF4540" w:rsidRDefault="00EF4540" w:rsidP="00EF4540">
                  <w:pPr>
                    <w:jc w:val="center"/>
                    <w:rPr>
                      <w:sz w:val="22"/>
                      <w:szCs w:val="22"/>
                    </w:rPr>
                  </w:pPr>
                </w:p>
                <w:p w:rsidR="00EF4540" w:rsidRPr="00B76716" w:rsidRDefault="00EF4540" w:rsidP="00EF4540">
                  <w:pPr>
                    <w:jc w:val="center"/>
                    <w:rPr>
                      <w:sz w:val="22"/>
                      <w:szCs w:val="22"/>
                    </w:rPr>
                  </w:pPr>
                  <w:r>
                    <w:rPr>
                      <w:sz w:val="22"/>
                      <w:szCs w:val="22"/>
                    </w:rPr>
                    <w:t xml:space="preserve">  </w:t>
                  </w:r>
                </w:p>
                <w:p w:rsidR="00EF4540" w:rsidRDefault="00EF4540" w:rsidP="00EF4540">
                  <w:pPr>
                    <w:jc w:val="center"/>
                    <w:rPr>
                      <w:b/>
                      <w:i/>
                      <w:sz w:val="22"/>
                      <w:szCs w:val="22"/>
                    </w:rPr>
                  </w:pPr>
                </w:p>
                <w:p w:rsidR="00EF4540" w:rsidRPr="004E7F71" w:rsidRDefault="00EF4540" w:rsidP="00EF4540">
                  <w:pPr>
                    <w:jc w:val="center"/>
                    <w:rPr>
                      <w:b/>
                      <w:i/>
                      <w:sz w:val="22"/>
                      <w:szCs w:val="22"/>
                    </w:rPr>
                  </w:pPr>
                  <w:r w:rsidRPr="004E7F71">
                    <w:rPr>
                      <w:b/>
                      <w:i/>
                      <w:sz w:val="22"/>
                      <w:szCs w:val="22"/>
                    </w:rPr>
                    <w:t xml:space="preserve">Szakmai vezető: </w:t>
                  </w:r>
                  <w:r>
                    <w:rPr>
                      <w:b/>
                      <w:i/>
                      <w:sz w:val="22"/>
                      <w:szCs w:val="22"/>
                    </w:rPr>
                    <w:t>1 fő</w:t>
                  </w:r>
                </w:p>
                <w:p w:rsidR="00EF4540" w:rsidRDefault="00EF4540" w:rsidP="00EF4540">
                  <w:pPr>
                    <w:spacing w:line="360" w:lineRule="auto"/>
                    <w:jc w:val="center"/>
                    <w:rPr>
                      <w:sz w:val="22"/>
                      <w:szCs w:val="22"/>
                    </w:rPr>
                  </w:pPr>
                  <w:r>
                    <w:rPr>
                      <w:sz w:val="22"/>
                      <w:szCs w:val="22"/>
                    </w:rPr>
                    <w:t>Bölcsődevezető</w:t>
                  </w:r>
                </w:p>
                <w:p w:rsidR="00EF4540" w:rsidRPr="004A7B75" w:rsidRDefault="00EF4540" w:rsidP="00EF4540">
                  <w:pPr>
                    <w:jc w:val="center"/>
                  </w:pPr>
                </w:p>
              </w:txbxContent>
            </v:textbox>
          </v:rect>
        </w:pict>
      </w:r>
      <w:r w:rsidR="00EF4540">
        <w:rPr>
          <w:b/>
          <w:sz w:val="24"/>
          <w:szCs w:val="24"/>
        </w:rPr>
        <w:tab/>
      </w:r>
      <w:r w:rsidR="00EF4540">
        <w:rPr>
          <w:b/>
          <w:sz w:val="24"/>
          <w:szCs w:val="24"/>
        </w:rPr>
        <w:tab/>
      </w:r>
      <w:r w:rsidR="00EF4540">
        <w:rPr>
          <w:b/>
          <w:sz w:val="24"/>
          <w:szCs w:val="24"/>
        </w:rPr>
        <w:tab/>
      </w:r>
      <w:r w:rsidR="00EF4540">
        <w:rPr>
          <w:b/>
          <w:sz w:val="24"/>
          <w:szCs w:val="24"/>
        </w:rPr>
        <w:tab/>
      </w:r>
      <w:r w:rsidR="00EF4540">
        <w:rPr>
          <w:b/>
          <w:sz w:val="24"/>
          <w:szCs w:val="24"/>
        </w:rPr>
        <w:tab/>
      </w:r>
      <w:r w:rsidR="00EF4540">
        <w:rPr>
          <w:b/>
          <w:sz w:val="24"/>
          <w:szCs w:val="24"/>
        </w:rPr>
        <w:tab/>
      </w:r>
      <w:r w:rsidR="00EF4540">
        <w:rPr>
          <w:b/>
          <w:sz w:val="24"/>
          <w:szCs w:val="24"/>
        </w:rPr>
        <w:tab/>
      </w:r>
    </w:p>
    <w:p w:rsidR="00EF4540" w:rsidRDefault="00EF4540" w:rsidP="00EF4540">
      <w:pPr>
        <w:tabs>
          <w:tab w:val="center" w:pos="4535"/>
          <w:tab w:val="left" w:pos="8145"/>
        </w:tabs>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ind w:right="-1418"/>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0E2C36" w:rsidP="00EF4540">
      <w:pPr>
        <w:rPr>
          <w:b/>
          <w:sz w:val="24"/>
          <w:szCs w:val="24"/>
        </w:rPr>
      </w:pPr>
      <w:r>
        <w:rPr>
          <w:b/>
          <w:noProof/>
          <w:sz w:val="24"/>
          <w:szCs w:val="24"/>
        </w:rPr>
        <w:pict>
          <v:line id="_x0000_s1034" style="position:absolute;flip:y;z-index:251668480" from="286.3pt,11.35pt" to="288.45pt,80.7pt">
            <v:stroke endarrow="block"/>
          </v:line>
        </w:pict>
      </w:r>
      <w:r>
        <w:rPr>
          <w:b/>
          <w:noProof/>
          <w:sz w:val="24"/>
          <w:szCs w:val="24"/>
        </w:rPr>
        <w:pict>
          <v:line id="_x0000_s1039" style="position:absolute;flip:x y;z-index:251673600" from="174.45pt,11.35pt" to="226.3pt,80.7pt">
            <v:stroke endarrow="block"/>
          </v:line>
        </w:pict>
      </w:r>
    </w:p>
    <w:p w:rsidR="00EF4540" w:rsidRDefault="000E2C36" w:rsidP="00EF4540">
      <w:pPr>
        <w:rPr>
          <w:b/>
          <w:sz w:val="24"/>
          <w:szCs w:val="24"/>
        </w:rPr>
      </w:pPr>
      <w:r>
        <w:rPr>
          <w:b/>
          <w:noProof/>
          <w:sz w:val="24"/>
          <w:szCs w:val="24"/>
        </w:rPr>
        <w:pict>
          <v:line id="_x0000_s1035" style="position:absolute;flip:y;z-index:251669504" from="340.3pt,.55pt" to="440.15pt,66.55pt">
            <v:stroke endarrow="block"/>
          </v:line>
        </w:pict>
      </w:r>
      <w:r>
        <w:rPr>
          <w:b/>
          <w:noProof/>
          <w:sz w:val="24"/>
          <w:szCs w:val="24"/>
        </w:rPr>
        <w:pict>
          <v:line id="_x0000_s1033" style="position:absolute;flip:x y;z-index:251667456" from="32.15pt,.55pt" to="160.3pt,66.55pt">
            <v:stroke endarrow="block"/>
          </v:line>
        </w:pict>
      </w: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0E2C36" w:rsidP="00EF4540">
      <w:pPr>
        <w:rPr>
          <w:b/>
          <w:sz w:val="24"/>
          <w:szCs w:val="24"/>
        </w:rPr>
      </w:pPr>
      <w:r>
        <w:rPr>
          <w:b/>
          <w:noProof/>
          <w:sz w:val="24"/>
          <w:szCs w:val="24"/>
        </w:rPr>
        <w:pict>
          <v:rect id="_x0000_s1029" style="position:absolute;margin-left:134.15pt;margin-top:11.6pt;width:228pt;height:2in;z-index:251663360" fillcolor="#cff" strokecolor="navy" strokeweight="2.25pt">
            <v:stroke linestyle="thinThin"/>
            <v:textbox style="mso-next-textbox:#_x0000_s1029">
              <w:txbxContent>
                <w:p w:rsidR="00EF4540" w:rsidRDefault="00EF4540" w:rsidP="00EF4540">
                  <w:pPr>
                    <w:jc w:val="center"/>
                    <w:rPr>
                      <w:rFonts w:ascii="Bookman Old Style" w:hAnsi="Bookman Old Style"/>
                      <w:b/>
                    </w:rPr>
                  </w:pPr>
                  <w:r>
                    <w:rPr>
                      <w:rFonts w:ascii="Bookman Old Style" w:hAnsi="Bookman Old Style"/>
                      <w:b/>
                    </w:rPr>
                    <w:t xml:space="preserve">Gazdasági – Műszaki </w:t>
                  </w:r>
                </w:p>
                <w:p w:rsidR="00EF4540" w:rsidRDefault="00EF4540" w:rsidP="00EF4540">
                  <w:pPr>
                    <w:jc w:val="center"/>
                    <w:rPr>
                      <w:rFonts w:ascii="Bookman Old Style" w:hAnsi="Bookman Old Style"/>
                      <w:b/>
                    </w:rPr>
                  </w:pPr>
                  <w:r>
                    <w:rPr>
                      <w:rFonts w:ascii="Bookman Old Style" w:hAnsi="Bookman Old Style"/>
                      <w:b/>
                    </w:rPr>
                    <w:t>Dolgozók</w:t>
                  </w:r>
                </w:p>
                <w:p w:rsidR="00EF4540" w:rsidRDefault="00EF4540" w:rsidP="00EF4540">
                  <w:pPr>
                    <w:jc w:val="center"/>
                  </w:pPr>
                  <w:r>
                    <w:t>12,25 fő</w:t>
                  </w:r>
                </w:p>
                <w:p w:rsidR="00EF4540" w:rsidRDefault="00EF4540" w:rsidP="00EF4540">
                  <w:pPr>
                    <w:jc w:val="center"/>
                  </w:pPr>
                  <w:r>
                    <w:t>Takarító 4,75 fő</w:t>
                  </w:r>
                </w:p>
                <w:p w:rsidR="00EF4540" w:rsidRDefault="00EF4540" w:rsidP="00EF4540">
                  <w:pPr>
                    <w:jc w:val="center"/>
                  </w:pPr>
                  <w:r>
                    <w:t>Karbantartó 2 fő</w:t>
                  </w:r>
                </w:p>
                <w:p w:rsidR="00EF4540" w:rsidRDefault="00EF4540" w:rsidP="00EF4540">
                  <w:pPr>
                    <w:jc w:val="center"/>
                  </w:pPr>
                  <w:r>
                    <w:t>Gazdasági ügyintéző 1,5 fő</w:t>
                  </w:r>
                </w:p>
                <w:p w:rsidR="00EF4540" w:rsidRDefault="00EF4540" w:rsidP="00EF4540">
                  <w:pPr>
                    <w:jc w:val="center"/>
                  </w:pPr>
                  <w:r>
                    <w:t>Élelmezésvezető 1 fő</w:t>
                  </w:r>
                </w:p>
                <w:p w:rsidR="00EF4540" w:rsidRDefault="00EF4540" w:rsidP="00EF4540">
                  <w:pPr>
                    <w:jc w:val="center"/>
                  </w:pPr>
                  <w:r>
                    <w:t>Konyhai kisegítő 1 fő</w:t>
                  </w:r>
                </w:p>
                <w:p w:rsidR="00EF4540" w:rsidRDefault="00EF4540" w:rsidP="00EF4540">
                  <w:pPr>
                    <w:jc w:val="center"/>
                  </w:pPr>
                  <w:r>
                    <w:t>Varró-mosónő 1 fő</w:t>
                  </w:r>
                </w:p>
                <w:p w:rsidR="00EF4540" w:rsidRDefault="00EF4540" w:rsidP="00EF4540">
                  <w:pPr>
                    <w:jc w:val="center"/>
                  </w:pPr>
                  <w:r w:rsidRPr="00380A2F">
                    <w:rPr>
                      <w:b/>
                      <w:i/>
                    </w:rPr>
                    <w:t>Szakmai vezető: 1 fő</w:t>
                  </w:r>
                  <w:r>
                    <w:t xml:space="preserve"> </w:t>
                  </w:r>
                </w:p>
                <w:p w:rsidR="00EF4540" w:rsidRDefault="00EF4540" w:rsidP="00EF4540">
                  <w:pPr>
                    <w:jc w:val="center"/>
                  </w:pPr>
                  <w:r>
                    <w:t>Szakmai irányítással megbízott gazdasági ügyintéző</w:t>
                  </w:r>
                </w:p>
                <w:p w:rsidR="00EF4540" w:rsidRDefault="00EF4540" w:rsidP="00EF4540">
                  <w:pPr>
                    <w:jc w:val="center"/>
                  </w:pPr>
                </w:p>
                <w:p w:rsidR="00EF4540" w:rsidRPr="00AA1692" w:rsidRDefault="00EF4540" w:rsidP="00EF4540">
                  <w:pPr>
                    <w:jc w:val="center"/>
                  </w:pPr>
                </w:p>
                <w:p w:rsidR="00EF4540" w:rsidRDefault="00EF4540" w:rsidP="00EF4540">
                  <w:pPr>
                    <w:jc w:val="center"/>
                    <w:rPr>
                      <w:rFonts w:ascii="Bookman Old Style" w:hAnsi="Bookman Old Style"/>
                      <w:b/>
                    </w:rPr>
                  </w:pPr>
                </w:p>
                <w:p w:rsidR="00EF4540" w:rsidRPr="004A7B75" w:rsidRDefault="00EF4540" w:rsidP="00EF4540">
                  <w:pPr>
                    <w:jc w:val="center"/>
                    <w:rPr>
                      <w:rFonts w:ascii="Bookman Old Style" w:hAnsi="Bookman Old Style"/>
                      <w:b/>
                    </w:rPr>
                  </w:pPr>
                </w:p>
              </w:txbxContent>
            </v:textbox>
          </v:rect>
        </w:pict>
      </w: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p>
    <w:p w:rsidR="00EF4540" w:rsidRDefault="00EF4540" w:rsidP="00EF4540">
      <w:pPr>
        <w:jc w:val="center"/>
        <w:rPr>
          <w:b/>
          <w:sz w:val="24"/>
          <w:szCs w:val="24"/>
        </w:rPr>
      </w:pPr>
      <w:r>
        <w:rPr>
          <w:b/>
          <w:sz w:val="24"/>
          <w:szCs w:val="24"/>
        </w:rPr>
        <w:t>Az Egészségügyi. Gyermekjóléti  és Szociális Intézmény engedélyezett létszáma 2013. évben:</w:t>
      </w:r>
    </w:p>
    <w:p w:rsidR="00EF4540" w:rsidRDefault="00EF4540" w:rsidP="00EF4540">
      <w:pPr>
        <w:jc w:val="center"/>
        <w:rPr>
          <w:b/>
          <w:sz w:val="24"/>
          <w:szCs w:val="24"/>
        </w:rPr>
      </w:pPr>
      <w:r>
        <w:rPr>
          <w:b/>
          <w:sz w:val="24"/>
          <w:szCs w:val="24"/>
        </w:rPr>
        <w:t>47,25 fő</w:t>
      </w:r>
    </w:p>
    <w:p w:rsidR="00EF4540" w:rsidRDefault="00EF4540" w:rsidP="00EF4540">
      <w:pPr>
        <w:ind w:left="567" w:hanging="567"/>
        <w:rPr>
          <w:b/>
          <w:sz w:val="24"/>
        </w:rPr>
      </w:pPr>
    </w:p>
    <w:p w:rsidR="00EF4540" w:rsidRDefault="00EF4540" w:rsidP="00EF4540">
      <w:pPr>
        <w:ind w:left="567" w:hanging="567"/>
        <w:rPr>
          <w:sz w:val="24"/>
        </w:rPr>
      </w:pPr>
      <w:r>
        <w:rPr>
          <w:b/>
          <w:sz w:val="24"/>
        </w:rPr>
        <w:lastRenderedPageBreak/>
        <w:t>2./ Intézmény irányító struktúrája:</w:t>
      </w:r>
    </w:p>
    <w:p w:rsidR="00EF4540" w:rsidRDefault="00EF4540" w:rsidP="00EF4540">
      <w:pPr>
        <w:ind w:left="567" w:hanging="567"/>
        <w:rPr>
          <w:sz w:val="24"/>
        </w:rPr>
      </w:pPr>
      <w:r>
        <w:rPr>
          <w:sz w:val="24"/>
        </w:rPr>
        <w:t xml:space="preserve">     Az intézmény élén az igazgató áll, helyettese a gyermekjóléti szakmai egységvezető.</w:t>
      </w:r>
    </w:p>
    <w:p w:rsidR="00EF4540" w:rsidRDefault="00EF4540" w:rsidP="00EF4540">
      <w:pPr>
        <w:ind w:left="567" w:hanging="567"/>
        <w:rPr>
          <w:sz w:val="24"/>
        </w:rPr>
      </w:pPr>
      <w:r>
        <w:rPr>
          <w:sz w:val="24"/>
        </w:rPr>
        <w:t xml:space="preserve">     Az intézmény vezetőség tagjai: a szakmai csoportvezetők</w:t>
      </w:r>
    </w:p>
    <w:p w:rsidR="00EF4540" w:rsidRDefault="00EF4540" w:rsidP="00EF4540">
      <w:pPr>
        <w:ind w:left="567" w:hanging="567"/>
        <w:rPr>
          <w:sz w:val="24"/>
        </w:rPr>
      </w:pPr>
      <w:r>
        <w:rPr>
          <w:sz w:val="24"/>
        </w:rPr>
        <w:t xml:space="preserve">     </w:t>
      </w:r>
    </w:p>
    <w:p w:rsidR="00EF4540" w:rsidRDefault="00EF4540" w:rsidP="00EF4540">
      <w:pPr>
        <w:ind w:left="567" w:hanging="567"/>
        <w:rPr>
          <w:sz w:val="24"/>
          <w:u w:val="dotted"/>
        </w:rPr>
      </w:pPr>
      <w:r>
        <w:rPr>
          <w:sz w:val="24"/>
          <w:u w:val="dotted"/>
        </w:rPr>
        <w:t>Szakmai csoportvezetők:</w:t>
      </w:r>
    </w:p>
    <w:p w:rsidR="00EF4540" w:rsidRDefault="00EF4540" w:rsidP="00EF4540">
      <w:pPr>
        <w:ind w:left="567" w:hanging="567"/>
        <w:rPr>
          <w:sz w:val="24"/>
        </w:rPr>
      </w:pPr>
      <w:r>
        <w:rPr>
          <w:sz w:val="24"/>
        </w:rPr>
        <w:t xml:space="preserve">      </w:t>
      </w:r>
      <w:r>
        <w:rPr>
          <w:sz w:val="24"/>
        </w:rPr>
        <w:tab/>
        <w:t xml:space="preserve">   - Gyermekjóléti szolgálat:</w:t>
      </w:r>
      <w:r>
        <w:rPr>
          <w:sz w:val="24"/>
        </w:rPr>
        <w:tab/>
      </w:r>
      <w:r>
        <w:rPr>
          <w:sz w:val="24"/>
        </w:rPr>
        <w:tab/>
      </w:r>
      <w:r>
        <w:rPr>
          <w:sz w:val="24"/>
        </w:rPr>
        <w:tab/>
        <w:t>szakmai egységvezető</w:t>
      </w:r>
    </w:p>
    <w:p w:rsidR="00EF4540" w:rsidRDefault="00EF4540" w:rsidP="00EF4540">
      <w:pPr>
        <w:ind w:left="284" w:hanging="284"/>
        <w:rPr>
          <w:sz w:val="24"/>
        </w:rPr>
      </w:pPr>
      <w:r>
        <w:rPr>
          <w:b/>
          <w:sz w:val="24"/>
        </w:rPr>
        <w:t xml:space="preserve">     </w:t>
      </w:r>
      <w:r>
        <w:rPr>
          <w:b/>
          <w:sz w:val="24"/>
        </w:rPr>
        <w:tab/>
        <w:t xml:space="preserve"> - </w:t>
      </w:r>
      <w:r>
        <w:rPr>
          <w:sz w:val="24"/>
        </w:rPr>
        <w:t xml:space="preserve">Bölcsőde: </w:t>
      </w:r>
      <w:r>
        <w:rPr>
          <w:sz w:val="24"/>
        </w:rPr>
        <w:tab/>
      </w:r>
      <w:r>
        <w:rPr>
          <w:sz w:val="24"/>
        </w:rPr>
        <w:tab/>
      </w:r>
      <w:r>
        <w:rPr>
          <w:sz w:val="24"/>
        </w:rPr>
        <w:tab/>
      </w:r>
      <w:r>
        <w:rPr>
          <w:sz w:val="24"/>
        </w:rPr>
        <w:tab/>
      </w:r>
      <w:r>
        <w:rPr>
          <w:sz w:val="24"/>
        </w:rPr>
        <w:tab/>
        <w:t>bölcsődevezető</w:t>
      </w:r>
    </w:p>
    <w:p w:rsidR="00EF4540" w:rsidRPr="00520930" w:rsidRDefault="00EF4540" w:rsidP="00EF4540">
      <w:pPr>
        <w:ind w:left="284" w:hanging="284"/>
        <w:rPr>
          <w:sz w:val="24"/>
        </w:rPr>
      </w:pPr>
      <w:r w:rsidRPr="00520930">
        <w:rPr>
          <w:sz w:val="24"/>
        </w:rPr>
        <w:tab/>
      </w:r>
      <w:r w:rsidRPr="00520930">
        <w:rPr>
          <w:sz w:val="24"/>
        </w:rPr>
        <w:tab/>
        <w:t xml:space="preserve"> - </w:t>
      </w:r>
      <w:r>
        <w:rPr>
          <w:sz w:val="24"/>
        </w:rPr>
        <w:t>I</w:t>
      </w:r>
      <w:r w:rsidRPr="00520930">
        <w:rPr>
          <w:sz w:val="24"/>
        </w:rPr>
        <w:t>dősek otthona</w:t>
      </w:r>
      <w:r>
        <w:rPr>
          <w:sz w:val="24"/>
        </w:rPr>
        <w:tab/>
      </w:r>
      <w:r>
        <w:rPr>
          <w:sz w:val="24"/>
        </w:rPr>
        <w:tab/>
      </w:r>
      <w:r>
        <w:rPr>
          <w:sz w:val="24"/>
        </w:rPr>
        <w:tab/>
      </w:r>
      <w:r>
        <w:rPr>
          <w:sz w:val="24"/>
        </w:rPr>
        <w:tab/>
        <w:t>részlegvezető</w:t>
      </w:r>
    </w:p>
    <w:p w:rsidR="00EF4540" w:rsidRDefault="00EF4540" w:rsidP="00EF4540">
      <w:pPr>
        <w:ind w:left="284" w:hanging="284"/>
        <w:rPr>
          <w:sz w:val="24"/>
        </w:rPr>
      </w:pPr>
      <w:r>
        <w:rPr>
          <w:sz w:val="24"/>
        </w:rPr>
        <w:tab/>
      </w:r>
      <w:r>
        <w:rPr>
          <w:sz w:val="24"/>
        </w:rPr>
        <w:tab/>
        <w:t xml:space="preserve"> - Védőnői szolgálat</w:t>
      </w:r>
      <w:r>
        <w:rPr>
          <w:sz w:val="24"/>
        </w:rPr>
        <w:tab/>
      </w:r>
      <w:r>
        <w:rPr>
          <w:sz w:val="24"/>
        </w:rPr>
        <w:tab/>
      </w:r>
      <w:r>
        <w:rPr>
          <w:sz w:val="24"/>
        </w:rPr>
        <w:tab/>
      </w:r>
      <w:r>
        <w:rPr>
          <w:sz w:val="24"/>
        </w:rPr>
        <w:tab/>
        <w:t>kapcsolattartással megbízott védőnő</w:t>
      </w:r>
    </w:p>
    <w:p w:rsidR="00EF4540" w:rsidRPr="00520930" w:rsidRDefault="00EF4540" w:rsidP="00EF4540">
      <w:pPr>
        <w:ind w:left="284" w:hanging="284"/>
        <w:rPr>
          <w:sz w:val="24"/>
        </w:rPr>
      </w:pPr>
      <w:r>
        <w:rPr>
          <w:sz w:val="24"/>
        </w:rPr>
        <w:tab/>
      </w:r>
      <w:r>
        <w:rPr>
          <w:sz w:val="24"/>
        </w:rPr>
        <w:tab/>
        <w:t xml:space="preserve"> - Gazdasági – műszaki dolgozók</w:t>
      </w:r>
      <w:r>
        <w:rPr>
          <w:sz w:val="24"/>
        </w:rPr>
        <w:tab/>
      </w:r>
      <w:r>
        <w:rPr>
          <w:sz w:val="24"/>
        </w:rPr>
        <w:tab/>
        <w:t>szakmai irányítással megbízott gazd-i üi.</w:t>
      </w:r>
    </w:p>
    <w:p w:rsidR="00EF4540" w:rsidRPr="00520930" w:rsidRDefault="00EF4540" w:rsidP="00EF4540">
      <w:pPr>
        <w:ind w:left="284" w:hanging="284"/>
        <w:rPr>
          <w:sz w:val="24"/>
        </w:rPr>
      </w:pPr>
    </w:p>
    <w:p w:rsidR="00EF4540" w:rsidRPr="00520930" w:rsidRDefault="00EF4540" w:rsidP="00EF4540">
      <w:pPr>
        <w:ind w:left="284" w:hanging="284"/>
        <w:rPr>
          <w:sz w:val="24"/>
        </w:rPr>
      </w:pPr>
      <w:r w:rsidRPr="00520930">
        <w:rPr>
          <w:sz w:val="24"/>
        </w:rPr>
        <w:t xml:space="preserve">   </w:t>
      </w:r>
    </w:p>
    <w:p w:rsidR="00EF4540" w:rsidRDefault="00EF4540" w:rsidP="00EF4540">
      <w:pPr>
        <w:ind w:left="284" w:hanging="284"/>
        <w:rPr>
          <w:b/>
          <w:sz w:val="24"/>
        </w:rPr>
      </w:pPr>
    </w:p>
    <w:p w:rsidR="00EF4540" w:rsidRPr="00F61F77" w:rsidRDefault="00EF4540" w:rsidP="00EF4540">
      <w:pPr>
        <w:ind w:left="284" w:hanging="284"/>
        <w:jc w:val="center"/>
        <w:rPr>
          <w:rFonts w:ascii="Bookman Old Style" w:hAnsi="Bookman Old Style"/>
          <w:b/>
          <w:i/>
          <w:sz w:val="24"/>
        </w:rPr>
      </w:pPr>
      <w:r w:rsidRPr="00F61F77">
        <w:rPr>
          <w:rFonts w:ascii="Bookman Old Style" w:hAnsi="Bookman Old Style"/>
          <w:b/>
          <w:i/>
          <w:sz w:val="24"/>
        </w:rPr>
        <w:t xml:space="preserve">I/B. </w:t>
      </w:r>
    </w:p>
    <w:p w:rsidR="00EF4540" w:rsidRPr="00296C94" w:rsidRDefault="00EF4540" w:rsidP="00EF4540">
      <w:pPr>
        <w:ind w:left="284" w:hanging="284"/>
        <w:jc w:val="center"/>
        <w:rPr>
          <w:rFonts w:ascii="Bookman Old Style" w:hAnsi="Bookman Old Style"/>
          <w:i/>
          <w:sz w:val="24"/>
        </w:rPr>
      </w:pPr>
      <w:r w:rsidRPr="00296C94">
        <w:rPr>
          <w:rFonts w:ascii="Bookman Old Style" w:hAnsi="Bookman Old Style"/>
          <w:b/>
          <w:i/>
          <w:sz w:val="24"/>
        </w:rPr>
        <w:t>AZ INTÉZMÉNYI SZAKMAI CSOPORTOK TAGOLTSÁGA, JELLEMZŐI, FELADATA</w:t>
      </w:r>
    </w:p>
    <w:p w:rsidR="00EF4540" w:rsidRDefault="00EF4540" w:rsidP="00EF4540">
      <w:pPr>
        <w:ind w:left="567" w:hanging="567"/>
        <w:rPr>
          <w:b/>
          <w:sz w:val="24"/>
          <w:u w:val="single"/>
        </w:rPr>
      </w:pPr>
    </w:p>
    <w:p w:rsidR="00EF4540" w:rsidRDefault="00EF4540" w:rsidP="00EF4540">
      <w:pPr>
        <w:ind w:left="567" w:hanging="567"/>
        <w:rPr>
          <w:sz w:val="24"/>
        </w:rPr>
      </w:pPr>
      <w:r>
        <w:rPr>
          <w:b/>
          <w:sz w:val="24"/>
          <w:u w:val="single"/>
        </w:rPr>
        <w:t>1.) Igazgató</w:t>
      </w:r>
    </w:p>
    <w:p w:rsidR="00EF4540" w:rsidRDefault="00EF4540" w:rsidP="00EF4540">
      <w:pPr>
        <w:ind w:left="567" w:hanging="567"/>
        <w:rPr>
          <w:sz w:val="24"/>
        </w:rPr>
      </w:pPr>
      <w:r>
        <w:rPr>
          <w:i/>
          <w:sz w:val="24"/>
        </w:rPr>
        <w:t>Felelős:</w:t>
      </w:r>
      <w:r>
        <w:rPr>
          <w:sz w:val="24"/>
        </w:rPr>
        <w:t xml:space="preserve">   </w:t>
      </w:r>
      <w:r>
        <w:rPr>
          <w:sz w:val="24"/>
        </w:rPr>
        <w:tab/>
        <w:t>- Az intézmény szabályszerű működéséért</w:t>
      </w:r>
    </w:p>
    <w:p w:rsidR="00EF4540" w:rsidRDefault="00EF4540" w:rsidP="00EF4540">
      <w:pPr>
        <w:ind w:left="567" w:hanging="567"/>
        <w:rPr>
          <w:sz w:val="24"/>
        </w:rPr>
      </w:pPr>
      <w:r>
        <w:rPr>
          <w:sz w:val="24"/>
        </w:rPr>
        <w:t xml:space="preserve">                </w:t>
      </w:r>
      <w:r>
        <w:rPr>
          <w:sz w:val="24"/>
        </w:rPr>
        <w:tab/>
        <w:t>- Az intézmény gazdálkodási tevékenységéért</w:t>
      </w:r>
    </w:p>
    <w:p w:rsidR="00EF4540" w:rsidRDefault="00EF4540" w:rsidP="00EF4540">
      <w:pPr>
        <w:ind w:left="567" w:hanging="567"/>
        <w:rPr>
          <w:sz w:val="24"/>
        </w:rPr>
      </w:pPr>
      <w:r>
        <w:rPr>
          <w:sz w:val="24"/>
        </w:rPr>
        <w:t xml:space="preserve">               </w:t>
      </w:r>
      <w:r>
        <w:rPr>
          <w:sz w:val="24"/>
        </w:rPr>
        <w:tab/>
        <w:t xml:space="preserve">- Intézményben végzett szakmai munka színvonaláért, hatékonyságáért </w:t>
      </w:r>
    </w:p>
    <w:p w:rsidR="00EF4540" w:rsidRDefault="00EF4540" w:rsidP="00EF4540">
      <w:pPr>
        <w:ind w:left="567" w:hanging="567"/>
        <w:rPr>
          <w:sz w:val="24"/>
        </w:rPr>
      </w:pPr>
      <w:r>
        <w:rPr>
          <w:sz w:val="24"/>
        </w:rPr>
        <w:t xml:space="preserve">                </w:t>
      </w:r>
      <w:r>
        <w:rPr>
          <w:sz w:val="24"/>
        </w:rPr>
        <w:tab/>
        <w:t>- Munkáltatói jogok gyakorlásáért</w:t>
      </w:r>
    </w:p>
    <w:p w:rsidR="00EF4540" w:rsidRDefault="00EF4540" w:rsidP="00EF4540">
      <w:pPr>
        <w:ind w:left="567" w:hanging="567"/>
        <w:rPr>
          <w:sz w:val="24"/>
        </w:rPr>
      </w:pPr>
      <w:r>
        <w:rPr>
          <w:sz w:val="24"/>
        </w:rPr>
        <w:t xml:space="preserve">               </w:t>
      </w:r>
      <w:r>
        <w:rPr>
          <w:sz w:val="24"/>
        </w:rPr>
        <w:tab/>
        <w:t>- Oktatási, továbbképzési terv elkészítéséért, új ellátások kidolgozásáért</w:t>
      </w:r>
    </w:p>
    <w:p w:rsidR="00EF4540" w:rsidRDefault="00EF4540" w:rsidP="00EF4540">
      <w:pPr>
        <w:ind w:left="567" w:hanging="567"/>
        <w:rPr>
          <w:sz w:val="24"/>
        </w:rPr>
      </w:pPr>
      <w:r>
        <w:rPr>
          <w:sz w:val="24"/>
        </w:rPr>
        <w:tab/>
      </w:r>
      <w:r>
        <w:rPr>
          <w:sz w:val="24"/>
        </w:rPr>
        <w:tab/>
      </w:r>
      <w:r>
        <w:rPr>
          <w:sz w:val="24"/>
        </w:rPr>
        <w:tab/>
        <w:t>- Az idősek otthonába való felvétel engedélyezése</w:t>
      </w:r>
    </w:p>
    <w:p w:rsidR="00EF4540" w:rsidRDefault="00EF4540" w:rsidP="00EF4540">
      <w:pPr>
        <w:ind w:left="567" w:hanging="567"/>
        <w:rPr>
          <w:sz w:val="24"/>
        </w:rPr>
      </w:pPr>
      <w:r>
        <w:rPr>
          <w:i/>
          <w:sz w:val="24"/>
        </w:rPr>
        <w:t>Figyelemmel kíséri, irányítja, ellenőrzi, koordinálja:</w:t>
      </w:r>
    </w:p>
    <w:p w:rsidR="00EF4540" w:rsidRDefault="00EF4540" w:rsidP="00EF4540">
      <w:pPr>
        <w:ind w:left="567" w:hanging="567"/>
        <w:rPr>
          <w:sz w:val="24"/>
        </w:rPr>
      </w:pPr>
      <w:r>
        <w:rPr>
          <w:sz w:val="24"/>
        </w:rPr>
        <w:t xml:space="preserve">                   - Az intézményben végzett szakmai munkát </w:t>
      </w:r>
    </w:p>
    <w:p w:rsidR="00EF4540" w:rsidRDefault="00EF4540" w:rsidP="00EF4540">
      <w:pPr>
        <w:ind w:left="567" w:hanging="567"/>
        <w:rPr>
          <w:sz w:val="24"/>
        </w:rPr>
      </w:pPr>
      <w:r>
        <w:rPr>
          <w:sz w:val="24"/>
        </w:rPr>
        <w:t xml:space="preserve">                   - Intézményi költségvetés tervszerű, takarékos teljesítését</w:t>
      </w:r>
    </w:p>
    <w:p w:rsidR="00EF4540" w:rsidRDefault="00EF4540" w:rsidP="00EF4540">
      <w:pPr>
        <w:ind w:left="567" w:hanging="567"/>
        <w:rPr>
          <w:sz w:val="24"/>
        </w:rPr>
      </w:pPr>
      <w:r>
        <w:rPr>
          <w:sz w:val="24"/>
        </w:rPr>
        <w:t xml:space="preserve">                   - Adminisztrációs, dokumentációs tevékenységet</w:t>
      </w:r>
    </w:p>
    <w:p w:rsidR="00EF4540" w:rsidRDefault="00EF4540" w:rsidP="00EF4540">
      <w:pPr>
        <w:ind w:left="567" w:hanging="567"/>
        <w:rPr>
          <w:sz w:val="24"/>
        </w:rPr>
      </w:pPr>
      <w:r>
        <w:rPr>
          <w:sz w:val="24"/>
        </w:rPr>
        <w:t xml:space="preserve">                   - Etikai követelmények megvalósulását</w:t>
      </w:r>
    </w:p>
    <w:p w:rsidR="00EF4540" w:rsidRDefault="00EF4540" w:rsidP="00EF4540">
      <w:pPr>
        <w:ind w:left="567" w:hanging="567"/>
        <w:rPr>
          <w:sz w:val="24"/>
        </w:rPr>
      </w:pPr>
      <w:r>
        <w:rPr>
          <w:sz w:val="24"/>
        </w:rPr>
        <w:t xml:space="preserve">                   - Munkafegyelem betartását</w:t>
      </w:r>
    </w:p>
    <w:p w:rsidR="00EF4540" w:rsidRDefault="00EF4540" w:rsidP="00EF4540">
      <w:pPr>
        <w:ind w:left="567" w:hanging="567"/>
        <w:rPr>
          <w:sz w:val="24"/>
        </w:rPr>
      </w:pPr>
      <w:r>
        <w:rPr>
          <w:sz w:val="24"/>
        </w:rPr>
        <w:t xml:space="preserve">                   - Társadalmi tulajdon védelmét</w:t>
      </w:r>
    </w:p>
    <w:p w:rsidR="00EF4540" w:rsidRDefault="00EF4540" w:rsidP="00EF4540">
      <w:pPr>
        <w:ind w:left="567" w:hanging="567"/>
        <w:rPr>
          <w:sz w:val="24"/>
        </w:rPr>
      </w:pPr>
    </w:p>
    <w:p w:rsidR="00EF4540" w:rsidRDefault="00EF4540" w:rsidP="00EF4540">
      <w:pPr>
        <w:ind w:left="567" w:hanging="567"/>
        <w:rPr>
          <w:b/>
          <w:sz w:val="24"/>
          <w:u w:val="single"/>
        </w:rPr>
      </w:pPr>
      <w:r>
        <w:rPr>
          <w:b/>
          <w:sz w:val="24"/>
          <w:u w:val="single"/>
        </w:rPr>
        <w:t>2.) Egészségügyi ellátás</w:t>
      </w:r>
    </w:p>
    <w:p w:rsidR="00EF4540" w:rsidRPr="008067BD" w:rsidRDefault="00EF4540" w:rsidP="00EF4540">
      <w:pPr>
        <w:ind w:left="567" w:hanging="567"/>
        <w:jc w:val="both"/>
        <w:rPr>
          <w:b/>
          <w:sz w:val="24"/>
        </w:rPr>
      </w:pPr>
      <w:r>
        <w:rPr>
          <w:b/>
          <w:sz w:val="24"/>
        </w:rPr>
        <w:t>Család és nővédelmi egészségügyi gondozás</w:t>
      </w:r>
    </w:p>
    <w:p w:rsidR="00EF4540" w:rsidRDefault="00EF4540" w:rsidP="00EF4540">
      <w:pPr>
        <w:ind w:left="567" w:hanging="567"/>
        <w:jc w:val="both"/>
        <w:rPr>
          <w:sz w:val="16"/>
          <w:szCs w:val="16"/>
        </w:rPr>
      </w:pPr>
      <w:r>
        <w:rPr>
          <w:i/>
          <w:sz w:val="24"/>
        </w:rPr>
        <w:t>Feladata: -</w:t>
      </w:r>
      <w:r>
        <w:rPr>
          <w:sz w:val="24"/>
        </w:rPr>
        <w:t xml:space="preserve"> a gyermekvállalás optimális körülményeinek elősegítése céljából az anya fogamzás előtti gondozása, a genetikai tanácsadás, a termékenységi ciklus alatti gondozás, a családtervezési ismeretek és a fogamzásgátló módszerek megismertetése, valamint a nők fokozott védelméhez szükséges összetett megelőzési tevékenység, egészségvédelem, illetve a 0-6 éves korú gyermekek gondozása</w:t>
      </w:r>
    </w:p>
    <w:p w:rsidR="00EF4540" w:rsidRPr="00B528AC" w:rsidRDefault="00EF4540" w:rsidP="00EF4540">
      <w:pPr>
        <w:ind w:left="567" w:hanging="567"/>
        <w:jc w:val="both"/>
        <w:rPr>
          <w:sz w:val="16"/>
          <w:szCs w:val="16"/>
        </w:rPr>
      </w:pPr>
    </w:p>
    <w:p w:rsidR="00EF4540" w:rsidRDefault="00EF4540" w:rsidP="00EF4540">
      <w:pPr>
        <w:ind w:left="567" w:hanging="567"/>
        <w:jc w:val="both"/>
        <w:rPr>
          <w:b/>
          <w:sz w:val="24"/>
          <w:u w:val="single"/>
        </w:rPr>
      </w:pPr>
      <w:r>
        <w:rPr>
          <w:b/>
          <w:sz w:val="24"/>
          <w:u w:val="single"/>
        </w:rPr>
        <w:t>Ifjúság-egészségügyi gondozás</w:t>
      </w:r>
    </w:p>
    <w:p w:rsidR="00EF4540" w:rsidRDefault="00EF4540" w:rsidP="00EF4540">
      <w:pPr>
        <w:ind w:left="567" w:hanging="567"/>
        <w:jc w:val="both"/>
        <w:rPr>
          <w:sz w:val="24"/>
        </w:rPr>
      </w:pPr>
      <w:r w:rsidRPr="001457D2">
        <w:rPr>
          <w:i/>
          <w:sz w:val="24"/>
        </w:rPr>
        <w:t>Feladata:</w:t>
      </w:r>
      <w:r>
        <w:rPr>
          <w:sz w:val="24"/>
        </w:rPr>
        <w:t xml:space="preserve"> -  a kiskorúak harmonikus testi és lelki fejlődését elősegítő egészségnevelés, szűrővizsgálatok, védőoltások, a beiskolázás előtti vizsgálatok</w:t>
      </w:r>
    </w:p>
    <w:p w:rsidR="00EF4540" w:rsidRDefault="00EF4540" w:rsidP="00EF4540">
      <w:pPr>
        <w:ind w:left="567" w:hanging="567"/>
        <w:jc w:val="both"/>
        <w:rPr>
          <w:sz w:val="24"/>
        </w:rPr>
      </w:pPr>
    </w:p>
    <w:p w:rsidR="00EF4540" w:rsidRDefault="00EF4540" w:rsidP="00EF4540">
      <w:pPr>
        <w:ind w:left="567" w:hanging="567"/>
        <w:jc w:val="both"/>
        <w:rPr>
          <w:b/>
          <w:sz w:val="24"/>
          <w:u w:val="single"/>
        </w:rPr>
      </w:pPr>
      <w:r>
        <w:rPr>
          <w:b/>
          <w:sz w:val="24"/>
          <w:u w:val="single"/>
        </w:rPr>
        <w:t xml:space="preserve"> Fogorvosi alapellátás</w:t>
      </w:r>
    </w:p>
    <w:p w:rsidR="00EF4540" w:rsidRDefault="00EF4540" w:rsidP="00EF4540">
      <w:pPr>
        <w:ind w:left="567" w:hanging="567"/>
        <w:jc w:val="both"/>
        <w:rPr>
          <w:sz w:val="24"/>
        </w:rPr>
      </w:pPr>
      <w:r>
        <w:rPr>
          <w:i/>
          <w:sz w:val="24"/>
        </w:rPr>
        <w:t xml:space="preserve">Feladata: - </w:t>
      </w:r>
      <w:r>
        <w:rPr>
          <w:sz w:val="24"/>
        </w:rPr>
        <w:t>a települési önkormányzat által az egészségügyi alapellátás körében megszervezett fogorvosi alapellátás</w:t>
      </w:r>
    </w:p>
    <w:p w:rsidR="00EF4540" w:rsidRDefault="00EF4540" w:rsidP="00EF4540">
      <w:pPr>
        <w:spacing w:line="360" w:lineRule="auto"/>
        <w:ind w:left="567" w:hanging="567"/>
        <w:jc w:val="both"/>
        <w:rPr>
          <w:sz w:val="24"/>
        </w:rPr>
      </w:pPr>
    </w:p>
    <w:p w:rsidR="00EF4540" w:rsidRDefault="00EF4540" w:rsidP="00EF4540">
      <w:pPr>
        <w:spacing w:line="360" w:lineRule="auto"/>
        <w:ind w:left="567" w:hanging="567"/>
        <w:jc w:val="both"/>
        <w:rPr>
          <w:sz w:val="24"/>
        </w:rPr>
      </w:pPr>
    </w:p>
    <w:p w:rsidR="00EF4540" w:rsidRDefault="00EF4540" w:rsidP="00EF4540">
      <w:pPr>
        <w:jc w:val="both"/>
        <w:rPr>
          <w:b/>
          <w:sz w:val="24"/>
          <w:u w:val="single"/>
        </w:rPr>
      </w:pPr>
      <w:r>
        <w:rPr>
          <w:b/>
          <w:sz w:val="24"/>
          <w:u w:val="single"/>
        </w:rPr>
        <w:t>3.) Gyermekjóléti alapellátás</w:t>
      </w:r>
    </w:p>
    <w:p w:rsidR="00EF4540" w:rsidRDefault="00EF4540" w:rsidP="00EF4540">
      <w:pPr>
        <w:ind w:left="567" w:hanging="567"/>
        <w:jc w:val="both"/>
        <w:rPr>
          <w:sz w:val="24"/>
        </w:rPr>
      </w:pPr>
      <w:r>
        <w:rPr>
          <w:i/>
          <w:sz w:val="24"/>
        </w:rPr>
        <w:t xml:space="preserve">Feladata: - </w:t>
      </w:r>
      <w:r>
        <w:rPr>
          <w:sz w:val="24"/>
        </w:rPr>
        <w:t xml:space="preserve">hozzájárulni a gyermek testi, értelmi, érzelmi és erkölcsi fejlődésének, jólétének, a családban történő nevelésének elősegítéséhez, a veszélyeztetettség megelőzéséhez és a </w:t>
      </w:r>
      <w:r>
        <w:rPr>
          <w:sz w:val="24"/>
        </w:rPr>
        <w:lastRenderedPageBreak/>
        <w:t>kialakult veszélyeztetettség megszüntetéséhez, valamint a gyermek családjából történő kiemelésének a megelőzéséhez.</w:t>
      </w:r>
    </w:p>
    <w:p w:rsidR="00EF4540" w:rsidRDefault="00EF4540" w:rsidP="00EF4540">
      <w:pPr>
        <w:spacing w:line="360" w:lineRule="auto"/>
        <w:ind w:left="567" w:hanging="567"/>
        <w:jc w:val="both"/>
        <w:rPr>
          <w:b/>
          <w:sz w:val="24"/>
          <w:u w:val="single"/>
        </w:rPr>
      </w:pPr>
    </w:p>
    <w:p w:rsidR="00EF4540" w:rsidRPr="002D123E" w:rsidRDefault="00EF4540" w:rsidP="00EF4540">
      <w:pPr>
        <w:spacing w:line="360" w:lineRule="auto"/>
        <w:ind w:left="567" w:hanging="567"/>
        <w:jc w:val="both"/>
        <w:rPr>
          <w:b/>
          <w:sz w:val="24"/>
          <w:u w:val="single"/>
        </w:rPr>
      </w:pPr>
      <w:r w:rsidRPr="002D123E">
        <w:rPr>
          <w:b/>
          <w:sz w:val="24"/>
          <w:u w:val="single"/>
        </w:rPr>
        <w:t xml:space="preserve">4.) </w:t>
      </w:r>
      <w:r>
        <w:rPr>
          <w:b/>
          <w:sz w:val="24"/>
          <w:u w:val="single"/>
        </w:rPr>
        <w:t xml:space="preserve">Gyermekek napközbeni ellátása - </w:t>
      </w:r>
      <w:r w:rsidRPr="002D123E">
        <w:rPr>
          <w:b/>
          <w:sz w:val="24"/>
          <w:u w:val="single"/>
        </w:rPr>
        <w:t>Bölcsőde</w:t>
      </w:r>
    </w:p>
    <w:p w:rsidR="00EF4540" w:rsidRPr="00FF3E79" w:rsidRDefault="00EF4540" w:rsidP="00EF4540">
      <w:pPr>
        <w:jc w:val="both"/>
        <w:rPr>
          <w:sz w:val="24"/>
          <w:szCs w:val="24"/>
        </w:rPr>
      </w:pPr>
      <w:r w:rsidRPr="002D123E">
        <w:rPr>
          <w:i/>
          <w:sz w:val="24"/>
        </w:rPr>
        <w:t>Feladata:</w:t>
      </w:r>
      <w:r w:rsidRPr="002D123E">
        <w:rPr>
          <w:b/>
          <w:sz w:val="24"/>
        </w:rPr>
        <w:t xml:space="preserve"> - </w:t>
      </w:r>
      <w:r w:rsidRPr="00FF3E79">
        <w:rPr>
          <w:sz w:val="24"/>
          <w:szCs w:val="24"/>
        </w:rPr>
        <w:t xml:space="preserve">a három éven aluli gyermekek gondozása – nevelése, harmonikus testi – </w:t>
      </w:r>
    </w:p>
    <w:p w:rsidR="00EF4540" w:rsidRPr="00FF3E79" w:rsidRDefault="00EF4540" w:rsidP="00EF4540">
      <w:pPr>
        <w:jc w:val="both"/>
      </w:pPr>
      <w:r w:rsidRPr="00FF3E79">
        <w:rPr>
          <w:sz w:val="24"/>
          <w:szCs w:val="24"/>
        </w:rPr>
        <w:t>szellemi fejlődésének segítése az életkori és egyéni sajátosságok figyelembevételével</w:t>
      </w:r>
      <w:r w:rsidRPr="00FF3E79">
        <w:t>.</w:t>
      </w:r>
    </w:p>
    <w:p w:rsidR="00EF4540" w:rsidRDefault="00EF4540" w:rsidP="00EF4540">
      <w:pPr>
        <w:spacing w:line="360" w:lineRule="auto"/>
        <w:ind w:left="567" w:hanging="567"/>
        <w:jc w:val="both"/>
        <w:rPr>
          <w:sz w:val="24"/>
        </w:rPr>
      </w:pPr>
    </w:p>
    <w:p w:rsidR="00EF4540" w:rsidRPr="00664317" w:rsidRDefault="00EF4540" w:rsidP="00EF4540">
      <w:pPr>
        <w:spacing w:line="360" w:lineRule="auto"/>
        <w:ind w:left="567" w:hanging="567"/>
        <w:jc w:val="both"/>
        <w:rPr>
          <w:b/>
          <w:sz w:val="24"/>
          <w:u w:val="single"/>
        </w:rPr>
      </w:pPr>
      <w:r w:rsidRPr="00664317">
        <w:rPr>
          <w:b/>
          <w:sz w:val="24"/>
          <w:u w:val="single"/>
        </w:rPr>
        <w:t>5.) Szociális szakosított ellátás – Idősek otthona</w:t>
      </w:r>
    </w:p>
    <w:p w:rsidR="00EF4540" w:rsidRDefault="00EF4540" w:rsidP="00EF4540">
      <w:pPr>
        <w:spacing w:line="360" w:lineRule="auto"/>
        <w:ind w:left="567" w:hanging="567"/>
        <w:jc w:val="both"/>
        <w:rPr>
          <w:sz w:val="24"/>
        </w:rPr>
      </w:pPr>
      <w:r>
        <w:rPr>
          <w:sz w:val="24"/>
        </w:rPr>
        <w:t>Feladata: Szociális ellátás szállásnyújtással.</w:t>
      </w:r>
    </w:p>
    <w:p w:rsidR="00EF4540" w:rsidRDefault="00EF4540" w:rsidP="00EF4540">
      <w:pPr>
        <w:spacing w:line="360" w:lineRule="auto"/>
        <w:ind w:left="567" w:hanging="567"/>
        <w:jc w:val="both"/>
        <w:rPr>
          <w:sz w:val="24"/>
        </w:rPr>
      </w:pPr>
    </w:p>
    <w:p w:rsidR="00EF4540" w:rsidRDefault="00EF4540" w:rsidP="00EF4540">
      <w:pPr>
        <w:ind w:left="567" w:hanging="567"/>
        <w:rPr>
          <w:sz w:val="24"/>
        </w:rPr>
      </w:pPr>
      <w:r>
        <w:rPr>
          <w:b/>
          <w:sz w:val="24"/>
          <w:u w:val="single"/>
        </w:rPr>
        <w:t>6.) Gazdasági-műszaki dolgozók</w:t>
      </w:r>
    </w:p>
    <w:p w:rsidR="00EF4540" w:rsidRDefault="00EF4540" w:rsidP="00EF4540">
      <w:pPr>
        <w:ind w:left="567" w:hanging="567"/>
        <w:jc w:val="both"/>
        <w:rPr>
          <w:sz w:val="24"/>
        </w:rPr>
      </w:pPr>
      <w:r>
        <w:rPr>
          <w:i/>
          <w:sz w:val="24"/>
        </w:rPr>
        <w:t xml:space="preserve">Feladata: </w:t>
      </w:r>
      <w:r>
        <w:rPr>
          <w:sz w:val="24"/>
        </w:rPr>
        <w:t>- az intézmény zavartalan működéséhez szükséges pénzügyi – gazdasági, valamint műszaki - technikai feltételek biztosítása.</w:t>
      </w:r>
    </w:p>
    <w:p w:rsidR="00EF4540" w:rsidRDefault="00EF4540" w:rsidP="00EF4540">
      <w:pPr>
        <w:ind w:left="567" w:hanging="567"/>
        <w:rPr>
          <w:sz w:val="24"/>
        </w:rPr>
      </w:pPr>
      <w:r>
        <w:rPr>
          <w:sz w:val="24"/>
        </w:rPr>
        <w:t xml:space="preserve">                              </w:t>
      </w:r>
    </w:p>
    <w:p w:rsidR="00EF4540" w:rsidRDefault="00EF4540" w:rsidP="00EF4540">
      <w:pPr>
        <w:ind w:left="567" w:hanging="567"/>
        <w:rPr>
          <w:sz w:val="24"/>
        </w:rPr>
      </w:pPr>
      <w:r>
        <w:rPr>
          <w:sz w:val="24"/>
        </w:rPr>
        <w:t xml:space="preserve">     </w:t>
      </w:r>
    </w:p>
    <w:p w:rsidR="00EF4540" w:rsidRDefault="00EF4540" w:rsidP="00EF4540">
      <w:pPr>
        <w:ind w:left="567" w:hanging="567"/>
        <w:rPr>
          <w:sz w:val="24"/>
        </w:rPr>
      </w:pPr>
    </w:p>
    <w:p w:rsidR="00EF4540" w:rsidRDefault="00EF4540" w:rsidP="00EF4540">
      <w:pPr>
        <w:jc w:val="both"/>
        <w:rPr>
          <w:i/>
          <w:sz w:val="24"/>
        </w:rPr>
      </w:pPr>
      <w:r w:rsidRPr="00B2515D">
        <w:rPr>
          <w:i/>
          <w:sz w:val="24"/>
        </w:rPr>
        <w:t>Az intézmény</w:t>
      </w:r>
      <w:r>
        <w:rPr>
          <w:i/>
          <w:sz w:val="24"/>
        </w:rPr>
        <w:t xml:space="preserve"> a</w:t>
      </w:r>
      <w:r w:rsidRPr="00B2515D">
        <w:rPr>
          <w:i/>
          <w:sz w:val="24"/>
        </w:rPr>
        <w:t xml:space="preserve"> </w:t>
      </w:r>
      <w:r>
        <w:rPr>
          <w:i/>
          <w:sz w:val="24"/>
        </w:rPr>
        <w:t>gyermekjóléti alapellátási és szociális szakellátási feladatait</w:t>
      </w:r>
      <w:r w:rsidRPr="00B2515D">
        <w:rPr>
          <w:i/>
          <w:sz w:val="24"/>
        </w:rPr>
        <w:t xml:space="preserve"> az alábbi jogszabályok, valamint végrehajtási rendeletekben szabályozott előírások szerint végzi: </w:t>
      </w:r>
    </w:p>
    <w:p w:rsidR="00EF4540" w:rsidRPr="00B2515D" w:rsidRDefault="00EF4540" w:rsidP="00EF4540">
      <w:pPr>
        <w:jc w:val="both"/>
        <w:rPr>
          <w:i/>
          <w:sz w:val="24"/>
        </w:rPr>
      </w:pPr>
    </w:p>
    <w:p w:rsidR="00EF4540" w:rsidRDefault="00EF4540" w:rsidP="00EF4540">
      <w:pPr>
        <w:numPr>
          <w:ilvl w:val="0"/>
          <w:numId w:val="15"/>
        </w:numPr>
        <w:tabs>
          <w:tab w:val="left" w:pos="1068"/>
        </w:tabs>
        <w:overflowPunct/>
        <w:autoSpaceDE/>
        <w:autoSpaceDN/>
        <w:adjustRightInd/>
        <w:jc w:val="both"/>
        <w:textAlignment w:val="auto"/>
        <w:rPr>
          <w:sz w:val="24"/>
          <w:szCs w:val="24"/>
          <w:lang w:eastAsia="ar-SA"/>
        </w:rPr>
      </w:pPr>
      <w:r>
        <w:rPr>
          <w:i/>
          <w:sz w:val="24"/>
          <w:szCs w:val="24"/>
          <w:lang w:eastAsia="ar-SA"/>
        </w:rPr>
        <w:t>1997</w:t>
      </w:r>
      <w:r w:rsidRPr="00B96218">
        <w:rPr>
          <w:sz w:val="24"/>
          <w:szCs w:val="24"/>
          <w:lang w:eastAsia="ar-SA"/>
        </w:rPr>
        <w:t>.</w:t>
      </w:r>
      <w:r>
        <w:rPr>
          <w:sz w:val="24"/>
          <w:szCs w:val="24"/>
          <w:lang w:eastAsia="ar-SA"/>
        </w:rPr>
        <w:t xml:space="preserve"> </w:t>
      </w:r>
      <w:r w:rsidRPr="00B96218">
        <w:rPr>
          <w:i/>
          <w:sz w:val="24"/>
          <w:szCs w:val="24"/>
          <w:lang w:eastAsia="ar-SA"/>
        </w:rPr>
        <w:t>évi XXXI. törvény</w:t>
      </w:r>
      <w:r>
        <w:rPr>
          <w:sz w:val="24"/>
          <w:szCs w:val="24"/>
          <w:lang w:eastAsia="ar-SA"/>
        </w:rPr>
        <w:t>- a gyermekek védelméről és a gyámügyi igazgatásról (továbbiakban Gyvt.)</w:t>
      </w:r>
    </w:p>
    <w:p w:rsidR="00EF4540" w:rsidRDefault="00EF4540" w:rsidP="00EF4540">
      <w:pPr>
        <w:numPr>
          <w:ilvl w:val="0"/>
          <w:numId w:val="15"/>
        </w:numPr>
        <w:tabs>
          <w:tab w:val="left" w:pos="1068"/>
        </w:tabs>
        <w:overflowPunct/>
        <w:autoSpaceDE/>
        <w:autoSpaceDN/>
        <w:adjustRightInd/>
        <w:jc w:val="both"/>
        <w:textAlignment w:val="auto"/>
        <w:rPr>
          <w:sz w:val="24"/>
          <w:szCs w:val="24"/>
          <w:lang w:eastAsia="ar-SA"/>
        </w:rPr>
      </w:pPr>
      <w:r w:rsidRPr="00B96218">
        <w:rPr>
          <w:i/>
          <w:sz w:val="24"/>
          <w:szCs w:val="24"/>
          <w:lang w:eastAsia="ar-SA"/>
        </w:rPr>
        <w:t xml:space="preserve">9/2000. (VIII. 4.) SzCsM rendelet </w:t>
      </w:r>
      <w:r>
        <w:rPr>
          <w:sz w:val="24"/>
          <w:szCs w:val="24"/>
          <w:lang w:eastAsia="ar-SA"/>
        </w:rPr>
        <w:t xml:space="preserve">- a személyes gondoskodást végző személyek továbbképzéséről és a szociális szakvizsgáról </w:t>
      </w:r>
    </w:p>
    <w:p w:rsidR="00EF4540" w:rsidRDefault="00EF4540" w:rsidP="00EF4540">
      <w:pPr>
        <w:numPr>
          <w:ilvl w:val="0"/>
          <w:numId w:val="15"/>
        </w:numPr>
        <w:overflowPunct/>
        <w:autoSpaceDE/>
        <w:autoSpaceDN/>
        <w:adjustRightInd/>
        <w:jc w:val="both"/>
        <w:textAlignment w:val="auto"/>
        <w:rPr>
          <w:sz w:val="24"/>
          <w:szCs w:val="24"/>
          <w:lang w:eastAsia="ar-SA"/>
        </w:rPr>
      </w:pPr>
      <w:r>
        <w:rPr>
          <w:i/>
          <w:sz w:val="24"/>
          <w:szCs w:val="24"/>
          <w:lang w:eastAsia="ar-SA"/>
        </w:rPr>
        <w:t xml:space="preserve">15/1998.(IV.30) NM rendelet </w:t>
      </w:r>
      <w:r>
        <w:rPr>
          <w:sz w:val="24"/>
          <w:szCs w:val="24"/>
          <w:lang w:eastAsia="ar-SA"/>
        </w:rPr>
        <w:t>– a személyes gondoskodást nyújtó gyermekjóléti, gyermekvédelmi intézmények, valamint személyek szakmai feladatairól és működésük feltételeiről</w:t>
      </w:r>
    </w:p>
    <w:p w:rsidR="00EF4540" w:rsidRPr="00E1419B" w:rsidRDefault="00EF4540" w:rsidP="00EF4540">
      <w:pPr>
        <w:numPr>
          <w:ilvl w:val="0"/>
          <w:numId w:val="15"/>
        </w:numPr>
        <w:overflowPunct/>
        <w:autoSpaceDE/>
        <w:autoSpaceDN/>
        <w:adjustRightInd/>
        <w:jc w:val="both"/>
        <w:textAlignment w:val="auto"/>
        <w:rPr>
          <w:i/>
          <w:sz w:val="24"/>
          <w:szCs w:val="24"/>
          <w:lang w:eastAsia="ar-SA"/>
        </w:rPr>
      </w:pPr>
      <w:r w:rsidRPr="00E1419B">
        <w:rPr>
          <w:i/>
          <w:sz w:val="24"/>
          <w:szCs w:val="24"/>
          <w:lang w:eastAsia="ar-SA"/>
        </w:rPr>
        <w:t>133</w:t>
      </w:r>
      <w:r>
        <w:rPr>
          <w:i/>
          <w:sz w:val="24"/>
          <w:szCs w:val="24"/>
          <w:lang w:eastAsia="ar-SA"/>
        </w:rPr>
        <w:t xml:space="preserve">/1997. (VII.29.) Kormányrendelet </w:t>
      </w:r>
      <w:r>
        <w:rPr>
          <w:sz w:val="24"/>
          <w:szCs w:val="24"/>
          <w:lang w:eastAsia="ar-SA"/>
        </w:rPr>
        <w:t>– a személyes gondoskodást nyújtó gyermekjóléti alapellátások és gyermekvédelmi szakellátások térítési díjáról és az igénylésükhöz felhasználható bizonyítékokról</w:t>
      </w:r>
    </w:p>
    <w:p w:rsidR="00EF4540" w:rsidRPr="003A4D24" w:rsidRDefault="00EF4540" w:rsidP="00EF4540">
      <w:pPr>
        <w:numPr>
          <w:ilvl w:val="0"/>
          <w:numId w:val="15"/>
        </w:numPr>
        <w:overflowPunct/>
        <w:autoSpaceDE/>
        <w:autoSpaceDN/>
        <w:adjustRightInd/>
        <w:jc w:val="both"/>
        <w:textAlignment w:val="auto"/>
        <w:rPr>
          <w:i/>
          <w:sz w:val="24"/>
          <w:szCs w:val="24"/>
          <w:lang w:eastAsia="ar-SA"/>
        </w:rPr>
      </w:pPr>
      <w:r>
        <w:rPr>
          <w:i/>
          <w:sz w:val="24"/>
          <w:szCs w:val="24"/>
          <w:lang w:eastAsia="ar-SA"/>
        </w:rPr>
        <w:t xml:space="preserve">235/1997. (XII.17.) Kormányrendelet </w:t>
      </w:r>
      <w:r>
        <w:rPr>
          <w:sz w:val="24"/>
          <w:szCs w:val="24"/>
          <w:lang w:eastAsia="ar-SA"/>
        </w:rPr>
        <w:t>– a gyámhatóságok, a területi gyermekvédelmi szakszolgálatok, a gyermekjóléti szolgálatok és a személyes gondoskodást nyújtó szervek és személyek által kezelt személyes adatokról</w:t>
      </w:r>
    </w:p>
    <w:p w:rsidR="00EF4540" w:rsidRPr="00811C80" w:rsidRDefault="00EF4540" w:rsidP="00EF4540">
      <w:pPr>
        <w:numPr>
          <w:ilvl w:val="0"/>
          <w:numId w:val="15"/>
        </w:numPr>
        <w:overflowPunct/>
        <w:autoSpaceDE/>
        <w:autoSpaceDN/>
        <w:adjustRightInd/>
        <w:jc w:val="both"/>
        <w:textAlignment w:val="auto"/>
        <w:rPr>
          <w:i/>
          <w:sz w:val="24"/>
          <w:szCs w:val="24"/>
          <w:lang w:eastAsia="ar-SA"/>
        </w:rPr>
      </w:pPr>
      <w:r>
        <w:rPr>
          <w:i/>
          <w:sz w:val="24"/>
          <w:szCs w:val="24"/>
          <w:lang w:eastAsia="ar-SA"/>
        </w:rPr>
        <w:t xml:space="preserve">259/2002 (XII.18.) Kormányrendelet - </w:t>
      </w:r>
      <w:r w:rsidRPr="003A4D24">
        <w:rPr>
          <w:sz w:val="24"/>
          <w:szCs w:val="24"/>
        </w:rPr>
        <w:t>a gyermekjóléti és gyermekvédelmi szolgáltatótevékenység engedélyezéséről, valamint a gyermekjóléti és gyermekvédelmi vállalkozói engedélyről</w:t>
      </w:r>
    </w:p>
    <w:p w:rsidR="00EF4540" w:rsidRPr="00811C80" w:rsidRDefault="00EF4540" w:rsidP="00EF4540">
      <w:pPr>
        <w:numPr>
          <w:ilvl w:val="0"/>
          <w:numId w:val="15"/>
        </w:numPr>
        <w:overflowPunct/>
        <w:autoSpaceDE/>
        <w:autoSpaceDN/>
        <w:adjustRightInd/>
        <w:jc w:val="both"/>
        <w:textAlignment w:val="auto"/>
        <w:rPr>
          <w:i/>
          <w:sz w:val="24"/>
          <w:szCs w:val="24"/>
          <w:lang w:eastAsia="ar-SA"/>
        </w:rPr>
      </w:pPr>
      <w:r>
        <w:rPr>
          <w:i/>
          <w:sz w:val="24"/>
          <w:szCs w:val="24"/>
          <w:lang w:eastAsia="ar-SA"/>
        </w:rPr>
        <w:t xml:space="preserve">6/1998. (III.26.) önkormányzati rendelet </w:t>
      </w:r>
      <w:r>
        <w:rPr>
          <w:sz w:val="24"/>
          <w:szCs w:val="24"/>
          <w:lang w:eastAsia="ar-SA"/>
        </w:rPr>
        <w:t>– a gyermekek védelméről</w:t>
      </w:r>
    </w:p>
    <w:p w:rsidR="00EF4540" w:rsidRPr="007A3DB3" w:rsidRDefault="00EF4540" w:rsidP="00EF4540">
      <w:pPr>
        <w:numPr>
          <w:ilvl w:val="0"/>
          <w:numId w:val="15"/>
        </w:numPr>
        <w:overflowPunct/>
        <w:autoSpaceDE/>
        <w:autoSpaceDN/>
        <w:adjustRightInd/>
        <w:jc w:val="both"/>
        <w:textAlignment w:val="auto"/>
        <w:rPr>
          <w:i/>
          <w:sz w:val="24"/>
          <w:szCs w:val="24"/>
          <w:lang w:eastAsia="ar-SA"/>
        </w:rPr>
      </w:pPr>
      <w:r>
        <w:rPr>
          <w:i/>
          <w:sz w:val="24"/>
          <w:szCs w:val="24"/>
          <w:lang w:eastAsia="ar-SA"/>
        </w:rPr>
        <w:t xml:space="preserve">24/2006. (XII.28.) önkormányzati rendelet </w:t>
      </w:r>
      <w:r>
        <w:rPr>
          <w:sz w:val="24"/>
          <w:szCs w:val="24"/>
          <w:lang w:eastAsia="ar-SA"/>
        </w:rPr>
        <w:t>– a személyes gondoskodást nyújtó szociális és gyermekjóléti ellátok térítési díjáról</w:t>
      </w:r>
    </w:p>
    <w:p w:rsidR="00EF4540" w:rsidRDefault="00EF4540" w:rsidP="00EF4540">
      <w:pPr>
        <w:numPr>
          <w:ilvl w:val="0"/>
          <w:numId w:val="15"/>
        </w:numPr>
        <w:overflowPunct/>
        <w:adjustRightInd/>
        <w:ind w:right="21"/>
        <w:jc w:val="both"/>
        <w:textAlignment w:val="auto"/>
        <w:rPr>
          <w:sz w:val="24"/>
        </w:rPr>
      </w:pPr>
      <w:r>
        <w:rPr>
          <w:sz w:val="24"/>
        </w:rPr>
        <w:t>1993. évi III. tv. a szociális igazgatásról és szociális ellátásokról szóló többször módosított  (továbbiakban Szt.)</w:t>
      </w:r>
    </w:p>
    <w:p w:rsidR="00EF4540" w:rsidRDefault="00EF4540" w:rsidP="00EF4540">
      <w:pPr>
        <w:numPr>
          <w:ilvl w:val="0"/>
          <w:numId w:val="15"/>
        </w:numPr>
        <w:overflowPunct/>
        <w:adjustRightInd/>
        <w:ind w:right="21"/>
        <w:jc w:val="both"/>
        <w:textAlignment w:val="auto"/>
        <w:rPr>
          <w:sz w:val="24"/>
        </w:rPr>
      </w:pPr>
      <w:r>
        <w:rPr>
          <w:sz w:val="24"/>
        </w:rPr>
        <w:t xml:space="preserve">1/2000. (I. 7.) SzCsM. rendelet a személyes gondoskodást nyújtó szociális intézményi szakmai feladatairól és működési feltételeiről </w:t>
      </w:r>
    </w:p>
    <w:p w:rsidR="00EF4540" w:rsidRDefault="00EF4540" w:rsidP="00EF4540">
      <w:pPr>
        <w:numPr>
          <w:ilvl w:val="0"/>
          <w:numId w:val="15"/>
        </w:numPr>
        <w:overflowPunct/>
        <w:adjustRightInd/>
        <w:ind w:right="21"/>
        <w:jc w:val="both"/>
        <w:textAlignment w:val="auto"/>
        <w:rPr>
          <w:bCs/>
          <w:sz w:val="24"/>
        </w:rPr>
      </w:pPr>
      <w:r>
        <w:rPr>
          <w:bCs/>
          <w:sz w:val="24"/>
        </w:rPr>
        <w:t>340/2007. (XII. 15.) Korm. rendelet a személyes gondoskodás igénybevételével kapcsolatos eljárásokban közreműködő szakértőkre, szakértői szervekre vonatkozó részletes szabályokról</w:t>
      </w:r>
      <w:r>
        <w:rPr>
          <w:sz w:val="24"/>
        </w:rPr>
        <w:t xml:space="preserve"> szóló </w:t>
      </w:r>
    </w:p>
    <w:p w:rsidR="00EF4540" w:rsidRDefault="00EF4540" w:rsidP="00EF4540">
      <w:pPr>
        <w:numPr>
          <w:ilvl w:val="0"/>
          <w:numId w:val="15"/>
        </w:numPr>
        <w:overflowPunct/>
        <w:adjustRightInd/>
        <w:ind w:right="21"/>
        <w:jc w:val="both"/>
        <w:textAlignment w:val="auto"/>
        <w:rPr>
          <w:bCs/>
          <w:sz w:val="24"/>
        </w:rPr>
      </w:pPr>
      <w:bookmarkStart w:id="0" w:name="pr2"/>
      <w:r>
        <w:rPr>
          <w:bCs/>
          <w:sz w:val="24"/>
        </w:rPr>
        <w:t>36/2007. (XII. 22.) SZMM rendelet a gondozási szükséglet, valamint az egészségi állapoton alapuló szociális rászorultság vizsgálatának és igazolásának részletes szabályairól</w:t>
      </w:r>
      <w:bookmarkEnd w:id="0"/>
      <w:r>
        <w:rPr>
          <w:bCs/>
          <w:sz w:val="24"/>
        </w:rPr>
        <w:t xml:space="preserve"> </w:t>
      </w:r>
      <w:r>
        <w:rPr>
          <w:sz w:val="24"/>
        </w:rPr>
        <w:t xml:space="preserve">szóló </w:t>
      </w:r>
    </w:p>
    <w:p w:rsidR="00EF4540" w:rsidRDefault="00EF4540" w:rsidP="00EF4540">
      <w:pPr>
        <w:numPr>
          <w:ilvl w:val="0"/>
          <w:numId w:val="15"/>
        </w:numPr>
        <w:overflowPunct/>
        <w:adjustRightInd/>
        <w:ind w:right="21"/>
        <w:jc w:val="both"/>
        <w:textAlignment w:val="auto"/>
        <w:rPr>
          <w:sz w:val="24"/>
        </w:rPr>
      </w:pPr>
      <w:r>
        <w:rPr>
          <w:sz w:val="24"/>
        </w:rPr>
        <w:lastRenderedPageBreak/>
        <w:t xml:space="preserve">29/1993. (II. 17.) Korm. rendelet a személyes gondoskodást nyújtó szociális ellátások térítési díjáról </w:t>
      </w:r>
    </w:p>
    <w:p w:rsidR="00EF4540" w:rsidRDefault="00EF4540" w:rsidP="00EF4540">
      <w:pPr>
        <w:numPr>
          <w:ilvl w:val="0"/>
          <w:numId w:val="15"/>
        </w:numPr>
        <w:overflowPunct/>
        <w:adjustRightInd/>
        <w:ind w:right="21"/>
        <w:jc w:val="both"/>
        <w:textAlignment w:val="auto"/>
        <w:rPr>
          <w:sz w:val="24"/>
        </w:rPr>
      </w:pPr>
      <w:r>
        <w:rPr>
          <w:sz w:val="24"/>
        </w:rPr>
        <w:t xml:space="preserve">9/1999 (XI. 24.) SzCsM rendelet a személyes gondoskodást nyújtó szociális ellátások igénybevételéről </w:t>
      </w:r>
    </w:p>
    <w:p w:rsidR="00EF4540" w:rsidRDefault="00EF4540" w:rsidP="00EF4540">
      <w:pPr>
        <w:numPr>
          <w:ilvl w:val="0"/>
          <w:numId w:val="15"/>
        </w:numPr>
        <w:overflowPunct/>
        <w:adjustRightInd/>
        <w:ind w:right="21"/>
        <w:jc w:val="both"/>
        <w:textAlignment w:val="auto"/>
        <w:rPr>
          <w:sz w:val="24"/>
        </w:rPr>
      </w:pPr>
      <w:r>
        <w:rPr>
          <w:sz w:val="24"/>
        </w:rPr>
        <w:t xml:space="preserve">188/1999. (XII. 16.) Korm. rendelet a személyes gondoskodást nyújtó szociális intézmény és falugondnoki szolgálat működésének engedélyezéséről, továbbá a szociális vállalkozás engedélyezéséről </w:t>
      </w:r>
    </w:p>
    <w:p w:rsidR="00EF4540" w:rsidRDefault="00EF4540" w:rsidP="00EF4540">
      <w:pPr>
        <w:ind w:left="567" w:hanging="567"/>
        <w:jc w:val="center"/>
        <w:rPr>
          <w:rFonts w:ascii="Franklin Gothic Medium" w:hAnsi="Franklin Gothic Medium"/>
          <w:b/>
          <w:sz w:val="24"/>
        </w:rPr>
      </w:pPr>
    </w:p>
    <w:p w:rsidR="00EF4540" w:rsidRDefault="00EF4540" w:rsidP="00EF4540">
      <w:pPr>
        <w:ind w:left="567" w:hanging="567"/>
        <w:jc w:val="center"/>
        <w:rPr>
          <w:rFonts w:ascii="Franklin Gothic Medium" w:hAnsi="Franklin Gothic Medium"/>
          <w:b/>
          <w:sz w:val="24"/>
        </w:rPr>
      </w:pPr>
    </w:p>
    <w:p w:rsidR="00EF4540" w:rsidRDefault="00EF4540" w:rsidP="00EF4540">
      <w:pPr>
        <w:ind w:left="567" w:hanging="567"/>
        <w:jc w:val="center"/>
        <w:rPr>
          <w:rFonts w:ascii="Franklin Gothic Medium" w:hAnsi="Franklin Gothic Medium"/>
          <w:b/>
          <w:sz w:val="24"/>
        </w:rPr>
      </w:pPr>
    </w:p>
    <w:p w:rsidR="00EF4540" w:rsidRDefault="00EF4540" w:rsidP="00EF4540">
      <w:pPr>
        <w:ind w:left="567" w:hanging="567"/>
        <w:jc w:val="center"/>
        <w:rPr>
          <w:rFonts w:ascii="Franklin Gothic Medium" w:hAnsi="Franklin Gothic Medium"/>
          <w:b/>
          <w:sz w:val="24"/>
        </w:rPr>
      </w:pPr>
    </w:p>
    <w:p w:rsidR="00EF4540" w:rsidRDefault="00EF4540" w:rsidP="00EF4540">
      <w:pPr>
        <w:ind w:left="567" w:hanging="567"/>
        <w:jc w:val="center"/>
        <w:rPr>
          <w:rFonts w:ascii="Franklin Gothic Medium" w:hAnsi="Franklin Gothic Medium"/>
          <w:b/>
          <w:sz w:val="24"/>
        </w:rPr>
      </w:pPr>
    </w:p>
    <w:p w:rsidR="00EF4540" w:rsidRDefault="00EF4540" w:rsidP="00EF4540">
      <w:pPr>
        <w:jc w:val="center"/>
        <w:rPr>
          <w:rFonts w:ascii="Franklin Gothic Medium" w:hAnsi="Franklin Gothic Medium"/>
          <w:b/>
          <w:sz w:val="24"/>
        </w:rPr>
      </w:pPr>
      <w:r>
        <w:rPr>
          <w:rFonts w:ascii="Franklin Gothic Medium" w:hAnsi="Franklin Gothic Medium"/>
          <w:b/>
          <w:sz w:val="24"/>
        </w:rPr>
        <w:t>II.</w:t>
      </w:r>
    </w:p>
    <w:p w:rsidR="00632803" w:rsidRDefault="00632803" w:rsidP="00EF4540">
      <w:pPr>
        <w:jc w:val="center"/>
        <w:rPr>
          <w:rFonts w:ascii="Franklin Gothic Medium" w:hAnsi="Franklin Gothic Medium"/>
          <w:b/>
          <w:sz w:val="24"/>
        </w:rPr>
      </w:pPr>
    </w:p>
    <w:p w:rsidR="00EF4540" w:rsidRDefault="00595CDB" w:rsidP="00EF4540">
      <w:pPr>
        <w:jc w:val="center"/>
        <w:rPr>
          <w:rFonts w:ascii="Franklin Gothic Medium" w:hAnsi="Franklin Gothic Medium"/>
          <w:b/>
          <w:sz w:val="24"/>
        </w:rPr>
      </w:pPr>
      <w:r>
        <w:rPr>
          <w:rFonts w:ascii="Franklin Gothic Medium" w:hAnsi="Franklin Gothic Medium"/>
          <w:b/>
          <w:sz w:val="24"/>
        </w:rPr>
        <w:t xml:space="preserve">AZ EGÉSZSÉGÜGYI, </w:t>
      </w:r>
      <w:r w:rsidR="00EF4540">
        <w:rPr>
          <w:rFonts w:ascii="Franklin Gothic Medium" w:hAnsi="Franklin Gothic Medium"/>
          <w:b/>
          <w:sz w:val="24"/>
        </w:rPr>
        <w:t xml:space="preserve">GYERMEKJÓLÉTI </w:t>
      </w:r>
      <w:r>
        <w:rPr>
          <w:rFonts w:ascii="Franklin Gothic Medium" w:hAnsi="Franklin Gothic Medium"/>
          <w:b/>
          <w:sz w:val="24"/>
        </w:rPr>
        <w:t xml:space="preserve">ÉS SZOCIÁLIS </w:t>
      </w:r>
      <w:r w:rsidR="00EF4540">
        <w:rPr>
          <w:rFonts w:ascii="Franklin Gothic Medium" w:hAnsi="Franklin Gothic Medium"/>
          <w:b/>
          <w:sz w:val="24"/>
        </w:rPr>
        <w:t>INTÉZMÉNY CÉLJA, FELADATA,</w:t>
      </w:r>
    </w:p>
    <w:p w:rsidR="00EF4540" w:rsidRDefault="00EF4540" w:rsidP="00EF4540">
      <w:pPr>
        <w:jc w:val="center"/>
        <w:rPr>
          <w:rFonts w:ascii="Franklin Gothic Medium" w:hAnsi="Franklin Gothic Medium"/>
          <w:b/>
          <w:sz w:val="24"/>
        </w:rPr>
      </w:pPr>
      <w:r>
        <w:rPr>
          <w:rFonts w:ascii="Franklin Gothic Medium" w:hAnsi="Franklin Gothic Medium"/>
          <w:b/>
          <w:sz w:val="24"/>
        </w:rPr>
        <w:t>MEGVALÓSÍTANI KÍVÁNT PROGRAM BEMUTATÁSA, LÉTREJÖVŐ KAPACITÁSOK, NYÚJTOTT SZOLGÁLTATÁSELEMEK, TEVÉKENYSÉGEK ISMERTETÉSE</w:t>
      </w:r>
    </w:p>
    <w:p w:rsidR="00EF4540" w:rsidRDefault="00EF4540" w:rsidP="00EF4540">
      <w:pPr>
        <w:ind w:left="567" w:hanging="567"/>
        <w:jc w:val="center"/>
        <w:rPr>
          <w:rFonts w:ascii="Franklin Gothic Medium" w:hAnsi="Franklin Gothic Medium"/>
          <w:sz w:val="24"/>
        </w:rPr>
      </w:pPr>
    </w:p>
    <w:p w:rsidR="00EF4540" w:rsidRDefault="00EF4540" w:rsidP="00EF4540">
      <w:pPr>
        <w:jc w:val="both"/>
        <w:rPr>
          <w:sz w:val="24"/>
        </w:rPr>
      </w:pPr>
      <w:r>
        <w:rPr>
          <w:sz w:val="24"/>
        </w:rPr>
        <w:t>Kiskőrös Város Önkormányzata a gyermekjóléti alapellátások (gyermekjóléti szolgálat, bölcsődei ellátás, helyettes szülői ellátás), az egészségügyi alapellátások (védőnői ellátás, ifjúság-</w:t>
      </w:r>
      <w:r w:rsidRPr="00664317">
        <w:rPr>
          <w:sz w:val="24"/>
        </w:rPr>
        <w:t>egészségügyi ellátás, fogászati ellátás) valamint a szociális szakosított ellátás (idősek otthona) feladatellátás</w:t>
      </w:r>
      <w:r>
        <w:rPr>
          <w:sz w:val="24"/>
        </w:rPr>
        <w:t xml:space="preserve"> biztosítása érdekében hozta létre többcélú intézményét, az Egészségügyi, Gyermekjóléti és Szociális Intézményt.</w:t>
      </w:r>
    </w:p>
    <w:p w:rsidR="00EF4540" w:rsidRDefault="00EF4540" w:rsidP="00EF4540">
      <w:pPr>
        <w:jc w:val="both"/>
        <w:rPr>
          <w:sz w:val="24"/>
        </w:rPr>
      </w:pPr>
    </w:p>
    <w:p w:rsidR="00EF4540" w:rsidRDefault="00EF4540" w:rsidP="00EF4540">
      <w:pPr>
        <w:jc w:val="both"/>
        <w:rPr>
          <w:sz w:val="24"/>
        </w:rPr>
      </w:pPr>
      <w:r>
        <w:rPr>
          <w:sz w:val="24"/>
        </w:rPr>
        <w:t>Az intézményben önálló szakmai és szervezeti egységként működnek a személyes gondoskodás keretébe tartozó gyermekjóléti alapellátások, vagyis a gyermekjóléti szolgáltatást biztosító gyermekjóléti szolgálat és a gyermekek napközbeni ellátását biztosító bölcsőde, valamint a szociális szakellátás keretében az idősek otthona.</w:t>
      </w:r>
    </w:p>
    <w:p w:rsidR="00EF4540" w:rsidRDefault="00EF4540" w:rsidP="00EF4540">
      <w:pPr>
        <w:jc w:val="both"/>
        <w:rPr>
          <w:sz w:val="24"/>
        </w:rPr>
      </w:pPr>
    </w:p>
    <w:p w:rsidR="00EF4540" w:rsidRDefault="00EF4540" w:rsidP="00EF4540">
      <w:pPr>
        <w:jc w:val="both"/>
        <w:rPr>
          <w:sz w:val="24"/>
        </w:rPr>
      </w:pPr>
      <w:r>
        <w:rPr>
          <w:sz w:val="24"/>
        </w:rPr>
        <w:t>Az önálló szakmai egységeket szakmai vezetők irányítják.</w:t>
      </w:r>
    </w:p>
    <w:p w:rsidR="00EF4540" w:rsidRDefault="00EF4540" w:rsidP="00EF4540">
      <w:pPr>
        <w:jc w:val="both"/>
        <w:rPr>
          <w:sz w:val="24"/>
        </w:rPr>
      </w:pPr>
    </w:p>
    <w:p w:rsidR="00EF4540" w:rsidRDefault="00EF4540" w:rsidP="00EF4540">
      <w:pPr>
        <w:jc w:val="both"/>
        <w:rPr>
          <w:sz w:val="24"/>
        </w:rPr>
      </w:pPr>
      <w:r>
        <w:rPr>
          <w:sz w:val="24"/>
        </w:rPr>
        <w:t>Az intézmény munkája olyan alapelvekre épül, mely az emberi értékekből indul ki.</w:t>
      </w:r>
    </w:p>
    <w:p w:rsidR="00EF4540" w:rsidRDefault="00EF4540" w:rsidP="00EF4540">
      <w:pPr>
        <w:pStyle w:val="Cmsor2"/>
        <w:numPr>
          <w:ilvl w:val="1"/>
          <w:numId w:val="0"/>
        </w:numPr>
        <w:tabs>
          <w:tab w:val="num" w:pos="432"/>
        </w:tabs>
        <w:rPr>
          <w:szCs w:val="24"/>
        </w:rPr>
      </w:pPr>
      <w:r>
        <w:rPr>
          <w:szCs w:val="24"/>
        </w:rPr>
        <w:t>Gyermekjóléti alapelvek</w:t>
      </w:r>
    </w:p>
    <w:p w:rsidR="00EF4540" w:rsidRPr="00C93997" w:rsidRDefault="00EF4540" w:rsidP="00EF4540"/>
    <w:p w:rsidR="00EF4540" w:rsidRDefault="00EF4540" w:rsidP="00EF4540">
      <w:pPr>
        <w:overflowPunct/>
        <w:autoSpaceDE/>
        <w:autoSpaceDN/>
        <w:adjustRightInd/>
        <w:textAlignment w:val="auto"/>
        <w:rPr>
          <w:sz w:val="24"/>
          <w:szCs w:val="24"/>
        </w:rPr>
      </w:pPr>
      <w:r>
        <w:rPr>
          <w:sz w:val="24"/>
          <w:szCs w:val="24"/>
        </w:rPr>
        <w:t xml:space="preserve">- </w:t>
      </w:r>
      <w:r w:rsidRPr="00C93997">
        <w:rPr>
          <w:sz w:val="24"/>
          <w:szCs w:val="24"/>
        </w:rPr>
        <w:t>A gyermek nevelésére elsősorban a családja jogosult és köteles, amelyhez segítséget nyújt az állam és az önkormányzat.</w:t>
      </w:r>
      <w:r>
        <w:rPr>
          <w:sz w:val="24"/>
          <w:szCs w:val="24"/>
        </w:rPr>
        <w:t xml:space="preserve"> Fontos szempont a gyermek testi, lelki, mentális egészségének biztosítása és családban történő nevelkedésének elősegítése.</w:t>
      </w:r>
    </w:p>
    <w:p w:rsidR="00EF4540" w:rsidRPr="00C93997" w:rsidRDefault="00EF4540" w:rsidP="00EF4540">
      <w:pPr>
        <w:overflowPunct/>
        <w:autoSpaceDE/>
        <w:autoSpaceDN/>
        <w:adjustRightInd/>
        <w:textAlignment w:val="auto"/>
        <w:rPr>
          <w:sz w:val="24"/>
          <w:szCs w:val="24"/>
        </w:rPr>
      </w:pPr>
      <w:r w:rsidRPr="00C93997">
        <w:rPr>
          <w:sz w:val="24"/>
          <w:szCs w:val="24"/>
        </w:rPr>
        <w:t>- A család életébe történő hatósági beavatkozás kizárólag akkor engedhető meg, ha az a gyermek érdekében elkerülhetetlen.</w:t>
      </w:r>
    </w:p>
    <w:p w:rsidR="00EF4540" w:rsidRPr="00C93997" w:rsidRDefault="00EF4540" w:rsidP="00EF4540">
      <w:pPr>
        <w:overflowPunct/>
        <w:autoSpaceDE/>
        <w:autoSpaceDN/>
        <w:adjustRightInd/>
        <w:textAlignment w:val="auto"/>
        <w:rPr>
          <w:sz w:val="24"/>
          <w:szCs w:val="24"/>
        </w:rPr>
      </w:pPr>
      <w:r w:rsidRPr="00C93997">
        <w:rPr>
          <w:sz w:val="24"/>
          <w:szCs w:val="24"/>
        </w:rPr>
        <w:t>- A rászoruló gyermek gondozásához, neveléséhez és társadalmi beilleszkedéséhez komplex, célzott, differenciált segítséget, ellátást kell biztosítani.</w:t>
      </w:r>
    </w:p>
    <w:p w:rsidR="00EF4540" w:rsidRDefault="00EF4540" w:rsidP="00EF4540">
      <w:pPr>
        <w:overflowPunct/>
        <w:autoSpaceDE/>
        <w:autoSpaceDN/>
        <w:adjustRightInd/>
        <w:textAlignment w:val="auto"/>
        <w:rPr>
          <w:sz w:val="24"/>
          <w:szCs w:val="24"/>
        </w:rPr>
      </w:pPr>
      <w:r w:rsidRPr="00C93997">
        <w:rPr>
          <w:sz w:val="24"/>
          <w:szCs w:val="24"/>
        </w:rPr>
        <w:t>- A kialakult új gyermekvédelmi struktúrának illeszkedni kell a helyi önkormányzatok feladat és hatásköréhez.</w:t>
      </w:r>
    </w:p>
    <w:p w:rsidR="00EF4540" w:rsidRPr="00C93997" w:rsidRDefault="00EF4540" w:rsidP="00EF4540">
      <w:pPr>
        <w:overflowPunct/>
        <w:autoSpaceDE/>
        <w:autoSpaceDN/>
        <w:adjustRightInd/>
        <w:textAlignment w:val="auto"/>
        <w:rPr>
          <w:sz w:val="24"/>
          <w:szCs w:val="24"/>
        </w:rPr>
      </w:pPr>
      <w:r>
        <w:rPr>
          <w:sz w:val="24"/>
          <w:szCs w:val="24"/>
        </w:rPr>
        <w:t>- Az önkormányzat feladata a gyermekjóléti alapellátás biztosítása, mely a városban élő valamennyi gyermekre kiterjed, ezt segíti a jelzőrendszer működtetése.</w:t>
      </w:r>
    </w:p>
    <w:p w:rsidR="00EF4540" w:rsidRPr="00C93997" w:rsidRDefault="00EF4540" w:rsidP="00EF4540">
      <w:pPr>
        <w:overflowPunct/>
        <w:autoSpaceDE/>
        <w:autoSpaceDN/>
        <w:adjustRightInd/>
        <w:spacing w:before="100" w:beforeAutospacing="1" w:after="100" w:afterAutospacing="1"/>
        <w:textAlignment w:val="auto"/>
        <w:rPr>
          <w:sz w:val="24"/>
          <w:szCs w:val="24"/>
        </w:rPr>
      </w:pPr>
      <w:r w:rsidRPr="00C93997">
        <w:rPr>
          <w:sz w:val="24"/>
          <w:szCs w:val="24"/>
        </w:rPr>
        <w:t> </w:t>
      </w:r>
    </w:p>
    <w:p w:rsidR="00EF4540" w:rsidRDefault="00EF4540" w:rsidP="00EF4540">
      <w:pPr>
        <w:overflowPunct/>
        <w:autoSpaceDE/>
        <w:autoSpaceDN/>
        <w:adjustRightInd/>
        <w:ind w:left="360"/>
        <w:jc w:val="both"/>
        <w:textAlignment w:val="auto"/>
        <w:rPr>
          <w:sz w:val="24"/>
          <w:szCs w:val="24"/>
        </w:rPr>
      </w:pPr>
      <w:r>
        <w:rPr>
          <w:sz w:val="24"/>
          <w:szCs w:val="24"/>
        </w:rPr>
        <w:t xml:space="preserve">- Fontos alapelv, hogy minden embert egyenlőnek kell tekinteni – a gondoskodás során az ellátást igénybevevők emberi méltóságának biztosítása, a személyes szabadság megtartásának elősegítése. </w:t>
      </w:r>
    </w:p>
    <w:p w:rsidR="00EF4540" w:rsidRDefault="00EF4540" w:rsidP="00EF4540">
      <w:pPr>
        <w:overflowPunct/>
        <w:autoSpaceDE/>
        <w:autoSpaceDN/>
        <w:adjustRightInd/>
        <w:ind w:left="360"/>
        <w:jc w:val="both"/>
        <w:textAlignment w:val="auto"/>
        <w:rPr>
          <w:sz w:val="24"/>
          <w:szCs w:val="24"/>
        </w:rPr>
      </w:pPr>
      <w:r>
        <w:rPr>
          <w:sz w:val="24"/>
          <w:szCs w:val="24"/>
        </w:rPr>
        <w:lastRenderedPageBreak/>
        <w:t>- A hagyományos segítőkészség és aktivitás újraélesztése és a város önszerveződésének megőrzése, támogatása mellett, az alapelvek között szerepel a társadalmi kohézió fontosságának erősítése.</w:t>
      </w:r>
    </w:p>
    <w:p w:rsidR="00EF4540" w:rsidRDefault="00EF4540" w:rsidP="00EF4540">
      <w:pPr>
        <w:overflowPunct/>
        <w:autoSpaceDE/>
        <w:autoSpaceDN/>
        <w:adjustRightInd/>
        <w:ind w:left="360"/>
        <w:jc w:val="both"/>
        <w:textAlignment w:val="auto"/>
        <w:rPr>
          <w:sz w:val="24"/>
          <w:szCs w:val="24"/>
        </w:rPr>
      </w:pPr>
      <w:r>
        <w:rPr>
          <w:sz w:val="24"/>
          <w:szCs w:val="24"/>
        </w:rPr>
        <w:t>- Az esélyek egyenlőségének biztosítása azoknak az egyéneknek és társadalmi csoportoknak, akiknek ezen alapelv érvényesítése nélkül hátrányaik súlyosan növekednének.</w:t>
      </w:r>
    </w:p>
    <w:p w:rsidR="00EF4540" w:rsidRDefault="00EF4540" w:rsidP="00EF4540">
      <w:pPr>
        <w:overflowPunct/>
        <w:autoSpaceDE/>
        <w:autoSpaceDN/>
        <w:adjustRightInd/>
        <w:ind w:left="360"/>
        <w:jc w:val="both"/>
        <w:textAlignment w:val="auto"/>
        <w:rPr>
          <w:sz w:val="24"/>
          <w:szCs w:val="24"/>
        </w:rPr>
      </w:pPr>
      <w:r>
        <w:rPr>
          <w:sz w:val="24"/>
          <w:szCs w:val="24"/>
        </w:rPr>
        <w:t>- Az intézmény szolgáltatásaival rugalmas módon igazodjon a helyi igények kielégítéséhez.</w:t>
      </w:r>
    </w:p>
    <w:p w:rsidR="00EF4540" w:rsidRDefault="00EF4540" w:rsidP="00EF4540">
      <w:pPr>
        <w:overflowPunct/>
        <w:autoSpaceDE/>
        <w:autoSpaceDN/>
        <w:adjustRightInd/>
        <w:ind w:left="360"/>
        <w:jc w:val="both"/>
        <w:textAlignment w:val="auto"/>
        <w:rPr>
          <w:sz w:val="24"/>
          <w:szCs w:val="24"/>
        </w:rPr>
      </w:pPr>
    </w:p>
    <w:p w:rsidR="00EF4540" w:rsidRDefault="00EF4540" w:rsidP="00EF4540">
      <w:pPr>
        <w:jc w:val="both"/>
        <w:rPr>
          <w:b/>
          <w:i/>
          <w:sz w:val="24"/>
          <w:szCs w:val="24"/>
          <w:u w:val="single"/>
        </w:rPr>
      </w:pPr>
    </w:p>
    <w:p w:rsidR="00EF4540" w:rsidRDefault="00EF4540" w:rsidP="00EF4540">
      <w:pPr>
        <w:jc w:val="both"/>
        <w:rPr>
          <w:rFonts w:ascii="Arial" w:hAnsi="Arial" w:cs="Arial"/>
          <w:b/>
          <w:i/>
          <w:sz w:val="24"/>
          <w:szCs w:val="24"/>
        </w:rPr>
      </w:pPr>
      <w:r w:rsidRPr="00FF3E79">
        <w:rPr>
          <w:rFonts w:ascii="Arial" w:hAnsi="Arial" w:cs="Arial"/>
          <w:b/>
          <w:i/>
          <w:sz w:val="24"/>
          <w:szCs w:val="24"/>
        </w:rPr>
        <w:t>A bölcső</w:t>
      </w:r>
      <w:r>
        <w:rPr>
          <w:rFonts w:ascii="Arial" w:hAnsi="Arial" w:cs="Arial"/>
          <w:b/>
          <w:i/>
          <w:sz w:val="24"/>
          <w:szCs w:val="24"/>
        </w:rPr>
        <w:t>dei gondozás-nevelés alapelemei</w:t>
      </w:r>
    </w:p>
    <w:p w:rsidR="00EF4540" w:rsidRPr="00FF3E79" w:rsidRDefault="00EF4540" w:rsidP="00EF4540">
      <w:pPr>
        <w:jc w:val="both"/>
        <w:rPr>
          <w:rFonts w:ascii="Arial" w:hAnsi="Arial" w:cs="Arial"/>
          <w:b/>
          <w:i/>
          <w:sz w:val="24"/>
          <w:szCs w:val="24"/>
        </w:rPr>
      </w:pPr>
    </w:p>
    <w:p w:rsidR="00EF4540" w:rsidRPr="00612FE1" w:rsidRDefault="00EF4540" w:rsidP="00EF4540">
      <w:pPr>
        <w:jc w:val="both"/>
        <w:rPr>
          <w:sz w:val="24"/>
          <w:szCs w:val="24"/>
        </w:rPr>
      </w:pPr>
      <w:r w:rsidRPr="00612FE1">
        <w:rPr>
          <w:sz w:val="24"/>
          <w:szCs w:val="24"/>
        </w:rPr>
        <w:t>- az általános emberi, etikai alapelvek,</w:t>
      </w:r>
    </w:p>
    <w:p w:rsidR="00EF4540" w:rsidRPr="00612FE1" w:rsidRDefault="00EF4540" w:rsidP="00EF4540">
      <w:pPr>
        <w:jc w:val="both"/>
        <w:rPr>
          <w:sz w:val="24"/>
          <w:szCs w:val="24"/>
        </w:rPr>
      </w:pPr>
      <w:r w:rsidRPr="00612FE1">
        <w:rPr>
          <w:sz w:val="24"/>
          <w:szCs w:val="24"/>
        </w:rPr>
        <w:t>- az ENSZ "Egyezmény a gyermek jogairól" c. dokumentumban rögzítettek,</w:t>
      </w:r>
    </w:p>
    <w:p w:rsidR="00EF4540" w:rsidRPr="00612FE1" w:rsidRDefault="00EF4540" w:rsidP="00EF4540">
      <w:pPr>
        <w:jc w:val="both"/>
        <w:rPr>
          <w:sz w:val="24"/>
          <w:szCs w:val="24"/>
        </w:rPr>
      </w:pPr>
      <w:r w:rsidRPr="00612FE1">
        <w:rPr>
          <w:sz w:val="24"/>
          <w:szCs w:val="24"/>
        </w:rPr>
        <w:t>- a pszichológiai és a pedagógiai kutatások eredményei,</w:t>
      </w:r>
    </w:p>
    <w:p w:rsidR="00EF4540" w:rsidRPr="00612FE1" w:rsidRDefault="00EF4540" w:rsidP="00EF4540">
      <w:pPr>
        <w:jc w:val="both"/>
        <w:rPr>
          <w:sz w:val="24"/>
          <w:szCs w:val="24"/>
        </w:rPr>
      </w:pPr>
      <w:r w:rsidRPr="00612FE1">
        <w:rPr>
          <w:sz w:val="24"/>
          <w:szCs w:val="24"/>
        </w:rPr>
        <w:t>- a 0-3 éves életszakasz meghatározó szerepének elismerése,</w:t>
      </w:r>
    </w:p>
    <w:p w:rsidR="00EF4540" w:rsidRPr="00612FE1" w:rsidRDefault="00EF4540" w:rsidP="00EF4540">
      <w:pPr>
        <w:jc w:val="both"/>
        <w:rPr>
          <w:sz w:val="24"/>
          <w:szCs w:val="24"/>
        </w:rPr>
      </w:pPr>
      <w:r w:rsidRPr="00612FE1">
        <w:rPr>
          <w:sz w:val="24"/>
          <w:szCs w:val="24"/>
        </w:rPr>
        <w:t>- a bölcsődei gondozás-nevelés története alatt felhalmozódott értékek,</w:t>
      </w:r>
    </w:p>
    <w:p w:rsidR="00EF4540" w:rsidRPr="00612FE1" w:rsidRDefault="00EF4540" w:rsidP="00EF4540">
      <w:pPr>
        <w:jc w:val="both"/>
        <w:rPr>
          <w:sz w:val="24"/>
          <w:szCs w:val="24"/>
        </w:rPr>
      </w:pPr>
      <w:r w:rsidRPr="00612FE1">
        <w:rPr>
          <w:sz w:val="24"/>
          <w:szCs w:val="24"/>
        </w:rPr>
        <w:t>- a bölcsődei ellátás nemzetközileg elismert gyakorlata,</w:t>
      </w:r>
    </w:p>
    <w:p w:rsidR="00EF4540" w:rsidRDefault="00EF4540" w:rsidP="00EF4540">
      <w:pPr>
        <w:jc w:val="both"/>
        <w:rPr>
          <w:sz w:val="24"/>
          <w:szCs w:val="24"/>
        </w:rPr>
      </w:pPr>
      <w:r w:rsidRPr="00612FE1">
        <w:rPr>
          <w:sz w:val="24"/>
          <w:szCs w:val="24"/>
        </w:rPr>
        <w:t>figyelembevételével határozza meg a bölcsődékben folyó gondozó-nevelő munka szakmai alapelveit</w:t>
      </w:r>
      <w:r>
        <w:rPr>
          <w:sz w:val="24"/>
          <w:szCs w:val="24"/>
        </w:rPr>
        <w:tab/>
        <w:t>- gondozás-nevelés egysége</w:t>
      </w:r>
    </w:p>
    <w:p w:rsidR="00EF4540" w:rsidRDefault="00EF4540" w:rsidP="00EF4540">
      <w:pPr>
        <w:numPr>
          <w:ilvl w:val="0"/>
          <w:numId w:val="15"/>
        </w:numPr>
        <w:tabs>
          <w:tab w:val="clear" w:pos="1068"/>
          <w:tab w:val="num" w:pos="1776"/>
        </w:tabs>
        <w:ind w:left="1776"/>
        <w:jc w:val="both"/>
        <w:rPr>
          <w:sz w:val="24"/>
          <w:szCs w:val="24"/>
        </w:rPr>
      </w:pPr>
      <w:r>
        <w:rPr>
          <w:sz w:val="24"/>
          <w:szCs w:val="24"/>
        </w:rPr>
        <w:t>egyéni bánásmód</w:t>
      </w:r>
    </w:p>
    <w:p w:rsidR="00EF4540" w:rsidRDefault="00EF4540" w:rsidP="00EF4540">
      <w:pPr>
        <w:numPr>
          <w:ilvl w:val="0"/>
          <w:numId w:val="15"/>
        </w:numPr>
        <w:tabs>
          <w:tab w:val="clear" w:pos="1068"/>
          <w:tab w:val="num" w:pos="1776"/>
        </w:tabs>
        <w:ind w:left="1776"/>
        <w:jc w:val="both"/>
        <w:rPr>
          <w:sz w:val="24"/>
          <w:szCs w:val="24"/>
        </w:rPr>
      </w:pPr>
      <w:r>
        <w:rPr>
          <w:sz w:val="24"/>
          <w:szCs w:val="24"/>
        </w:rPr>
        <w:t>állandóság</w:t>
      </w:r>
    </w:p>
    <w:p w:rsidR="00EF4540" w:rsidRDefault="00EF4540" w:rsidP="00EF4540">
      <w:pPr>
        <w:numPr>
          <w:ilvl w:val="0"/>
          <w:numId w:val="15"/>
        </w:numPr>
        <w:tabs>
          <w:tab w:val="clear" w:pos="1068"/>
          <w:tab w:val="num" w:pos="1776"/>
        </w:tabs>
        <w:ind w:left="1776"/>
        <w:jc w:val="both"/>
        <w:rPr>
          <w:sz w:val="24"/>
          <w:szCs w:val="24"/>
        </w:rPr>
      </w:pPr>
      <w:r>
        <w:rPr>
          <w:sz w:val="24"/>
          <w:szCs w:val="24"/>
        </w:rPr>
        <w:t>aktivitás és önállóság segítése</w:t>
      </w:r>
    </w:p>
    <w:p w:rsidR="00EF4540" w:rsidRDefault="00EF4540" w:rsidP="00EF4540">
      <w:pPr>
        <w:numPr>
          <w:ilvl w:val="0"/>
          <w:numId w:val="15"/>
        </w:numPr>
        <w:tabs>
          <w:tab w:val="clear" w:pos="1068"/>
          <w:tab w:val="num" w:pos="1776"/>
        </w:tabs>
        <w:ind w:left="1776"/>
        <w:jc w:val="both"/>
        <w:rPr>
          <w:sz w:val="24"/>
          <w:szCs w:val="24"/>
        </w:rPr>
      </w:pPr>
      <w:r>
        <w:rPr>
          <w:sz w:val="24"/>
          <w:szCs w:val="24"/>
        </w:rPr>
        <w:t>pozitívumokra való támaszkodás</w:t>
      </w:r>
    </w:p>
    <w:p w:rsidR="00EF4540" w:rsidRDefault="00EF4540" w:rsidP="00EF4540">
      <w:pPr>
        <w:numPr>
          <w:ilvl w:val="0"/>
          <w:numId w:val="15"/>
        </w:numPr>
        <w:tabs>
          <w:tab w:val="clear" w:pos="1068"/>
          <w:tab w:val="num" w:pos="1776"/>
        </w:tabs>
        <w:ind w:left="1776"/>
        <w:jc w:val="both"/>
        <w:rPr>
          <w:sz w:val="24"/>
          <w:szCs w:val="24"/>
        </w:rPr>
      </w:pPr>
      <w:r>
        <w:rPr>
          <w:sz w:val="24"/>
          <w:szCs w:val="24"/>
        </w:rPr>
        <w:t>egysége nevelő hatások</w:t>
      </w:r>
    </w:p>
    <w:p w:rsidR="00EF4540" w:rsidRDefault="00EF4540" w:rsidP="00EF4540">
      <w:pPr>
        <w:numPr>
          <w:ilvl w:val="0"/>
          <w:numId w:val="15"/>
        </w:numPr>
        <w:tabs>
          <w:tab w:val="clear" w:pos="1068"/>
          <w:tab w:val="num" w:pos="1776"/>
        </w:tabs>
        <w:ind w:left="1776"/>
        <w:jc w:val="both"/>
        <w:rPr>
          <w:sz w:val="24"/>
          <w:szCs w:val="24"/>
        </w:rPr>
      </w:pPr>
      <w:r>
        <w:rPr>
          <w:sz w:val="24"/>
          <w:szCs w:val="24"/>
        </w:rPr>
        <w:t>rendszeresség</w:t>
      </w:r>
    </w:p>
    <w:p w:rsidR="00EF4540" w:rsidRPr="00440C99" w:rsidRDefault="00EF4540" w:rsidP="00EF4540">
      <w:pPr>
        <w:numPr>
          <w:ilvl w:val="0"/>
          <w:numId w:val="15"/>
        </w:numPr>
        <w:tabs>
          <w:tab w:val="clear" w:pos="1068"/>
          <w:tab w:val="num" w:pos="1776"/>
        </w:tabs>
        <w:ind w:left="1776"/>
        <w:jc w:val="both"/>
        <w:rPr>
          <w:i/>
          <w:sz w:val="24"/>
          <w:szCs w:val="24"/>
        </w:rPr>
      </w:pPr>
      <w:r>
        <w:rPr>
          <w:sz w:val="24"/>
          <w:szCs w:val="24"/>
        </w:rPr>
        <w:t>fokozatosság</w:t>
      </w:r>
      <w:r w:rsidRPr="00612FE1">
        <w:rPr>
          <w:sz w:val="24"/>
          <w:szCs w:val="24"/>
        </w:rPr>
        <w:t xml:space="preserve">, melyek érvényesek a speciális csoportokra és a </w:t>
      </w:r>
    </w:p>
    <w:p w:rsidR="00EF4540" w:rsidRDefault="00EF4540" w:rsidP="00EF4540">
      <w:pPr>
        <w:jc w:val="both"/>
        <w:rPr>
          <w:i/>
          <w:sz w:val="24"/>
          <w:szCs w:val="24"/>
        </w:rPr>
      </w:pPr>
      <w:r w:rsidRPr="00612FE1">
        <w:rPr>
          <w:sz w:val="24"/>
          <w:szCs w:val="24"/>
        </w:rPr>
        <w:t xml:space="preserve">szolgáltatásokra is, a sajátosságaiknak megfelelő kiegészítésekkel. </w:t>
      </w:r>
      <w:r w:rsidRPr="00612FE1">
        <w:rPr>
          <w:i/>
          <w:sz w:val="24"/>
          <w:szCs w:val="24"/>
        </w:rPr>
        <w:t>Ezeknek az elveknek az elfogadása és a gyakorlatban való érvényesítése a bölcsőde gondozó-nevelő munkájának minimum követelménye.</w:t>
      </w:r>
    </w:p>
    <w:p w:rsidR="00EF4540" w:rsidRDefault="00EF4540" w:rsidP="00EF4540">
      <w:pPr>
        <w:jc w:val="both"/>
        <w:rPr>
          <w:i/>
          <w:sz w:val="24"/>
          <w:szCs w:val="24"/>
        </w:rPr>
      </w:pPr>
    </w:p>
    <w:p w:rsidR="00EF4540" w:rsidRPr="00664317" w:rsidRDefault="00EF4540" w:rsidP="00EF4540">
      <w:pPr>
        <w:jc w:val="both"/>
        <w:rPr>
          <w:rFonts w:ascii="Arial" w:hAnsi="Arial" w:cs="Arial"/>
          <w:b/>
          <w:i/>
          <w:sz w:val="24"/>
          <w:szCs w:val="24"/>
        </w:rPr>
      </w:pPr>
      <w:r w:rsidRPr="00664317">
        <w:rPr>
          <w:rFonts w:ascii="Arial" w:hAnsi="Arial" w:cs="Arial"/>
          <w:b/>
          <w:i/>
          <w:sz w:val="24"/>
          <w:szCs w:val="24"/>
        </w:rPr>
        <w:t>Idősek otthonában nyújtott szociális szakosított ellátás alapelvei</w:t>
      </w:r>
    </w:p>
    <w:p w:rsidR="00EF4540" w:rsidRDefault="00EF4540" w:rsidP="00EF4540">
      <w:pPr>
        <w:overflowPunct/>
        <w:autoSpaceDE/>
        <w:autoSpaceDN/>
        <w:adjustRightInd/>
        <w:ind w:right="21"/>
        <w:jc w:val="both"/>
        <w:textAlignment w:val="auto"/>
        <w:rPr>
          <w:sz w:val="24"/>
          <w:szCs w:val="24"/>
        </w:rPr>
      </w:pPr>
    </w:p>
    <w:p w:rsidR="00EF4540" w:rsidRDefault="00EF4540" w:rsidP="00EF4540">
      <w:pPr>
        <w:overflowPunct/>
        <w:autoSpaceDE/>
        <w:autoSpaceDN/>
        <w:adjustRightInd/>
        <w:ind w:right="21"/>
        <w:jc w:val="both"/>
        <w:textAlignment w:val="auto"/>
        <w:rPr>
          <w:sz w:val="24"/>
          <w:szCs w:val="24"/>
        </w:rPr>
      </w:pPr>
      <w:r>
        <w:rPr>
          <w:sz w:val="24"/>
          <w:szCs w:val="24"/>
        </w:rPr>
        <w:t xml:space="preserve">- Fontos alapelv, hogy minden ellátottat egyenlőnek kell tekinteni – a gondoskodás során az ellátást igénybevevők emberi méltóságának biztosítása, a személyes szabadság megtartásának elősegítése. </w:t>
      </w:r>
    </w:p>
    <w:p w:rsidR="00EF4540" w:rsidRDefault="00EF4540" w:rsidP="00EF4540">
      <w:pPr>
        <w:overflowPunct/>
        <w:autoSpaceDE/>
        <w:autoSpaceDN/>
        <w:adjustRightInd/>
        <w:ind w:right="21"/>
        <w:jc w:val="both"/>
        <w:textAlignment w:val="auto"/>
        <w:rPr>
          <w:sz w:val="24"/>
          <w:szCs w:val="24"/>
        </w:rPr>
      </w:pPr>
      <w:r>
        <w:rPr>
          <w:sz w:val="24"/>
          <w:szCs w:val="24"/>
        </w:rPr>
        <w:t>- Az esélyek egyenlőségének biztosítása azoknak az ellátottaknak, akiknek ezen alapelv érvényesítése nélkül hátrányaik súlyosan növekednének (demens, fogyatékkal élő, illetve gondnokolt személyek)</w:t>
      </w:r>
    </w:p>
    <w:p w:rsidR="00EF4540" w:rsidRDefault="00EF4540" w:rsidP="00EF4540">
      <w:pPr>
        <w:overflowPunct/>
        <w:autoSpaceDE/>
        <w:autoSpaceDN/>
        <w:adjustRightInd/>
        <w:ind w:right="21"/>
        <w:jc w:val="both"/>
        <w:textAlignment w:val="auto"/>
        <w:rPr>
          <w:sz w:val="24"/>
          <w:szCs w:val="24"/>
        </w:rPr>
      </w:pPr>
      <w:r>
        <w:rPr>
          <w:sz w:val="24"/>
          <w:szCs w:val="24"/>
        </w:rPr>
        <w:t>- Az intézményben élők továbbra is a társadalom hasznos tagjának érezhessék magukat</w:t>
      </w:r>
      <w:r>
        <w:rPr>
          <w:rStyle w:val="Kiemels2"/>
          <w:b w:val="0"/>
          <w:bCs w:val="0"/>
          <w:sz w:val="24"/>
          <w:szCs w:val="24"/>
        </w:rPr>
        <w:t>, az időskorral együtt járó elmagányosodás, elszigetelődés, társadalmi kirekesztődés enyhítése, megakadályozása</w:t>
      </w:r>
      <w:r>
        <w:rPr>
          <w:sz w:val="24"/>
          <w:szCs w:val="24"/>
        </w:rPr>
        <w:t>, szociális biztonságérzet megőrzése.</w:t>
      </w:r>
    </w:p>
    <w:p w:rsidR="00EF4540" w:rsidRDefault="00EF4540" w:rsidP="00EF4540">
      <w:pPr>
        <w:overflowPunct/>
        <w:autoSpaceDE/>
        <w:autoSpaceDN/>
        <w:adjustRightInd/>
        <w:ind w:right="21"/>
        <w:jc w:val="both"/>
        <w:textAlignment w:val="auto"/>
        <w:rPr>
          <w:sz w:val="24"/>
          <w:szCs w:val="24"/>
        </w:rPr>
      </w:pPr>
      <w:r>
        <w:rPr>
          <w:sz w:val="24"/>
          <w:szCs w:val="24"/>
        </w:rPr>
        <w:t xml:space="preserve">- Az Idősek Otthonában élők, otthonuknak érezzék az intézményt, maximálisan biztosított legyen a komfortérzet és a zavartalan együttélés. </w:t>
      </w:r>
    </w:p>
    <w:p w:rsidR="00EF4540" w:rsidRPr="00612FE1" w:rsidRDefault="00EF4540" w:rsidP="00EF4540">
      <w:pPr>
        <w:jc w:val="both"/>
        <w:rPr>
          <w:i/>
          <w:sz w:val="24"/>
          <w:szCs w:val="24"/>
        </w:rPr>
      </w:pPr>
    </w:p>
    <w:p w:rsidR="00EF4540" w:rsidRDefault="00EF4540" w:rsidP="00EF4540">
      <w:pPr>
        <w:overflowPunct/>
        <w:autoSpaceDE/>
        <w:autoSpaceDN/>
        <w:adjustRightInd/>
        <w:jc w:val="center"/>
        <w:textAlignment w:val="auto"/>
        <w:rPr>
          <w:rFonts w:ascii="Franklin Gothic Medium" w:hAnsi="Franklin Gothic Medium" w:cs="Arial"/>
          <w:b/>
          <w:sz w:val="24"/>
          <w:szCs w:val="24"/>
        </w:rPr>
      </w:pPr>
    </w:p>
    <w:p w:rsidR="00EF4540" w:rsidRDefault="00EF4540" w:rsidP="00EF4540">
      <w:pPr>
        <w:overflowPunct/>
        <w:autoSpaceDE/>
        <w:autoSpaceDN/>
        <w:adjustRightInd/>
        <w:jc w:val="center"/>
        <w:textAlignment w:val="auto"/>
        <w:rPr>
          <w:rFonts w:ascii="Franklin Gothic Medium" w:hAnsi="Franklin Gothic Medium" w:cs="Arial"/>
          <w:b/>
          <w:sz w:val="24"/>
          <w:szCs w:val="24"/>
        </w:rPr>
      </w:pPr>
    </w:p>
    <w:p w:rsidR="00EF4540" w:rsidRDefault="00EF4540" w:rsidP="00EF4540">
      <w:pPr>
        <w:overflowPunct/>
        <w:autoSpaceDE/>
        <w:autoSpaceDN/>
        <w:adjustRightInd/>
        <w:jc w:val="center"/>
        <w:textAlignment w:val="auto"/>
        <w:rPr>
          <w:rFonts w:ascii="Franklin Gothic Medium" w:hAnsi="Franklin Gothic Medium" w:cs="Arial"/>
          <w:b/>
          <w:sz w:val="24"/>
          <w:szCs w:val="24"/>
        </w:rPr>
      </w:pPr>
    </w:p>
    <w:p w:rsidR="00EF4540" w:rsidRDefault="00EF4540" w:rsidP="00EF4540">
      <w:pPr>
        <w:overflowPunct/>
        <w:autoSpaceDE/>
        <w:autoSpaceDN/>
        <w:adjustRightInd/>
        <w:jc w:val="center"/>
        <w:textAlignment w:val="auto"/>
        <w:rPr>
          <w:rFonts w:ascii="Franklin Gothic Medium" w:hAnsi="Franklin Gothic Medium" w:cs="Arial"/>
          <w:b/>
          <w:sz w:val="24"/>
          <w:szCs w:val="24"/>
        </w:rPr>
      </w:pPr>
    </w:p>
    <w:p w:rsidR="00EF4540" w:rsidRDefault="00EF4540" w:rsidP="00EF4540">
      <w:pPr>
        <w:overflowPunct/>
        <w:autoSpaceDE/>
        <w:autoSpaceDN/>
        <w:adjustRightInd/>
        <w:jc w:val="center"/>
        <w:textAlignment w:val="auto"/>
        <w:rPr>
          <w:rFonts w:ascii="Franklin Gothic Medium" w:hAnsi="Franklin Gothic Medium" w:cs="Arial"/>
          <w:b/>
          <w:sz w:val="24"/>
          <w:szCs w:val="24"/>
        </w:rPr>
      </w:pPr>
    </w:p>
    <w:p w:rsidR="00EF4540" w:rsidRDefault="00EF4540" w:rsidP="00EF4540">
      <w:pPr>
        <w:jc w:val="center"/>
        <w:rPr>
          <w:rFonts w:ascii="Arial" w:hAnsi="Arial" w:cs="Arial"/>
          <w:b/>
          <w:i/>
          <w:sz w:val="24"/>
        </w:rPr>
      </w:pPr>
    </w:p>
    <w:p w:rsidR="0059432B" w:rsidRDefault="0059432B" w:rsidP="00EF4540">
      <w:pPr>
        <w:jc w:val="center"/>
        <w:rPr>
          <w:rFonts w:ascii="Arial" w:hAnsi="Arial" w:cs="Arial"/>
          <w:b/>
          <w:i/>
          <w:sz w:val="24"/>
        </w:rPr>
      </w:pPr>
    </w:p>
    <w:p w:rsidR="0059432B" w:rsidRDefault="0059432B" w:rsidP="00EF4540">
      <w:pPr>
        <w:jc w:val="center"/>
        <w:rPr>
          <w:rFonts w:ascii="Arial" w:hAnsi="Arial" w:cs="Arial"/>
          <w:b/>
          <w:i/>
          <w:sz w:val="24"/>
        </w:rPr>
      </w:pPr>
    </w:p>
    <w:p w:rsidR="0059432B" w:rsidRDefault="0059432B" w:rsidP="00EF4540">
      <w:pPr>
        <w:jc w:val="center"/>
        <w:rPr>
          <w:rFonts w:ascii="Arial" w:hAnsi="Arial" w:cs="Arial"/>
          <w:b/>
          <w:i/>
          <w:sz w:val="24"/>
        </w:rPr>
      </w:pPr>
    </w:p>
    <w:p w:rsidR="0059432B" w:rsidRDefault="0059432B" w:rsidP="00EF4540">
      <w:pPr>
        <w:jc w:val="center"/>
        <w:rPr>
          <w:rFonts w:ascii="Arial" w:hAnsi="Arial" w:cs="Arial"/>
          <w:b/>
          <w:i/>
          <w:sz w:val="24"/>
        </w:rPr>
      </w:pPr>
    </w:p>
    <w:p w:rsidR="00EF4540" w:rsidRDefault="00EF4540" w:rsidP="00EF4540">
      <w:pPr>
        <w:jc w:val="center"/>
        <w:rPr>
          <w:rFonts w:ascii="Arial" w:hAnsi="Arial" w:cs="Arial"/>
          <w:b/>
          <w:i/>
          <w:sz w:val="24"/>
        </w:rPr>
      </w:pPr>
      <w:r>
        <w:rPr>
          <w:rFonts w:ascii="Arial" w:hAnsi="Arial" w:cs="Arial"/>
          <w:b/>
          <w:i/>
          <w:sz w:val="24"/>
        </w:rPr>
        <w:lastRenderedPageBreak/>
        <w:t>II./A.</w:t>
      </w:r>
    </w:p>
    <w:p w:rsidR="00EF4540" w:rsidRDefault="00EF4540" w:rsidP="00EF4540">
      <w:pPr>
        <w:jc w:val="center"/>
        <w:rPr>
          <w:rFonts w:ascii="Arial" w:hAnsi="Arial" w:cs="Arial"/>
          <w:b/>
          <w:i/>
          <w:sz w:val="24"/>
        </w:rPr>
      </w:pPr>
    </w:p>
    <w:p w:rsidR="00EF4540" w:rsidRPr="00296C94" w:rsidRDefault="00EF4540" w:rsidP="00EF4540">
      <w:pPr>
        <w:jc w:val="center"/>
        <w:rPr>
          <w:rFonts w:ascii="Bookman Old Style" w:hAnsi="Bookman Old Style" w:cs="Arial"/>
          <w:b/>
          <w:i/>
          <w:sz w:val="24"/>
          <w:szCs w:val="24"/>
        </w:rPr>
      </w:pPr>
      <w:r w:rsidRPr="00296C94">
        <w:rPr>
          <w:rFonts w:ascii="Bookman Old Style" w:hAnsi="Bookman Old Style" w:cs="Arial"/>
          <w:b/>
          <w:i/>
          <w:sz w:val="24"/>
          <w:szCs w:val="24"/>
        </w:rPr>
        <w:t>GYERMEKJÓLÉTI  ALAPELLÁTÁS</w:t>
      </w:r>
    </w:p>
    <w:p w:rsidR="00EF4540" w:rsidRPr="00296C94" w:rsidRDefault="00EF4540" w:rsidP="00EF4540">
      <w:pPr>
        <w:jc w:val="center"/>
        <w:rPr>
          <w:rFonts w:ascii="Bookman Old Style" w:hAnsi="Bookman Old Style" w:cs="Arial"/>
          <w:b/>
          <w:i/>
          <w:sz w:val="24"/>
          <w:szCs w:val="24"/>
        </w:rPr>
      </w:pPr>
    </w:p>
    <w:p w:rsidR="00EF4540" w:rsidRDefault="00EF4540" w:rsidP="00EF4540">
      <w:pPr>
        <w:jc w:val="both"/>
        <w:rPr>
          <w:b/>
          <w:sz w:val="24"/>
        </w:rPr>
      </w:pPr>
    </w:p>
    <w:p w:rsidR="00EF4540" w:rsidRDefault="00EF4540" w:rsidP="00EF4540">
      <w:pPr>
        <w:jc w:val="both"/>
        <w:rPr>
          <w:rFonts w:ascii="Bookman Old Style" w:hAnsi="Bookman Old Style"/>
          <w:b/>
          <w:sz w:val="24"/>
        </w:rPr>
      </w:pPr>
      <w:r>
        <w:rPr>
          <w:b/>
          <w:sz w:val="24"/>
        </w:rPr>
        <w:t xml:space="preserve">      </w:t>
      </w:r>
      <w:r>
        <w:rPr>
          <w:rFonts w:ascii="Bookman Old Style" w:hAnsi="Bookman Old Style"/>
          <w:b/>
          <w:sz w:val="24"/>
        </w:rPr>
        <w:t>1.) Gyermekjóléti Szolgálat</w:t>
      </w:r>
    </w:p>
    <w:p w:rsidR="00EF4540" w:rsidRDefault="00EF4540" w:rsidP="00EF4540">
      <w:pPr>
        <w:jc w:val="both"/>
        <w:rPr>
          <w:rFonts w:ascii="Bookman Old Style" w:hAnsi="Bookman Old Style"/>
          <w:b/>
          <w:sz w:val="24"/>
        </w:rPr>
      </w:pPr>
    </w:p>
    <w:p w:rsidR="00EF4540" w:rsidRDefault="00EF4540" w:rsidP="00EF4540">
      <w:pPr>
        <w:jc w:val="both"/>
        <w:rPr>
          <w:b/>
          <w:sz w:val="24"/>
        </w:rPr>
      </w:pPr>
      <w:r>
        <w:rPr>
          <w:b/>
          <w:sz w:val="24"/>
        </w:rPr>
        <w:t>Szolgálat célja, feladatai, program bemutatás</w:t>
      </w:r>
    </w:p>
    <w:p w:rsidR="00EF4540" w:rsidRDefault="00EF4540" w:rsidP="00EF4540">
      <w:pPr>
        <w:jc w:val="both"/>
        <w:rPr>
          <w:b/>
          <w:sz w:val="24"/>
        </w:rPr>
      </w:pPr>
    </w:p>
    <w:p w:rsidR="00EF4540" w:rsidRDefault="00EF4540" w:rsidP="00EF4540">
      <w:pPr>
        <w:jc w:val="both"/>
        <w:rPr>
          <w:sz w:val="24"/>
          <w:szCs w:val="24"/>
        </w:rPr>
      </w:pPr>
      <w:r>
        <w:rPr>
          <w:i/>
          <w:sz w:val="24"/>
          <w:szCs w:val="24"/>
        </w:rPr>
        <w:t xml:space="preserve">Gyermekjóléti Szolgálat célja: </w:t>
      </w:r>
      <w:r>
        <w:rPr>
          <w:sz w:val="24"/>
          <w:szCs w:val="24"/>
        </w:rPr>
        <w:t>az alapellátásnak hozzá kell járulnia a gyermek testi, értelmi, érzelmi és erkölcsi fejlődésének, jólétének, a családban történő nevelésének elősegítéséhez, a veszélyeztetettség megelőzéséhez és a kialakult veszélyeztetettség megszüntetéséhez, valamint a gyermek családjából történő kiemelésének a megelőzéséhez.</w:t>
      </w:r>
    </w:p>
    <w:p w:rsidR="00EF4540" w:rsidRDefault="00EF4540" w:rsidP="00EF4540">
      <w:pPr>
        <w:jc w:val="both"/>
        <w:rPr>
          <w:sz w:val="24"/>
          <w:szCs w:val="24"/>
        </w:rPr>
      </w:pPr>
    </w:p>
    <w:p w:rsidR="00EF4540" w:rsidRDefault="00EF4540" w:rsidP="00EF4540">
      <w:pPr>
        <w:jc w:val="both"/>
        <w:rPr>
          <w:sz w:val="24"/>
          <w:szCs w:val="24"/>
        </w:rPr>
      </w:pPr>
      <w:bookmarkStart w:id="1" w:name="pr427"/>
      <w:bookmarkEnd w:id="1"/>
      <w:r>
        <w:rPr>
          <w:sz w:val="24"/>
          <w:szCs w:val="24"/>
        </w:rPr>
        <w:t>Az alapellátás keretében nyújtott személyes gondoskodást - lehetőség szerint - a jogosult lakóhelyéhez, tartózkodási helyéhez legközelebb eső ellátást nyújtó személynél vagy intézményben kell biztosítani.</w:t>
      </w:r>
    </w:p>
    <w:p w:rsidR="00EF4540" w:rsidRDefault="00EF4540" w:rsidP="00EF4540">
      <w:pPr>
        <w:jc w:val="both"/>
        <w:rPr>
          <w:bCs/>
          <w:i/>
          <w:sz w:val="24"/>
          <w:szCs w:val="24"/>
        </w:rPr>
      </w:pPr>
    </w:p>
    <w:p w:rsidR="00EF4540" w:rsidRPr="008539B4" w:rsidRDefault="00EF4540" w:rsidP="00EF4540">
      <w:pPr>
        <w:jc w:val="both"/>
        <w:rPr>
          <w:bCs/>
          <w:i/>
          <w:sz w:val="24"/>
          <w:szCs w:val="24"/>
          <w:u w:val="single"/>
        </w:rPr>
      </w:pPr>
      <w:r w:rsidRPr="008539B4">
        <w:rPr>
          <w:bCs/>
          <w:i/>
          <w:sz w:val="24"/>
          <w:szCs w:val="24"/>
          <w:u w:val="single"/>
        </w:rPr>
        <w:t>Gyermekjóléti Szolgálat feladatai:</w:t>
      </w:r>
    </w:p>
    <w:p w:rsidR="00EF4540" w:rsidRDefault="00EF4540" w:rsidP="00EF4540">
      <w:pPr>
        <w:jc w:val="both"/>
        <w:rPr>
          <w:sz w:val="24"/>
          <w:szCs w:val="24"/>
        </w:rPr>
      </w:pPr>
    </w:p>
    <w:p w:rsidR="00EF4540" w:rsidRDefault="00EF4540" w:rsidP="00EF4540">
      <w:pPr>
        <w:jc w:val="both"/>
        <w:rPr>
          <w:sz w:val="24"/>
          <w:szCs w:val="24"/>
        </w:rPr>
      </w:pPr>
      <w:r>
        <w:rPr>
          <w:sz w:val="24"/>
          <w:szCs w:val="24"/>
        </w:rPr>
        <w:t>A szolgáltatást ellátások teljesítésével (</w:t>
      </w:r>
      <w:r>
        <w:rPr>
          <w:i/>
          <w:sz w:val="24"/>
          <w:szCs w:val="24"/>
        </w:rPr>
        <w:t>gondozással</w:t>
      </w:r>
      <w:r>
        <w:rPr>
          <w:sz w:val="24"/>
          <w:szCs w:val="24"/>
        </w:rPr>
        <w:t>), ellátások közvetítésével (</w:t>
      </w:r>
      <w:r>
        <w:rPr>
          <w:i/>
          <w:sz w:val="24"/>
          <w:szCs w:val="24"/>
        </w:rPr>
        <w:t>szolgáltatás</w:t>
      </w:r>
      <w:r>
        <w:rPr>
          <w:sz w:val="24"/>
          <w:szCs w:val="24"/>
        </w:rPr>
        <w:t>) vagy szervező tevékenységgel (</w:t>
      </w:r>
      <w:r>
        <w:rPr>
          <w:i/>
          <w:sz w:val="24"/>
          <w:szCs w:val="24"/>
        </w:rPr>
        <w:t>szervezés</w:t>
      </w:r>
      <w:r>
        <w:rPr>
          <w:sz w:val="24"/>
          <w:szCs w:val="24"/>
        </w:rPr>
        <w:t>) kell biztosítani.</w:t>
      </w:r>
    </w:p>
    <w:p w:rsidR="00EF4540" w:rsidRDefault="00EF4540" w:rsidP="00EF4540">
      <w:pPr>
        <w:jc w:val="both"/>
        <w:rPr>
          <w:sz w:val="24"/>
          <w:szCs w:val="24"/>
        </w:rPr>
      </w:pPr>
    </w:p>
    <w:p w:rsidR="00EF4540" w:rsidRDefault="00EF4540" w:rsidP="00EF4540">
      <w:pPr>
        <w:jc w:val="both"/>
        <w:rPr>
          <w:sz w:val="24"/>
          <w:szCs w:val="24"/>
        </w:rPr>
      </w:pPr>
      <w:bookmarkStart w:id="2" w:name="pr66"/>
      <w:bookmarkStart w:id="3" w:name="pr67"/>
      <w:bookmarkEnd w:id="2"/>
      <w:bookmarkEnd w:id="3"/>
      <w:r>
        <w:rPr>
          <w:rFonts w:ascii="Arial Black" w:hAnsi="Arial Black"/>
          <w:sz w:val="24"/>
          <w:szCs w:val="24"/>
        </w:rPr>
        <w:t>♦</w:t>
      </w:r>
      <w:r>
        <w:rPr>
          <w:sz w:val="24"/>
          <w:szCs w:val="24"/>
        </w:rPr>
        <w:t xml:space="preserve"> </w:t>
      </w:r>
      <w:r>
        <w:rPr>
          <w:b/>
          <w:i/>
          <w:sz w:val="24"/>
          <w:szCs w:val="24"/>
        </w:rPr>
        <w:t>családgondozás</w:t>
      </w:r>
      <w:r>
        <w:rPr>
          <w:sz w:val="24"/>
          <w:szCs w:val="24"/>
        </w:rPr>
        <w:t xml:space="preserve"> </w:t>
      </w:r>
      <w:r>
        <w:rPr>
          <w:rFonts w:ascii="Arial Black" w:hAnsi="Arial Black"/>
          <w:sz w:val="24"/>
          <w:szCs w:val="24"/>
        </w:rPr>
        <w:t>→</w:t>
      </w:r>
      <w:r>
        <w:rPr>
          <w:sz w:val="24"/>
          <w:szCs w:val="24"/>
        </w:rPr>
        <w:t xml:space="preserve"> gyermekkel és családjával végzett szociális munka </w:t>
      </w:r>
    </w:p>
    <w:p w:rsidR="00EF4540" w:rsidRDefault="00EF4540" w:rsidP="00EF4540">
      <w:pPr>
        <w:jc w:val="both"/>
        <w:rPr>
          <w:sz w:val="24"/>
          <w:szCs w:val="24"/>
        </w:rPr>
      </w:pPr>
    </w:p>
    <w:p w:rsidR="00EF4540" w:rsidRDefault="00EF4540" w:rsidP="00EF4540">
      <w:pPr>
        <w:jc w:val="both"/>
        <w:rPr>
          <w:sz w:val="24"/>
          <w:szCs w:val="24"/>
        </w:rPr>
      </w:pPr>
      <w:bookmarkStart w:id="4" w:name="pr68"/>
      <w:bookmarkEnd w:id="4"/>
      <w:r>
        <w:rPr>
          <w:rFonts w:ascii="Arial Black" w:hAnsi="Arial Black"/>
          <w:sz w:val="24"/>
          <w:szCs w:val="24"/>
        </w:rPr>
        <w:t xml:space="preserve">♦ </w:t>
      </w:r>
      <w:r>
        <w:rPr>
          <w:b/>
          <w:i/>
          <w:sz w:val="24"/>
          <w:szCs w:val="24"/>
        </w:rPr>
        <w:t xml:space="preserve">szolgáltatás  </w:t>
      </w:r>
      <w:r>
        <w:rPr>
          <w:sz w:val="24"/>
          <w:szCs w:val="24"/>
        </w:rPr>
        <w:t xml:space="preserve">    </w:t>
      </w:r>
      <w:r>
        <w:rPr>
          <w:rFonts w:ascii="Arial Black" w:hAnsi="Arial Black"/>
          <w:sz w:val="24"/>
          <w:szCs w:val="24"/>
        </w:rPr>
        <w:t xml:space="preserve">→ </w:t>
      </w:r>
      <w:r>
        <w:rPr>
          <w:sz w:val="24"/>
          <w:szCs w:val="24"/>
        </w:rPr>
        <w:t>közvetítéssel segíti elő a gyermek vagy családtagja hozzájutását valamely - nem a gyermekjóléti szolgálat által nyújtott - szolgáltatáshoz.</w:t>
      </w:r>
    </w:p>
    <w:p w:rsidR="00EF4540" w:rsidRDefault="00EF4540" w:rsidP="00EF4540">
      <w:pPr>
        <w:jc w:val="both"/>
        <w:rPr>
          <w:sz w:val="24"/>
          <w:szCs w:val="24"/>
        </w:rPr>
      </w:pPr>
    </w:p>
    <w:p w:rsidR="00EF4540" w:rsidRDefault="00EF4540" w:rsidP="00EF4540">
      <w:pPr>
        <w:jc w:val="both"/>
        <w:rPr>
          <w:sz w:val="24"/>
          <w:szCs w:val="24"/>
        </w:rPr>
      </w:pPr>
      <w:r>
        <w:rPr>
          <w:rFonts w:ascii="Arial Black" w:hAnsi="Arial Black"/>
          <w:sz w:val="24"/>
          <w:szCs w:val="24"/>
        </w:rPr>
        <w:t xml:space="preserve">♦ </w:t>
      </w:r>
      <w:r>
        <w:rPr>
          <w:b/>
          <w:i/>
          <w:sz w:val="24"/>
          <w:szCs w:val="24"/>
        </w:rPr>
        <w:t xml:space="preserve">szervezési feladatok </w:t>
      </w:r>
      <w:r>
        <w:rPr>
          <w:sz w:val="24"/>
          <w:szCs w:val="24"/>
        </w:rPr>
        <w:t xml:space="preserve"> </w:t>
      </w:r>
      <w:r>
        <w:rPr>
          <w:rFonts w:ascii="Arial Black" w:hAnsi="Arial Black"/>
          <w:sz w:val="24"/>
          <w:szCs w:val="24"/>
        </w:rPr>
        <w:t>→</w:t>
      </w:r>
      <w:r>
        <w:rPr>
          <w:sz w:val="24"/>
          <w:szCs w:val="24"/>
        </w:rPr>
        <w:t xml:space="preserve"> </w:t>
      </w:r>
      <w:bookmarkStart w:id="5" w:name="pr69"/>
      <w:bookmarkEnd w:id="5"/>
      <w:r>
        <w:rPr>
          <w:sz w:val="24"/>
          <w:szCs w:val="24"/>
        </w:rPr>
        <w:t>körében gondoskodik a szabadidős programoknak, a gyermekvédelmi feladatokat ellátó személyek és intézmények együttműködésének, valamint a helyettes szülői hálózatnak a szervezéséről, működtetéséről.</w:t>
      </w:r>
    </w:p>
    <w:p w:rsidR="00EF4540" w:rsidRDefault="00EF4540" w:rsidP="00EF4540">
      <w:pPr>
        <w:jc w:val="both"/>
        <w:rPr>
          <w:sz w:val="24"/>
          <w:szCs w:val="24"/>
        </w:rPr>
      </w:pPr>
    </w:p>
    <w:p w:rsidR="00EF4540" w:rsidRDefault="00EF4540" w:rsidP="00EF4540">
      <w:pPr>
        <w:jc w:val="both"/>
        <w:rPr>
          <w:sz w:val="24"/>
          <w:szCs w:val="24"/>
        </w:rPr>
      </w:pPr>
      <w:bookmarkStart w:id="6" w:name="pr70"/>
      <w:bookmarkStart w:id="7" w:name="pr71"/>
      <w:bookmarkStart w:id="8" w:name="7"/>
      <w:bookmarkStart w:id="9" w:name="pr72"/>
      <w:bookmarkStart w:id="10" w:name="7/B"/>
      <w:bookmarkStart w:id="11" w:name="pr77"/>
      <w:bookmarkStart w:id="12" w:name="pr90"/>
      <w:bookmarkStart w:id="13" w:name="pr91"/>
      <w:bookmarkEnd w:id="6"/>
      <w:bookmarkEnd w:id="7"/>
      <w:bookmarkEnd w:id="8"/>
      <w:bookmarkEnd w:id="9"/>
      <w:bookmarkEnd w:id="10"/>
      <w:bookmarkEnd w:id="11"/>
      <w:bookmarkEnd w:id="12"/>
      <w:bookmarkEnd w:id="13"/>
      <w:r>
        <w:rPr>
          <w:b/>
          <w:bCs/>
          <w:sz w:val="24"/>
          <w:szCs w:val="24"/>
        </w:rPr>
        <w:t>a.) Gyermek családban történő nevelkedésének elősegítése</w:t>
      </w:r>
    </w:p>
    <w:p w:rsidR="00EF4540" w:rsidRDefault="00EF4540" w:rsidP="00EF4540">
      <w:pPr>
        <w:jc w:val="both"/>
        <w:rPr>
          <w:sz w:val="24"/>
          <w:szCs w:val="24"/>
        </w:rPr>
      </w:pPr>
      <w:bookmarkStart w:id="14" w:name="8"/>
      <w:bookmarkStart w:id="15" w:name="pr92"/>
      <w:bookmarkEnd w:id="14"/>
      <w:bookmarkEnd w:id="15"/>
    </w:p>
    <w:p w:rsidR="00EF4540" w:rsidRDefault="00EF4540" w:rsidP="00EF4540">
      <w:pPr>
        <w:jc w:val="both"/>
        <w:rPr>
          <w:sz w:val="24"/>
          <w:szCs w:val="24"/>
        </w:rPr>
      </w:pPr>
      <w:r>
        <w:rPr>
          <w:sz w:val="24"/>
          <w:szCs w:val="24"/>
        </w:rPr>
        <w:t>- A gyermeket, illetve szülőjét tájékoztatni kell mindazokról a jogokról, támogatásokról és ellátásokról, amelyek összefüggésben állnak a gyermek testi, lelki egészségének biztosításával, családban történő nevelkedésének elősegítésével.</w:t>
      </w:r>
    </w:p>
    <w:p w:rsidR="00EF4540" w:rsidRDefault="00EF4540" w:rsidP="00EF4540">
      <w:pPr>
        <w:jc w:val="both"/>
        <w:rPr>
          <w:sz w:val="24"/>
          <w:szCs w:val="24"/>
        </w:rPr>
      </w:pPr>
    </w:p>
    <w:p w:rsidR="00EF4540" w:rsidRDefault="00EF4540" w:rsidP="00EF4540">
      <w:pPr>
        <w:jc w:val="both"/>
        <w:rPr>
          <w:sz w:val="24"/>
          <w:szCs w:val="24"/>
        </w:rPr>
      </w:pPr>
      <w:bookmarkStart w:id="16" w:name="pr93"/>
      <w:bookmarkEnd w:id="16"/>
      <w:r>
        <w:rPr>
          <w:sz w:val="24"/>
          <w:szCs w:val="24"/>
        </w:rPr>
        <w:t>- A jogokról, támogatásokról és ellátásokról történő tájékoztatást úgy kell szervezni, hogy arról a gyermek - fejlettségétől függően - önállóan, törvényes képviselője nélkül is tudomást szerezhessen.</w:t>
      </w:r>
    </w:p>
    <w:p w:rsidR="00EF4540" w:rsidRDefault="00EF4540" w:rsidP="00EF4540">
      <w:pPr>
        <w:jc w:val="both"/>
        <w:rPr>
          <w:sz w:val="24"/>
          <w:szCs w:val="24"/>
        </w:rPr>
      </w:pPr>
      <w:bookmarkStart w:id="17" w:name="9"/>
      <w:bookmarkStart w:id="18" w:name="pr94"/>
      <w:bookmarkEnd w:id="17"/>
      <w:bookmarkEnd w:id="18"/>
    </w:p>
    <w:p w:rsidR="00EF4540" w:rsidRDefault="00EF4540" w:rsidP="00EF4540">
      <w:pPr>
        <w:jc w:val="both"/>
        <w:rPr>
          <w:sz w:val="24"/>
          <w:szCs w:val="24"/>
        </w:rPr>
      </w:pPr>
      <w:r>
        <w:rPr>
          <w:sz w:val="24"/>
          <w:szCs w:val="24"/>
        </w:rPr>
        <w:t>- gyermekjóléti szolgálat a támogatásokhoz, ellátásokhoz való hozzájutás érdekében</w:t>
      </w:r>
      <w:bookmarkStart w:id="19" w:name="pr95"/>
      <w:bookmarkEnd w:id="19"/>
      <w:r>
        <w:rPr>
          <w:sz w:val="24"/>
          <w:szCs w:val="24"/>
        </w:rPr>
        <w:t xml:space="preserve"> segítséget nyújt a gyermek vagy szülője (törvényes képviselője) kérelmének előterjesztéséhez, valamint</w:t>
      </w:r>
      <w:bookmarkStart w:id="20" w:name="pr96"/>
      <w:bookmarkEnd w:id="20"/>
      <w:r>
        <w:rPr>
          <w:sz w:val="24"/>
          <w:szCs w:val="24"/>
        </w:rPr>
        <w:t xml:space="preserve"> szükség esetén kezdeményezi a támogatás megállapítását, az ellátás igénybevételét a hatáskörrel rendelkező illetékes hatóságnál, szolgáltatónál,</w:t>
      </w:r>
    </w:p>
    <w:p w:rsidR="00EF4540" w:rsidRDefault="00EF4540" w:rsidP="00EF4540">
      <w:pPr>
        <w:jc w:val="both"/>
        <w:rPr>
          <w:i/>
          <w:iCs/>
          <w:sz w:val="24"/>
          <w:szCs w:val="24"/>
        </w:rPr>
      </w:pPr>
      <w:bookmarkStart w:id="21" w:name="pr97"/>
      <w:bookmarkEnd w:id="21"/>
    </w:p>
    <w:p w:rsidR="00EF4540" w:rsidRDefault="00EF4540" w:rsidP="00EF4540">
      <w:pPr>
        <w:jc w:val="both"/>
        <w:rPr>
          <w:sz w:val="24"/>
          <w:szCs w:val="24"/>
        </w:rPr>
      </w:pPr>
      <w:r>
        <w:rPr>
          <w:iCs/>
          <w:sz w:val="24"/>
          <w:szCs w:val="24"/>
        </w:rPr>
        <w:t xml:space="preserve">- a szolgálat irányítottan felkészíti </w:t>
      </w:r>
      <w:r>
        <w:rPr>
          <w:sz w:val="24"/>
          <w:szCs w:val="24"/>
        </w:rPr>
        <w:t>a gyermeket, illetve a szülőt (törvényes képviselőt) a támogatás célszerű felhasználására,</w:t>
      </w:r>
    </w:p>
    <w:p w:rsidR="00EF4540" w:rsidRDefault="00EF4540" w:rsidP="00EF4540">
      <w:pPr>
        <w:jc w:val="both"/>
        <w:rPr>
          <w:b/>
          <w:bCs/>
          <w:sz w:val="24"/>
          <w:szCs w:val="24"/>
        </w:rPr>
      </w:pPr>
      <w:bookmarkStart w:id="22" w:name="10"/>
      <w:bookmarkStart w:id="23" w:name="pr98"/>
      <w:bookmarkEnd w:id="22"/>
      <w:bookmarkEnd w:id="23"/>
    </w:p>
    <w:p w:rsidR="00EF4540" w:rsidRDefault="00EF4540" w:rsidP="00EF4540">
      <w:pPr>
        <w:jc w:val="both"/>
        <w:rPr>
          <w:sz w:val="24"/>
          <w:szCs w:val="24"/>
        </w:rPr>
      </w:pPr>
      <w:r>
        <w:rPr>
          <w:sz w:val="24"/>
          <w:szCs w:val="24"/>
        </w:rPr>
        <w:t>- a szolgálat felhívja a figyelmet az intézmény által biztosított pszichológiai tanácsadás</w:t>
      </w:r>
      <w:bookmarkStart w:id="24" w:name="pr99"/>
      <w:bookmarkEnd w:id="24"/>
      <w:r>
        <w:rPr>
          <w:sz w:val="24"/>
          <w:szCs w:val="24"/>
        </w:rPr>
        <w:t xml:space="preserve"> igénybevételének lehetőségére,</w:t>
      </w:r>
      <w:bookmarkStart w:id="25" w:name="pr100"/>
      <w:bookmarkEnd w:id="25"/>
      <w:r>
        <w:rPr>
          <w:sz w:val="24"/>
          <w:szCs w:val="24"/>
        </w:rPr>
        <w:t xml:space="preserve"> tájékoztatja a tanácsadás céljáról és feltételeiről, valamint segíti a </w:t>
      </w:r>
      <w:r>
        <w:rPr>
          <w:sz w:val="24"/>
          <w:szCs w:val="24"/>
        </w:rPr>
        <w:lastRenderedPageBreak/>
        <w:t xml:space="preserve">gyermeket vagy szülőjét a nevelési, egészségügyi, mentálhigiénés tanácsadáshoz való hozzájutásban, </w:t>
      </w:r>
    </w:p>
    <w:p w:rsidR="00EF4540" w:rsidRDefault="00EF4540" w:rsidP="00EF4540">
      <w:pPr>
        <w:jc w:val="both"/>
        <w:rPr>
          <w:b/>
          <w:bCs/>
          <w:sz w:val="24"/>
          <w:szCs w:val="24"/>
        </w:rPr>
      </w:pPr>
      <w:bookmarkStart w:id="26" w:name="pr101"/>
      <w:bookmarkStart w:id="27" w:name="11"/>
      <w:bookmarkStart w:id="28" w:name="pr102"/>
      <w:bookmarkEnd w:id="26"/>
      <w:bookmarkEnd w:id="27"/>
      <w:bookmarkEnd w:id="28"/>
    </w:p>
    <w:p w:rsidR="00EF4540" w:rsidRDefault="00EF4540" w:rsidP="00EF4540">
      <w:pPr>
        <w:jc w:val="both"/>
        <w:rPr>
          <w:sz w:val="24"/>
          <w:szCs w:val="24"/>
        </w:rPr>
      </w:pPr>
      <w:r>
        <w:rPr>
          <w:sz w:val="24"/>
          <w:szCs w:val="24"/>
        </w:rPr>
        <w:t>- gyermekjóléti szolgálat a szociális válsághelyzetben levő várandós anyát</w:t>
      </w:r>
      <w:bookmarkStart w:id="29" w:name="pr103"/>
      <w:bookmarkEnd w:id="29"/>
      <w:r>
        <w:rPr>
          <w:i/>
          <w:iCs/>
          <w:sz w:val="24"/>
          <w:szCs w:val="24"/>
        </w:rPr>
        <w:t xml:space="preserve"> </w:t>
      </w:r>
      <w:r>
        <w:rPr>
          <w:sz w:val="24"/>
          <w:szCs w:val="24"/>
        </w:rPr>
        <w:t>tájékoztatja az őt, illetve a magzatot megillető jogokról, támogatásokról és ellátásokról,</w:t>
      </w:r>
      <w:bookmarkStart w:id="30" w:name="pr104"/>
      <w:bookmarkEnd w:id="30"/>
      <w:r>
        <w:rPr>
          <w:i/>
          <w:iCs/>
          <w:sz w:val="24"/>
          <w:szCs w:val="24"/>
        </w:rPr>
        <w:t xml:space="preserve"> </w:t>
      </w:r>
      <w:r>
        <w:rPr>
          <w:sz w:val="24"/>
          <w:szCs w:val="24"/>
        </w:rPr>
        <w:t>segíti a támogatásokhoz, ellátásokhoz, szükség esetén a családok átmeneti otthonában igénybe vehető ellátáshoz való hozzájutásban, valamint</w:t>
      </w:r>
      <w:bookmarkStart w:id="31" w:name="pr105"/>
      <w:bookmarkEnd w:id="31"/>
      <w:r>
        <w:rPr>
          <w:i/>
          <w:iCs/>
          <w:sz w:val="24"/>
          <w:szCs w:val="24"/>
        </w:rPr>
        <w:t xml:space="preserve"> </w:t>
      </w:r>
      <w:r>
        <w:rPr>
          <w:sz w:val="24"/>
          <w:szCs w:val="24"/>
        </w:rPr>
        <w:t>személyes segítő kapcsolat keretében közreműködik problémái rendezésében.</w:t>
      </w:r>
    </w:p>
    <w:p w:rsidR="00EF4540" w:rsidRDefault="00EF4540" w:rsidP="00EF4540">
      <w:pPr>
        <w:jc w:val="both"/>
        <w:rPr>
          <w:sz w:val="24"/>
          <w:szCs w:val="24"/>
        </w:rPr>
      </w:pPr>
    </w:p>
    <w:p w:rsidR="00EF4540" w:rsidRDefault="00EF4540" w:rsidP="00EF4540">
      <w:pPr>
        <w:jc w:val="both"/>
        <w:rPr>
          <w:sz w:val="24"/>
          <w:szCs w:val="24"/>
        </w:rPr>
      </w:pPr>
      <w:bookmarkStart w:id="32" w:name="pr106"/>
      <w:bookmarkEnd w:id="32"/>
      <w:r>
        <w:rPr>
          <w:sz w:val="24"/>
          <w:szCs w:val="24"/>
        </w:rPr>
        <w:t>- gyermekjóléti szolgálat a születendő gyermeke felnevelését nem vállaló várandós anyát tájékoztatja az örökbeadás lehetőségéről, az örökbefogadást közvetítő civil szervezetekről, valamint arról, hogy melyik gyámhivatal, területi gyermekvédelmi szakszolgálat ad részletes tájékoztatást az örökbefogadási eljárásról.</w:t>
      </w:r>
    </w:p>
    <w:p w:rsidR="00EF4540" w:rsidRDefault="00EF4540" w:rsidP="00EF4540">
      <w:pPr>
        <w:jc w:val="both"/>
        <w:rPr>
          <w:sz w:val="24"/>
          <w:szCs w:val="24"/>
        </w:rPr>
      </w:pPr>
      <w:bookmarkStart w:id="33" w:name="pr107"/>
      <w:bookmarkEnd w:id="33"/>
    </w:p>
    <w:p w:rsidR="00EF4540" w:rsidRDefault="00EF4540" w:rsidP="00EF4540">
      <w:pPr>
        <w:jc w:val="both"/>
        <w:rPr>
          <w:sz w:val="24"/>
          <w:szCs w:val="24"/>
        </w:rPr>
      </w:pPr>
      <w:r>
        <w:rPr>
          <w:sz w:val="24"/>
          <w:szCs w:val="24"/>
        </w:rPr>
        <w:t>- A gyermekjóléti szolgálat és az illetékes védőnő haladéktalanul tájékoztatják egymást, ha a várandós anya szociális válsághelyzetben van.</w:t>
      </w:r>
    </w:p>
    <w:p w:rsidR="00EF4540" w:rsidRDefault="00EF4540" w:rsidP="00EF4540">
      <w:pPr>
        <w:jc w:val="both"/>
        <w:rPr>
          <w:sz w:val="24"/>
          <w:szCs w:val="24"/>
        </w:rPr>
      </w:pPr>
    </w:p>
    <w:p w:rsidR="00EF4540" w:rsidRDefault="00EF4540" w:rsidP="00EF4540">
      <w:pPr>
        <w:jc w:val="both"/>
        <w:rPr>
          <w:sz w:val="24"/>
          <w:szCs w:val="24"/>
        </w:rPr>
      </w:pPr>
      <w:bookmarkStart w:id="34" w:name="11/A"/>
      <w:bookmarkStart w:id="35" w:name="pr108"/>
      <w:bookmarkEnd w:id="34"/>
      <w:bookmarkEnd w:id="35"/>
      <w:r>
        <w:rPr>
          <w:sz w:val="24"/>
          <w:szCs w:val="24"/>
        </w:rPr>
        <w:t>- a gyermekjóléti szolgálat segíti a gyermeket, illetve a családját az átmeneti gondozáshoz való hozzájutásban,</w:t>
      </w:r>
    </w:p>
    <w:p w:rsidR="00EF4540" w:rsidRDefault="00EF4540" w:rsidP="00EF4540">
      <w:pPr>
        <w:jc w:val="both"/>
        <w:rPr>
          <w:sz w:val="24"/>
          <w:szCs w:val="24"/>
        </w:rPr>
      </w:pPr>
    </w:p>
    <w:p w:rsidR="00EF4540" w:rsidRDefault="00EF4540" w:rsidP="00EF4540">
      <w:pPr>
        <w:jc w:val="both"/>
        <w:rPr>
          <w:sz w:val="24"/>
          <w:szCs w:val="24"/>
        </w:rPr>
      </w:pPr>
      <w:bookmarkStart w:id="36" w:name="pr109"/>
      <w:bookmarkEnd w:id="36"/>
      <w:r>
        <w:rPr>
          <w:sz w:val="24"/>
          <w:szCs w:val="24"/>
        </w:rPr>
        <w:t>- gyermekjóléti szolgálat segítséget nyújt a családnak az átmeneti gondozást szükségessé tevő okok megszüntetésében, illetve elősegíti a gyermek mielőbbi hazakerülését,</w:t>
      </w:r>
    </w:p>
    <w:p w:rsidR="00EF4540" w:rsidRDefault="00EF4540" w:rsidP="00EF4540">
      <w:pPr>
        <w:jc w:val="both"/>
        <w:rPr>
          <w:sz w:val="24"/>
          <w:szCs w:val="24"/>
        </w:rPr>
      </w:pPr>
    </w:p>
    <w:p w:rsidR="00EF4540" w:rsidRDefault="00EF4540" w:rsidP="00EF4540">
      <w:pPr>
        <w:jc w:val="both"/>
        <w:rPr>
          <w:sz w:val="24"/>
          <w:szCs w:val="24"/>
        </w:rPr>
      </w:pPr>
      <w:bookmarkStart w:id="37" w:name="pr110"/>
      <w:bookmarkStart w:id="38" w:name="12"/>
      <w:bookmarkStart w:id="39" w:name="pr111"/>
      <w:bookmarkEnd w:id="37"/>
      <w:bookmarkEnd w:id="38"/>
      <w:bookmarkEnd w:id="39"/>
      <w:r>
        <w:rPr>
          <w:sz w:val="24"/>
          <w:szCs w:val="24"/>
        </w:rPr>
        <w:t>- a gyermek számára olyan szabadidős programokat kell szervezni, amelyek</w:t>
      </w:r>
      <w:bookmarkStart w:id="40" w:name="pr112"/>
      <w:bookmarkEnd w:id="40"/>
      <w:r>
        <w:rPr>
          <w:sz w:val="24"/>
          <w:szCs w:val="24"/>
        </w:rPr>
        <w:t xml:space="preserve"> a családban jelentkező nevelési problémák és hiányosságok káros hatásainak enyhítését célozzák, illetve</w:t>
      </w:r>
      <w:bookmarkStart w:id="41" w:name="pr113"/>
      <w:bookmarkEnd w:id="41"/>
      <w:r>
        <w:rPr>
          <w:sz w:val="24"/>
          <w:szCs w:val="24"/>
        </w:rPr>
        <w:t xml:space="preserve"> megszervezése a rossz szociális helyzetben lévő szülőnek aránytalan nehézséget okozna.</w:t>
      </w:r>
    </w:p>
    <w:p w:rsidR="00EF4540" w:rsidRDefault="00EF4540" w:rsidP="00EF4540">
      <w:pPr>
        <w:jc w:val="both"/>
        <w:rPr>
          <w:sz w:val="24"/>
          <w:szCs w:val="24"/>
        </w:rPr>
      </w:pPr>
    </w:p>
    <w:p w:rsidR="00EF4540" w:rsidRDefault="00EF4540" w:rsidP="00EF4540">
      <w:pPr>
        <w:jc w:val="both"/>
        <w:rPr>
          <w:sz w:val="24"/>
          <w:szCs w:val="24"/>
        </w:rPr>
      </w:pPr>
      <w:bookmarkStart w:id="42" w:name="pr114"/>
      <w:bookmarkEnd w:id="42"/>
      <w:r>
        <w:rPr>
          <w:sz w:val="24"/>
          <w:szCs w:val="24"/>
        </w:rPr>
        <w:t>- a szolgálat kapcsolatot tart, a közoktatási intézményekkel, az ifjúsággal foglalkozó szociális és kulturális intézményekkel, valamint a társadalmi szervezetekkel, kik olyan programokat működtetnek, szerveznek, mellyel a gyermek személyiség fejlődése elősegíthető,</w:t>
      </w:r>
    </w:p>
    <w:p w:rsidR="00EF4540" w:rsidRDefault="00EF4540" w:rsidP="00EF4540">
      <w:pPr>
        <w:jc w:val="both"/>
        <w:rPr>
          <w:sz w:val="24"/>
          <w:szCs w:val="24"/>
        </w:rPr>
      </w:pPr>
    </w:p>
    <w:p w:rsidR="00EF4540" w:rsidRDefault="00EF4540" w:rsidP="00EF4540">
      <w:pPr>
        <w:jc w:val="both"/>
        <w:rPr>
          <w:sz w:val="24"/>
          <w:szCs w:val="24"/>
        </w:rPr>
      </w:pPr>
      <w:bookmarkStart w:id="43" w:name="pr115"/>
      <w:bookmarkStart w:id="44" w:name="13"/>
      <w:bookmarkStart w:id="45" w:name="pr116"/>
      <w:bookmarkEnd w:id="43"/>
      <w:bookmarkEnd w:id="44"/>
      <w:bookmarkEnd w:id="45"/>
      <w:r>
        <w:rPr>
          <w:sz w:val="24"/>
          <w:szCs w:val="24"/>
        </w:rPr>
        <w:t xml:space="preserve"> - a szolgálat közreműködik a hivatalos ügyek intézésében</w:t>
      </w:r>
      <w:bookmarkStart w:id="46" w:name="pr117"/>
      <w:bookmarkEnd w:id="46"/>
      <w:r>
        <w:rPr>
          <w:sz w:val="24"/>
          <w:szCs w:val="24"/>
        </w:rPr>
        <w:t>,</w:t>
      </w:r>
      <w:r>
        <w:rPr>
          <w:i/>
          <w:iCs/>
          <w:sz w:val="24"/>
          <w:szCs w:val="24"/>
        </w:rPr>
        <w:t xml:space="preserve"> </w:t>
      </w:r>
      <w:r>
        <w:rPr>
          <w:sz w:val="24"/>
          <w:szCs w:val="24"/>
        </w:rPr>
        <w:t>segítséget nyújt a gyermeknek, illetve a szülőnek ügyeik hatékony intézéséhez,</w:t>
      </w:r>
      <w:bookmarkStart w:id="47" w:name="pr118"/>
      <w:bookmarkEnd w:id="47"/>
    </w:p>
    <w:p w:rsidR="00EF4540" w:rsidRDefault="00EF4540" w:rsidP="00EF4540">
      <w:pPr>
        <w:jc w:val="both"/>
        <w:rPr>
          <w:sz w:val="24"/>
          <w:szCs w:val="24"/>
        </w:rPr>
      </w:pPr>
    </w:p>
    <w:p w:rsidR="00EF4540" w:rsidRDefault="00EF4540" w:rsidP="00EF4540">
      <w:pPr>
        <w:jc w:val="both"/>
        <w:rPr>
          <w:sz w:val="24"/>
          <w:szCs w:val="24"/>
        </w:rPr>
      </w:pPr>
      <w:r>
        <w:rPr>
          <w:sz w:val="24"/>
          <w:szCs w:val="24"/>
        </w:rPr>
        <w:t>- tájékoztatja a gyermeket, illetve a szülőt az igénybe vehető jogi képviselet lehetőségéről,</w:t>
      </w:r>
    </w:p>
    <w:p w:rsidR="00EF4540" w:rsidRDefault="00EF4540" w:rsidP="00EF4540">
      <w:pPr>
        <w:jc w:val="both"/>
        <w:rPr>
          <w:sz w:val="24"/>
          <w:szCs w:val="24"/>
        </w:rPr>
      </w:pPr>
    </w:p>
    <w:p w:rsidR="00EF4540" w:rsidRDefault="00EF4540" w:rsidP="00EF4540">
      <w:pPr>
        <w:jc w:val="both"/>
        <w:rPr>
          <w:sz w:val="24"/>
          <w:szCs w:val="24"/>
        </w:rPr>
      </w:pPr>
      <w:bookmarkStart w:id="48" w:name="pr119"/>
      <w:bookmarkEnd w:id="48"/>
      <w:r>
        <w:rPr>
          <w:i/>
          <w:iCs/>
          <w:sz w:val="24"/>
          <w:szCs w:val="24"/>
        </w:rPr>
        <w:t xml:space="preserve">- </w:t>
      </w:r>
      <w:r>
        <w:rPr>
          <w:sz w:val="24"/>
          <w:szCs w:val="24"/>
        </w:rPr>
        <w:t>a gyámhatóság felkérésére a gyermekvédelmi nyilvántartás megfelelő adatlapját kitöltve környezettanulmányt készít,</w:t>
      </w:r>
    </w:p>
    <w:p w:rsidR="00EF4540" w:rsidRDefault="00EF4540" w:rsidP="00EF4540">
      <w:pPr>
        <w:jc w:val="both"/>
        <w:rPr>
          <w:sz w:val="24"/>
          <w:szCs w:val="24"/>
        </w:rPr>
      </w:pPr>
    </w:p>
    <w:p w:rsidR="00EF4540" w:rsidRDefault="00EF4540" w:rsidP="00EF4540">
      <w:pPr>
        <w:jc w:val="both"/>
        <w:rPr>
          <w:b/>
          <w:bCs/>
          <w:sz w:val="24"/>
          <w:szCs w:val="24"/>
        </w:rPr>
      </w:pPr>
      <w:bookmarkStart w:id="49" w:name="pr120"/>
      <w:bookmarkEnd w:id="49"/>
    </w:p>
    <w:p w:rsidR="00EF4540" w:rsidRDefault="00EF4540" w:rsidP="00EF4540">
      <w:pPr>
        <w:jc w:val="both"/>
        <w:rPr>
          <w:b/>
          <w:bCs/>
          <w:sz w:val="24"/>
          <w:szCs w:val="24"/>
        </w:rPr>
      </w:pPr>
    </w:p>
    <w:p w:rsidR="00EF4540" w:rsidRDefault="00EF4540" w:rsidP="00EF4540">
      <w:pPr>
        <w:jc w:val="both"/>
        <w:rPr>
          <w:b/>
          <w:bCs/>
          <w:sz w:val="24"/>
          <w:szCs w:val="24"/>
        </w:rPr>
      </w:pPr>
      <w:r>
        <w:rPr>
          <w:b/>
          <w:bCs/>
          <w:sz w:val="24"/>
          <w:szCs w:val="24"/>
        </w:rPr>
        <w:t>b.) A gyermek veszélyeztetettségének megelőzése</w:t>
      </w:r>
    </w:p>
    <w:p w:rsidR="00EF4540" w:rsidRDefault="00EF4540" w:rsidP="00EF4540">
      <w:pPr>
        <w:jc w:val="both"/>
        <w:rPr>
          <w:sz w:val="24"/>
          <w:szCs w:val="24"/>
        </w:rPr>
      </w:pPr>
    </w:p>
    <w:p w:rsidR="00EF4540" w:rsidRDefault="00EF4540" w:rsidP="00EF4540">
      <w:pPr>
        <w:jc w:val="both"/>
        <w:rPr>
          <w:sz w:val="24"/>
          <w:szCs w:val="24"/>
        </w:rPr>
      </w:pPr>
      <w:bookmarkStart w:id="50" w:name="14"/>
      <w:bookmarkStart w:id="51" w:name="pr121"/>
      <w:bookmarkStart w:id="52" w:name="pr122"/>
      <w:bookmarkEnd w:id="50"/>
      <w:bookmarkEnd w:id="51"/>
      <w:bookmarkEnd w:id="52"/>
      <w:r>
        <w:rPr>
          <w:sz w:val="24"/>
          <w:szCs w:val="24"/>
        </w:rPr>
        <w:t>- A gyermekjóléti szolgáltatás észlelő- és jelzőrendszert működtet, mely lehetővé teszi a gyermekeket általában veszélyeztető okok feltárását, valamint az egyes gyermek veszélyeztetettségének időben történő felismerését.</w:t>
      </w:r>
    </w:p>
    <w:p w:rsidR="00EF4540" w:rsidRDefault="00EF4540" w:rsidP="00EF4540">
      <w:pPr>
        <w:jc w:val="both"/>
        <w:rPr>
          <w:sz w:val="24"/>
          <w:szCs w:val="24"/>
        </w:rPr>
      </w:pPr>
      <w:r>
        <w:rPr>
          <w:sz w:val="24"/>
          <w:szCs w:val="24"/>
        </w:rPr>
        <w:t>Ennek keretében figyelemmel kíséri a településen élő gyermekek</w:t>
      </w:r>
    </w:p>
    <w:p w:rsidR="00EF4540" w:rsidRDefault="00EF4540" w:rsidP="00EF4540">
      <w:pPr>
        <w:jc w:val="both"/>
        <w:rPr>
          <w:sz w:val="24"/>
          <w:szCs w:val="24"/>
        </w:rPr>
      </w:pPr>
      <w:bookmarkStart w:id="53" w:name="pr123"/>
      <w:bookmarkEnd w:id="53"/>
      <w:r>
        <w:rPr>
          <w:i/>
          <w:iCs/>
          <w:sz w:val="24"/>
          <w:szCs w:val="24"/>
        </w:rPr>
        <w:t xml:space="preserve">a) </w:t>
      </w:r>
      <w:r>
        <w:rPr>
          <w:sz w:val="24"/>
          <w:szCs w:val="24"/>
        </w:rPr>
        <w:t>életkörülményeit és szociális helyzetét,</w:t>
      </w:r>
    </w:p>
    <w:p w:rsidR="00EF4540" w:rsidRDefault="00EF4540" w:rsidP="00EF4540">
      <w:pPr>
        <w:jc w:val="both"/>
        <w:rPr>
          <w:sz w:val="24"/>
          <w:szCs w:val="24"/>
        </w:rPr>
      </w:pPr>
      <w:bookmarkStart w:id="54" w:name="pr124"/>
      <w:bookmarkEnd w:id="54"/>
      <w:r>
        <w:rPr>
          <w:i/>
          <w:iCs/>
          <w:sz w:val="24"/>
          <w:szCs w:val="24"/>
        </w:rPr>
        <w:t xml:space="preserve">b) </w:t>
      </w:r>
      <w:r>
        <w:rPr>
          <w:sz w:val="24"/>
          <w:szCs w:val="24"/>
        </w:rPr>
        <w:t>gyermekjóléti és egyéb szociális ellátások iránti szükségletét,</w:t>
      </w:r>
    </w:p>
    <w:p w:rsidR="00EF4540" w:rsidRDefault="00EF4540" w:rsidP="00EF4540">
      <w:pPr>
        <w:jc w:val="both"/>
        <w:rPr>
          <w:sz w:val="24"/>
          <w:szCs w:val="24"/>
        </w:rPr>
      </w:pPr>
      <w:bookmarkStart w:id="55" w:name="pr125"/>
      <w:bookmarkEnd w:id="55"/>
      <w:r>
        <w:rPr>
          <w:i/>
          <w:iCs/>
          <w:sz w:val="24"/>
          <w:szCs w:val="24"/>
        </w:rPr>
        <w:t xml:space="preserve">c) </w:t>
      </w:r>
      <w:r>
        <w:rPr>
          <w:sz w:val="24"/>
          <w:szCs w:val="24"/>
        </w:rPr>
        <w:t>gyermekvédelmi vagy egyéb hatósági beavatkozást igénylő helyzetét.</w:t>
      </w:r>
    </w:p>
    <w:p w:rsidR="00EF4540" w:rsidRDefault="00EF4540" w:rsidP="00EF4540">
      <w:pPr>
        <w:jc w:val="both"/>
        <w:rPr>
          <w:sz w:val="24"/>
          <w:szCs w:val="24"/>
        </w:rPr>
      </w:pPr>
    </w:p>
    <w:p w:rsidR="00EF4540" w:rsidRDefault="00EF4540" w:rsidP="00EF4540">
      <w:pPr>
        <w:jc w:val="both"/>
        <w:rPr>
          <w:sz w:val="24"/>
          <w:szCs w:val="24"/>
        </w:rPr>
      </w:pPr>
      <w:r>
        <w:rPr>
          <w:sz w:val="24"/>
          <w:szCs w:val="24"/>
        </w:rPr>
        <w:lastRenderedPageBreak/>
        <w:t>A gyermekjóléti szolgálat</w:t>
      </w:r>
      <w:bookmarkStart w:id="56" w:name="pr127"/>
      <w:bookmarkEnd w:id="56"/>
      <w:r>
        <w:rPr>
          <w:i/>
          <w:iCs/>
          <w:sz w:val="24"/>
          <w:szCs w:val="24"/>
        </w:rPr>
        <w:t xml:space="preserve"> </w:t>
      </w:r>
      <w:r>
        <w:rPr>
          <w:sz w:val="24"/>
          <w:szCs w:val="24"/>
        </w:rPr>
        <w:t>kezdeményezi, szervezi és összehangolja a jelzőrendszerben érintett szervezetek, intézmények — védőnők, oktatási – nevelési intézmények, gyermekorvosok, Gyámhivatal, Rendőrség, Nevelési Tanácsadó, Családsegítő Szolgálat, Pártfogó felügyelet — részvételét az észlelő- és jelzőrendszerben, valamit felhívja a figyelmet a jelzési kötelezettségük írásban - krízishelyzet esetén utólagosan - történő teljesítésére.</w:t>
      </w:r>
    </w:p>
    <w:p w:rsidR="00EF4540" w:rsidRDefault="00EF4540" w:rsidP="00EF4540">
      <w:pPr>
        <w:jc w:val="both"/>
        <w:rPr>
          <w:sz w:val="24"/>
          <w:szCs w:val="24"/>
        </w:rPr>
      </w:pPr>
    </w:p>
    <w:p w:rsidR="00EF4540" w:rsidRDefault="00EF4540" w:rsidP="00EF4540">
      <w:pPr>
        <w:jc w:val="both"/>
        <w:rPr>
          <w:sz w:val="24"/>
          <w:szCs w:val="24"/>
        </w:rPr>
      </w:pPr>
      <w:r>
        <w:rPr>
          <w:sz w:val="24"/>
          <w:szCs w:val="24"/>
        </w:rPr>
        <w:t>A cél megvalósulása érdekében rendszeres esetmegbeszélés a gyermekjóléti szolgálat és a jelzőrendszer képviselőivel: szakmaközi megbeszélés formájában évente legalább 6 alkalommal, illetve szükség szerint esetkonferencia formájában.</w:t>
      </w:r>
    </w:p>
    <w:p w:rsidR="00EF4540" w:rsidRDefault="00EF4540" w:rsidP="00EF4540">
      <w:pPr>
        <w:jc w:val="both"/>
        <w:rPr>
          <w:sz w:val="24"/>
          <w:szCs w:val="24"/>
        </w:rPr>
      </w:pPr>
    </w:p>
    <w:p w:rsidR="00EF4540" w:rsidRDefault="00EF4540" w:rsidP="00EF4540">
      <w:pPr>
        <w:jc w:val="both"/>
        <w:rPr>
          <w:sz w:val="24"/>
          <w:szCs w:val="24"/>
        </w:rPr>
      </w:pPr>
      <w:bookmarkStart w:id="57" w:name="pr126"/>
      <w:bookmarkStart w:id="58" w:name="pr128"/>
      <w:bookmarkStart w:id="59" w:name="pr130"/>
      <w:bookmarkEnd w:id="57"/>
      <w:bookmarkEnd w:id="58"/>
      <w:bookmarkEnd w:id="59"/>
      <w:r>
        <w:rPr>
          <w:sz w:val="24"/>
          <w:szCs w:val="24"/>
        </w:rPr>
        <w:t xml:space="preserve">- A gyermekjóléti szolgálat fogadja az észlelő- és jelzőrendszer jelzéseit, mely a gyermek veszélyeztetettségével kapcsolatosak és a probléma jellegéhez, a veszélyeztetettség mértékéhez, a család szükségleteihez igazodó intézkedést tesz a veszélyeztetettség kialakulásának megelőzése, illetve a veszélyeztetettség megszüntetése érdekében. </w:t>
      </w:r>
    </w:p>
    <w:p w:rsidR="00EF4540" w:rsidRDefault="00EF4540" w:rsidP="00EF4540">
      <w:pPr>
        <w:jc w:val="both"/>
        <w:rPr>
          <w:sz w:val="24"/>
          <w:szCs w:val="24"/>
        </w:rPr>
      </w:pPr>
    </w:p>
    <w:p w:rsidR="00EF4540" w:rsidRDefault="00EF4540" w:rsidP="00EF4540">
      <w:pPr>
        <w:jc w:val="both"/>
        <w:rPr>
          <w:sz w:val="24"/>
          <w:szCs w:val="24"/>
        </w:rPr>
      </w:pPr>
      <w:bookmarkStart w:id="60" w:name="pr131"/>
      <w:bookmarkEnd w:id="60"/>
      <w:r>
        <w:rPr>
          <w:sz w:val="24"/>
          <w:szCs w:val="24"/>
        </w:rPr>
        <w:t>- A gyermekjóléti szolgálat fogadja a panaszával hozzá forduló gyermeket, és segíti őt problémája megoldásában.</w:t>
      </w:r>
    </w:p>
    <w:p w:rsidR="00EF4540" w:rsidRDefault="00EF4540" w:rsidP="00EF4540">
      <w:pPr>
        <w:jc w:val="both"/>
        <w:rPr>
          <w:b/>
          <w:bCs/>
          <w:sz w:val="24"/>
          <w:szCs w:val="24"/>
        </w:rPr>
      </w:pPr>
      <w:bookmarkStart w:id="61" w:name="15"/>
      <w:bookmarkStart w:id="62" w:name="pr132"/>
      <w:bookmarkStart w:id="63" w:name="pr133"/>
      <w:bookmarkStart w:id="64" w:name="pr138"/>
      <w:bookmarkStart w:id="65" w:name="pr143"/>
      <w:bookmarkStart w:id="66" w:name="pr153"/>
      <w:bookmarkEnd w:id="61"/>
      <w:bookmarkEnd w:id="62"/>
      <w:bookmarkEnd w:id="63"/>
      <w:bookmarkEnd w:id="64"/>
      <w:bookmarkEnd w:id="65"/>
      <w:bookmarkEnd w:id="66"/>
    </w:p>
    <w:p w:rsidR="00EF4540" w:rsidRDefault="00EF4540" w:rsidP="00EF4540">
      <w:pPr>
        <w:jc w:val="both"/>
        <w:rPr>
          <w:b/>
          <w:bCs/>
          <w:sz w:val="24"/>
          <w:szCs w:val="24"/>
        </w:rPr>
      </w:pPr>
    </w:p>
    <w:p w:rsidR="00EF4540" w:rsidRDefault="00EF4540" w:rsidP="00EF4540">
      <w:pPr>
        <w:jc w:val="both"/>
        <w:rPr>
          <w:b/>
          <w:bCs/>
          <w:sz w:val="24"/>
          <w:szCs w:val="24"/>
        </w:rPr>
      </w:pPr>
      <w:r>
        <w:rPr>
          <w:b/>
          <w:bCs/>
          <w:sz w:val="24"/>
          <w:szCs w:val="24"/>
        </w:rPr>
        <w:t>c.) A gyermek veszélyeztetettségének megszüntetése</w:t>
      </w:r>
    </w:p>
    <w:p w:rsidR="00EF4540" w:rsidRDefault="00EF4540" w:rsidP="00EF4540">
      <w:pPr>
        <w:jc w:val="both"/>
        <w:rPr>
          <w:sz w:val="24"/>
          <w:szCs w:val="24"/>
        </w:rPr>
      </w:pPr>
      <w:bookmarkStart w:id="67" w:name="16"/>
      <w:bookmarkStart w:id="68" w:name="pr154"/>
      <w:bookmarkEnd w:id="67"/>
      <w:bookmarkEnd w:id="68"/>
    </w:p>
    <w:p w:rsidR="00EF4540" w:rsidRDefault="00EF4540" w:rsidP="00EF4540">
      <w:pPr>
        <w:jc w:val="both"/>
        <w:rPr>
          <w:sz w:val="24"/>
          <w:szCs w:val="24"/>
        </w:rPr>
      </w:pPr>
      <w:r>
        <w:rPr>
          <w:sz w:val="24"/>
          <w:szCs w:val="24"/>
        </w:rPr>
        <w:t>A kialakult veszélyeztetettség megszüntetésére irányuló családgondozás körében a gyermekjóléti szolgálat személyes segítő kapcsolat keretében:</w:t>
      </w:r>
    </w:p>
    <w:p w:rsidR="00EF4540" w:rsidRDefault="00EF4540" w:rsidP="00EF4540">
      <w:pPr>
        <w:jc w:val="both"/>
        <w:rPr>
          <w:sz w:val="24"/>
          <w:szCs w:val="24"/>
        </w:rPr>
      </w:pPr>
      <w:bookmarkStart w:id="69" w:name="pr155"/>
      <w:bookmarkEnd w:id="69"/>
      <w:r>
        <w:rPr>
          <w:i/>
          <w:iCs/>
          <w:sz w:val="24"/>
          <w:szCs w:val="24"/>
        </w:rPr>
        <w:t xml:space="preserve"> - </w:t>
      </w:r>
      <w:r>
        <w:rPr>
          <w:sz w:val="24"/>
          <w:szCs w:val="24"/>
        </w:rPr>
        <w:t>támogatja a gyermeket az őt veszélyeztető körülmények elhárításában, személyisége kedvező irányú fejlődésében,</w:t>
      </w:r>
      <w:bookmarkStart w:id="70" w:name="pr156"/>
      <w:bookmarkEnd w:id="70"/>
    </w:p>
    <w:p w:rsidR="00EF4540" w:rsidRDefault="00EF4540" w:rsidP="00EF4540">
      <w:pPr>
        <w:jc w:val="both"/>
        <w:rPr>
          <w:sz w:val="24"/>
          <w:szCs w:val="24"/>
        </w:rPr>
      </w:pPr>
      <w:r>
        <w:rPr>
          <w:sz w:val="24"/>
          <w:szCs w:val="24"/>
        </w:rPr>
        <w:t xml:space="preserve"> - segíti a szülőket a gyermek gondozásában, ellátásának megszervezésében, a családban jelentkező működési zavarok megszüntetésében, illetve</w:t>
      </w:r>
      <w:bookmarkStart w:id="71" w:name="pr157"/>
      <w:bookmarkEnd w:id="71"/>
    </w:p>
    <w:p w:rsidR="00EF4540" w:rsidRDefault="00EF4540" w:rsidP="00EF4540">
      <w:pPr>
        <w:jc w:val="both"/>
        <w:rPr>
          <w:sz w:val="24"/>
          <w:szCs w:val="24"/>
        </w:rPr>
      </w:pPr>
      <w:r>
        <w:rPr>
          <w:sz w:val="24"/>
          <w:szCs w:val="24"/>
        </w:rPr>
        <w:t xml:space="preserve">- </w:t>
      </w:r>
      <w:r>
        <w:rPr>
          <w:i/>
          <w:iCs/>
          <w:sz w:val="24"/>
          <w:szCs w:val="24"/>
        </w:rPr>
        <w:t xml:space="preserve"> </w:t>
      </w:r>
      <w:r>
        <w:rPr>
          <w:sz w:val="24"/>
          <w:szCs w:val="24"/>
        </w:rPr>
        <w:t>kezdeményezi és a gyermeknek nyújtott gyermekjóléti ellátásokkal összehangolja a szülők és más hozzátartozók részére a szociális alapellátás keretében nyújtott személyes gondoskodást.</w:t>
      </w:r>
    </w:p>
    <w:p w:rsidR="00EF4540" w:rsidRDefault="00EF4540" w:rsidP="00EF4540">
      <w:pPr>
        <w:jc w:val="both"/>
        <w:rPr>
          <w:sz w:val="24"/>
          <w:szCs w:val="24"/>
        </w:rPr>
      </w:pPr>
      <w:bookmarkStart w:id="72" w:name="pr158"/>
      <w:bookmarkStart w:id="73" w:name="pr159"/>
      <w:bookmarkStart w:id="74" w:name="17"/>
      <w:bookmarkStart w:id="75" w:name="pr162"/>
      <w:bookmarkEnd w:id="72"/>
      <w:bookmarkEnd w:id="73"/>
      <w:bookmarkEnd w:id="74"/>
      <w:bookmarkEnd w:id="75"/>
      <w:r>
        <w:rPr>
          <w:sz w:val="24"/>
          <w:szCs w:val="24"/>
        </w:rPr>
        <w:t>- a gyermekjóléti szolgálat, a családi konfliktusok megoldását az érintett családtagok közötti közvetítéssel, illetve más konfliktuskezelő, családterápiás módszer alkalmazásával segíti elő, vagy javaslatot tesz ilyen szolgáltatás igénybevételére,</w:t>
      </w:r>
    </w:p>
    <w:p w:rsidR="00EF4540" w:rsidRDefault="00EF4540" w:rsidP="00EF4540">
      <w:pPr>
        <w:jc w:val="both"/>
        <w:rPr>
          <w:sz w:val="24"/>
          <w:szCs w:val="24"/>
        </w:rPr>
      </w:pPr>
      <w:bookmarkStart w:id="76" w:name="pr163"/>
      <w:bookmarkEnd w:id="76"/>
      <w:r>
        <w:rPr>
          <w:sz w:val="24"/>
          <w:szCs w:val="24"/>
        </w:rPr>
        <w:t>- a gyermekjóléti szolgálat elősegíti, hogy a szülők - akik a házasság felbontása vagy a gyermek elhelyezése, illetve a szülő és a gyermek közötti kapcsolattartás rendezése céljából indított eljárás résztvevői - értesüljenek a konfliktuskezelő szolgáltatás igénybevételének lehetőségéről,</w:t>
      </w:r>
    </w:p>
    <w:p w:rsidR="00EF4540" w:rsidRDefault="00EF4540" w:rsidP="00EF4540">
      <w:pPr>
        <w:jc w:val="both"/>
        <w:rPr>
          <w:sz w:val="24"/>
          <w:szCs w:val="24"/>
        </w:rPr>
      </w:pPr>
      <w:bookmarkStart w:id="77" w:name="18"/>
      <w:bookmarkStart w:id="78" w:name="pr164"/>
      <w:bookmarkEnd w:id="77"/>
      <w:bookmarkEnd w:id="78"/>
      <w:r>
        <w:rPr>
          <w:sz w:val="24"/>
          <w:szCs w:val="24"/>
        </w:rPr>
        <w:t>- ha a gyermek veszélyeztetettségét a gyermek, illetve szülőjének vagy más hozzátartozójának egészségi állapota vagy fogyatékossága okozza, a gyermekjóléti szolgálat egészségügyi vagy gyógypedagógiai ellátás biztosítását kezdeményezi,</w:t>
      </w:r>
    </w:p>
    <w:p w:rsidR="00EF4540" w:rsidRDefault="00EF4540" w:rsidP="00EF4540">
      <w:pPr>
        <w:jc w:val="both"/>
        <w:rPr>
          <w:sz w:val="24"/>
          <w:szCs w:val="24"/>
        </w:rPr>
      </w:pPr>
      <w:bookmarkStart w:id="79" w:name="pr165"/>
      <w:bookmarkEnd w:id="79"/>
      <w:r>
        <w:rPr>
          <w:sz w:val="24"/>
          <w:szCs w:val="24"/>
        </w:rPr>
        <w:t>- ha a veszélyeztetettség valamely más gyermekjóléti, szociális, egészségügyi vagy egyéb ellátás biztosításával előreláthatólag megszüntethető, illetőleg mérsékelhető, a szolgálat kezdeményezi az ellátás biztosítását.</w:t>
      </w:r>
    </w:p>
    <w:p w:rsidR="00EF4540" w:rsidRDefault="00EF4540" w:rsidP="00EF4540">
      <w:pPr>
        <w:jc w:val="both"/>
        <w:rPr>
          <w:sz w:val="24"/>
          <w:szCs w:val="24"/>
        </w:rPr>
      </w:pPr>
    </w:p>
    <w:p w:rsidR="00EF4540" w:rsidRDefault="00EF4540" w:rsidP="00EF4540">
      <w:pPr>
        <w:jc w:val="both"/>
        <w:rPr>
          <w:b/>
          <w:bCs/>
          <w:sz w:val="24"/>
          <w:szCs w:val="24"/>
        </w:rPr>
      </w:pPr>
      <w:bookmarkStart w:id="80" w:name="pr166"/>
      <w:bookmarkStart w:id="81" w:name="pr168"/>
      <w:bookmarkEnd w:id="80"/>
      <w:bookmarkEnd w:id="81"/>
      <w:r>
        <w:rPr>
          <w:b/>
          <w:bCs/>
          <w:sz w:val="24"/>
          <w:szCs w:val="24"/>
        </w:rPr>
        <w:t>d.) Javaslattétel gyermekvédelmi gondoskodás alkalmazására</w:t>
      </w:r>
    </w:p>
    <w:p w:rsidR="00EF4540" w:rsidRDefault="00EF4540" w:rsidP="00EF4540">
      <w:pPr>
        <w:jc w:val="both"/>
        <w:rPr>
          <w:sz w:val="24"/>
          <w:szCs w:val="24"/>
        </w:rPr>
      </w:pPr>
      <w:bookmarkStart w:id="82" w:name="19"/>
      <w:bookmarkStart w:id="83" w:name="pr169"/>
      <w:bookmarkEnd w:id="82"/>
      <w:bookmarkEnd w:id="83"/>
    </w:p>
    <w:p w:rsidR="00EF4540" w:rsidRDefault="00EF4540" w:rsidP="00EF4540">
      <w:pPr>
        <w:jc w:val="both"/>
        <w:rPr>
          <w:sz w:val="24"/>
          <w:szCs w:val="24"/>
        </w:rPr>
      </w:pPr>
      <w:r>
        <w:rPr>
          <w:sz w:val="24"/>
          <w:szCs w:val="24"/>
        </w:rPr>
        <w:t>A gyermekjóléti szolgálat a gyermekvédelmi gondoskodás körébe tartozó hatósági intézkedések közül javaslatot tehet</w:t>
      </w:r>
    </w:p>
    <w:p w:rsidR="00EF4540" w:rsidRDefault="00EF4540" w:rsidP="00EF4540">
      <w:pPr>
        <w:jc w:val="both"/>
        <w:rPr>
          <w:sz w:val="24"/>
          <w:szCs w:val="24"/>
        </w:rPr>
      </w:pPr>
      <w:bookmarkStart w:id="84" w:name="pr170"/>
      <w:bookmarkEnd w:id="84"/>
      <w:r>
        <w:rPr>
          <w:i/>
          <w:iCs/>
          <w:sz w:val="24"/>
          <w:szCs w:val="24"/>
        </w:rPr>
        <w:t xml:space="preserve">a) </w:t>
      </w:r>
      <w:r>
        <w:rPr>
          <w:sz w:val="24"/>
          <w:szCs w:val="24"/>
        </w:rPr>
        <w:t>a járási gyámhivatalnak a gyermek védelembe vételére, illetve ideiglenes hatályú elhelyezésére,</w:t>
      </w:r>
    </w:p>
    <w:p w:rsidR="00EF4540" w:rsidRDefault="00EF4540" w:rsidP="00EF4540">
      <w:pPr>
        <w:jc w:val="both"/>
        <w:rPr>
          <w:sz w:val="24"/>
          <w:szCs w:val="24"/>
        </w:rPr>
      </w:pPr>
      <w:bookmarkStart w:id="85" w:name="pr171"/>
      <w:bookmarkEnd w:id="85"/>
      <w:r>
        <w:rPr>
          <w:i/>
          <w:iCs/>
          <w:sz w:val="24"/>
          <w:szCs w:val="24"/>
        </w:rPr>
        <w:t xml:space="preserve">b) </w:t>
      </w:r>
      <w:r>
        <w:rPr>
          <w:sz w:val="24"/>
          <w:szCs w:val="24"/>
        </w:rPr>
        <w:t>a járási gyámhivatalnak a gyermek ideiglenes hatályú elhelyezésére vagy nevelésbe vételére.</w:t>
      </w:r>
    </w:p>
    <w:p w:rsidR="00EF4540" w:rsidRDefault="00EF4540" w:rsidP="00EF4540">
      <w:pPr>
        <w:jc w:val="both"/>
        <w:rPr>
          <w:sz w:val="24"/>
          <w:szCs w:val="24"/>
        </w:rPr>
      </w:pPr>
    </w:p>
    <w:p w:rsidR="00EF4540" w:rsidRDefault="00EF4540" w:rsidP="00EF4540">
      <w:pPr>
        <w:jc w:val="both"/>
        <w:rPr>
          <w:sz w:val="24"/>
          <w:szCs w:val="24"/>
        </w:rPr>
      </w:pPr>
      <w:bookmarkStart w:id="86" w:name="pr172"/>
      <w:bookmarkStart w:id="87" w:name="pr178"/>
      <w:bookmarkStart w:id="88" w:name="pr179"/>
      <w:bookmarkEnd w:id="86"/>
      <w:bookmarkEnd w:id="87"/>
      <w:bookmarkEnd w:id="88"/>
      <w:r>
        <w:rPr>
          <w:b/>
          <w:bCs/>
          <w:sz w:val="24"/>
          <w:szCs w:val="24"/>
        </w:rPr>
        <w:t>e.) A védelembe vételhez kapcsolódó szolgáltatási feladatok</w:t>
      </w:r>
    </w:p>
    <w:p w:rsidR="00EF4540" w:rsidRDefault="00EF4540" w:rsidP="00EF4540">
      <w:pPr>
        <w:jc w:val="both"/>
        <w:rPr>
          <w:b/>
          <w:bCs/>
          <w:sz w:val="24"/>
          <w:szCs w:val="24"/>
        </w:rPr>
      </w:pPr>
      <w:bookmarkStart w:id="89" w:name="20"/>
      <w:bookmarkStart w:id="90" w:name="pr180"/>
      <w:bookmarkEnd w:id="89"/>
      <w:bookmarkEnd w:id="90"/>
    </w:p>
    <w:p w:rsidR="00EF4540" w:rsidRDefault="00EF4540" w:rsidP="00EF4540">
      <w:pPr>
        <w:jc w:val="both"/>
        <w:rPr>
          <w:sz w:val="24"/>
          <w:szCs w:val="24"/>
        </w:rPr>
      </w:pPr>
      <w:r>
        <w:rPr>
          <w:sz w:val="24"/>
          <w:szCs w:val="24"/>
        </w:rPr>
        <w:lastRenderedPageBreak/>
        <w:t>Ha a gyámhivatal a gyámhatóságokról, valamint a gyermekvédelmi és gyámügyi eljárásról szóló 149/1997. (IX. 10.) Korm. rendelet (a továbbiakban: Gyer.) 85. §-a alapján - a védelembe vétel mellőzésével - felhívta a gyermekjóléti szolgálatot az alapellátás keretében történő segítségadásra, a gyermekjóléti szolgálat felveszi a kapcsolatot a gyermekkel, illetve családjával, és szükség szerint biztosítja a gyermekjóléti szolgáltatást.</w:t>
      </w:r>
    </w:p>
    <w:p w:rsidR="00EF4540" w:rsidRDefault="00EF4540" w:rsidP="00EF4540">
      <w:pPr>
        <w:jc w:val="both"/>
        <w:rPr>
          <w:sz w:val="24"/>
          <w:szCs w:val="24"/>
        </w:rPr>
      </w:pPr>
    </w:p>
    <w:p w:rsidR="00EF4540" w:rsidRDefault="00EF4540" w:rsidP="00EF4540">
      <w:pPr>
        <w:jc w:val="both"/>
        <w:rPr>
          <w:sz w:val="24"/>
          <w:szCs w:val="24"/>
        </w:rPr>
      </w:pPr>
      <w:bookmarkStart w:id="91" w:name="pr181"/>
      <w:bookmarkEnd w:id="91"/>
      <w:r>
        <w:rPr>
          <w:sz w:val="24"/>
          <w:szCs w:val="24"/>
        </w:rPr>
        <w:t>A gyermekjóléti szolgálat - lehetőség szerint az általa összehívott esetkonferenciát követően - javaslatot tesz a gyermek védelembe vételére, ha a szolgálat előzetesen megkísérelte a veszélyeztetett gyermeknek az alapellátás keretében történő segítését, de az a gyermek vagy a szülő (törvényes képviselő) megfelelő együttműködésének hiánya miatt nem vezetett eredményre.</w:t>
      </w:r>
    </w:p>
    <w:p w:rsidR="00EF4540" w:rsidRDefault="00EF4540" w:rsidP="00EF4540">
      <w:pPr>
        <w:jc w:val="both"/>
        <w:rPr>
          <w:sz w:val="24"/>
          <w:szCs w:val="24"/>
        </w:rPr>
      </w:pPr>
      <w:bookmarkStart w:id="92" w:name="pr182"/>
      <w:bookmarkStart w:id="93" w:name="21"/>
      <w:bookmarkStart w:id="94" w:name="pr183"/>
      <w:bookmarkEnd w:id="92"/>
      <w:bookmarkEnd w:id="93"/>
      <w:bookmarkEnd w:id="94"/>
      <w:r>
        <w:rPr>
          <w:sz w:val="24"/>
          <w:szCs w:val="24"/>
        </w:rPr>
        <w:t>A védelembe vétel során a gyermekjóléti szolgálat vezetője, illetve a kirendelt családgondozó a gyámhivatal határozata alapján biztosítja a gyermekjóléti szolgáltatást.</w:t>
      </w:r>
    </w:p>
    <w:p w:rsidR="00EF4540" w:rsidRDefault="00EF4540" w:rsidP="00EF4540">
      <w:pPr>
        <w:jc w:val="both"/>
        <w:rPr>
          <w:sz w:val="24"/>
          <w:szCs w:val="24"/>
        </w:rPr>
      </w:pPr>
    </w:p>
    <w:p w:rsidR="00EF4540" w:rsidRDefault="00EF4540" w:rsidP="00EF4540">
      <w:pPr>
        <w:jc w:val="both"/>
        <w:rPr>
          <w:i/>
          <w:sz w:val="24"/>
          <w:szCs w:val="24"/>
        </w:rPr>
      </w:pPr>
      <w:bookmarkStart w:id="95" w:name="pr184"/>
      <w:bookmarkStart w:id="96" w:name="22"/>
      <w:bookmarkStart w:id="97" w:name="pr192"/>
      <w:bookmarkEnd w:id="95"/>
      <w:bookmarkEnd w:id="96"/>
      <w:bookmarkEnd w:id="97"/>
      <w:r>
        <w:rPr>
          <w:i/>
          <w:sz w:val="24"/>
          <w:szCs w:val="24"/>
        </w:rPr>
        <w:t>A védelembe vétel során a kirendelt családgondozó feladata:</w:t>
      </w:r>
    </w:p>
    <w:p w:rsidR="00EF4540" w:rsidRDefault="00EF4540" w:rsidP="00EF4540">
      <w:pPr>
        <w:jc w:val="both"/>
        <w:rPr>
          <w:sz w:val="24"/>
          <w:szCs w:val="24"/>
        </w:rPr>
      </w:pPr>
      <w:bookmarkStart w:id="98" w:name="pr193"/>
      <w:bookmarkEnd w:id="98"/>
      <w:r>
        <w:rPr>
          <w:i/>
          <w:iCs/>
          <w:sz w:val="24"/>
          <w:szCs w:val="24"/>
        </w:rPr>
        <w:t xml:space="preserve">- </w:t>
      </w:r>
      <w:r>
        <w:rPr>
          <w:sz w:val="24"/>
          <w:szCs w:val="24"/>
        </w:rPr>
        <w:t>a gyermek gondozásának, ellátása szervezésének és a szülői nevelés támogatásának folyamatos biztosítása,</w:t>
      </w:r>
    </w:p>
    <w:p w:rsidR="00EF4540" w:rsidRDefault="00EF4540" w:rsidP="00EF4540">
      <w:pPr>
        <w:jc w:val="both"/>
        <w:rPr>
          <w:sz w:val="24"/>
          <w:szCs w:val="24"/>
        </w:rPr>
      </w:pPr>
      <w:bookmarkStart w:id="99" w:name="pr194"/>
      <w:bookmarkEnd w:id="99"/>
      <w:r>
        <w:rPr>
          <w:i/>
          <w:iCs/>
          <w:sz w:val="24"/>
          <w:szCs w:val="24"/>
        </w:rPr>
        <w:t xml:space="preserve">- </w:t>
      </w:r>
      <w:r>
        <w:rPr>
          <w:sz w:val="24"/>
          <w:szCs w:val="24"/>
        </w:rPr>
        <w:t>a gyámhivatal tájékoztatása - felülvizsgálat keretében, illetve szükség szerint - a gyermek veszélyeztetettségére vonatkozó körülményekről,</w:t>
      </w:r>
    </w:p>
    <w:p w:rsidR="00EF4540" w:rsidRDefault="00EF4540" w:rsidP="00EF4540">
      <w:pPr>
        <w:jc w:val="both"/>
        <w:rPr>
          <w:sz w:val="24"/>
          <w:szCs w:val="24"/>
        </w:rPr>
      </w:pPr>
      <w:bookmarkStart w:id="100" w:name="pr195"/>
      <w:bookmarkStart w:id="101" w:name="pr196"/>
      <w:bookmarkStart w:id="102" w:name="pr197"/>
      <w:bookmarkStart w:id="103" w:name="pr198"/>
      <w:bookmarkStart w:id="104" w:name="pr199"/>
      <w:bookmarkEnd w:id="100"/>
      <w:bookmarkEnd w:id="101"/>
      <w:bookmarkEnd w:id="102"/>
      <w:bookmarkEnd w:id="103"/>
      <w:bookmarkEnd w:id="104"/>
      <w:r>
        <w:rPr>
          <w:i/>
          <w:iCs/>
          <w:sz w:val="24"/>
          <w:szCs w:val="24"/>
        </w:rPr>
        <w:t xml:space="preserve">- </w:t>
      </w:r>
      <w:r>
        <w:rPr>
          <w:iCs/>
          <w:sz w:val="24"/>
          <w:szCs w:val="24"/>
        </w:rPr>
        <w:t xml:space="preserve">azon technikák alkalmazása, mely során </w:t>
      </w:r>
      <w:r>
        <w:rPr>
          <w:sz w:val="24"/>
          <w:szCs w:val="24"/>
        </w:rPr>
        <w:t>a szülő alkalmassá válik a gyermeket veszélyeztető körülmények elhárítására és a gyermek testi, értelmi, érzelmi és erkölcsi fejlődésének biztosítására.</w:t>
      </w:r>
    </w:p>
    <w:p w:rsidR="00EF4540" w:rsidRDefault="00EF4540" w:rsidP="00EF4540">
      <w:pPr>
        <w:jc w:val="both"/>
        <w:rPr>
          <w:sz w:val="24"/>
          <w:szCs w:val="24"/>
        </w:rPr>
      </w:pPr>
    </w:p>
    <w:p w:rsidR="00EF4540" w:rsidRDefault="00EF4540" w:rsidP="00EF4540">
      <w:pPr>
        <w:jc w:val="both"/>
        <w:rPr>
          <w:sz w:val="24"/>
          <w:szCs w:val="24"/>
        </w:rPr>
      </w:pPr>
      <w:bookmarkStart w:id="105" w:name="pr200"/>
      <w:bookmarkStart w:id="106" w:name="pr201"/>
      <w:bookmarkStart w:id="107" w:name="pr208"/>
      <w:bookmarkEnd w:id="105"/>
      <w:bookmarkEnd w:id="106"/>
      <w:bookmarkEnd w:id="107"/>
      <w:r>
        <w:rPr>
          <w:b/>
          <w:bCs/>
          <w:sz w:val="24"/>
          <w:szCs w:val="24"/>
        </w:rPr>
        <w:t>f.) A családjából kiemelt gyermek visszahelyezésének elősegítése, illetve utógondozása</w:t>
      </w:r>
    </w:p>
    <w:p w:rsidR="00EF4540" w:rsidRDefault="00EF4540" w:rsidP="00EF4540">
      <w:pPr>
        <w:jc w:val="both"/>
        <w:rPr>
          <w:sz w:val="24"/>
          <w:szCs w:val="24"/>
        </w:rPr>
      </w:pPr>
      <w:bookmarkStart w:id="108" w:name="23"/>
      <w:bookmarkStart w:id="109" w:name="pr209"/>
      <w:bookmarkEnd w:id="108"/>
      <w:bookmarkEnd w:id="109"/>
    </w:p>
    <w:p w:rsidR="00EF4540" w:rsidRDefault="00EF4540" w:rsidP="00EF4540">
      <w:pPr>
        <w:jc w:val="both"/>
        <w:rPr>
          <w:sz w:val="24"/>
          <w:szCs w:val="24"/>
        </w:rPr>
      </w:pPr>
      <w:r>
        <w:rPr>
          <w:sz w:val="24"/>
          <w:szCs w:val="24"/>
        </w:rPr>
        <w:t>A gyermekjóléti szolgálat a családból kiemelt gyermek visszahelyezését segítő családgondozást a gyámhivatal által elfogadott egyéni elhelyezési terv alapján teljesíti.</w:t>
      </w:r>
    </w:p>
    <w:p w:rsidR="00EF4540" w:rsidRDefault="00EF4540" w:rsidP="00EF4540">
      <w:pPr>
        <w:jc w:val="both"/>
        <w:rPr>
          <w:sz w:val="24"/>
          <w:szCs w:val="24"/>
        </w:rPr>
      </w:pPr>
    </w:p>
    <w:p w:rsidR="00EF4540" w:rsidRDefault="00EF4540" w:rsidP="00EF4540">
      <w:pPr>
        <w:jc w:val="both"/>
        <w:rPr>
          <w:sz w:val="24"/>
          <w:szCs w:val="24"/>
        </w:rPr>
      </w:pPr>
      <w:bookmarkStart w:id="110" w:name="pr210"/>
      <w:bookmarkEnd w:id="110"/>
      <w:r>
        <w:rPr>
          <w:sz w:val="24"/>
          <w:szCs w:val="24"/>
        </w:rPr>
        <w:t>A gyermekjóléti szolgálat családgondozója együttműködik a területi gyermekvédelmi szakszolgálat vagy a nevelőszülői hálózatot működtető, illetve a gyermekotthon családgondozójával. Az együttműködés keretében a gyermekjóléti szolgálat családgondozója elsősorban a szülőket támogatja a nevelésbe vétel megszüntetéséhez szükséges feltételek megvalósításában, a gyermekkel való kapcsolattartásban.</w:t>
      </w:r>
    </w:p>
    <w:p w:rsidR="00EF4540" w:rsidRDefault="00EF4540" w:rsidP="00EF4540">
      <w:pPr>
        <w:jc w:val="both"/>
        <w:rPr>
          <w:sz w:val="24"/>
          <w:szCs w:val="24"/>
        </w:rPr>
      </w:pPr>
    </w:p>
    <w:p w:rsidR="00EF4540" w:rsidRDefault="00EF4540" w:rsidP="00EF4540">
      <w:pPr>
        <w:jc w:val="both"/>
        <w:rPr>
          <w:sz w:val="24"/>
          <w:szCs w:val="24"/>
        </w:rPr>
      </w:pPr>
    </w:p>
    <w:p w:rsidR="00EF4540" w:rsidRDefault="00EF4540" w:rsidP="00EF4540">
      <w:pPr>
        <w:jc w:val="both"/>
        <w:rPr>
          <w:sz w:val="24"/>
          <w:szCs w:val="24"/>
        </w:rPr>
      </w:pPr>
      <w:bookmarkStart w:id="111" w:name="pr211"/>
      <w:bookmarkStart w:id="112" w:name="pr212"/>
      <w:bookmarkEnd w:id="111"/>
      <w:bookmarkEnd w:id="112"/>
      <w:r>
        <w:rPr>
          <w:sz w:val="24"/>
          <w:szCs w:val="24"/>
        </w:rPr>
        <w:t>A gyermekjóléti szolgálat a családgondozást különösen a következő szolgáltatásokkal teljesíti:</w:t>
      </w:r>
    </w:p>
    <w:p w:rsidR="00EF4540" w:rsidRDefault="00EF4540" w:rsidP="00EF4540">
      <w:pPr>
        <w:jc w:val="both"/>
        <w:rPr>
          <w:sz w:val="24"/>
          <w:szCs w:val="24"/>
        </w:rPr>
      </w:pPr>
      <w:bookmarkStart w:id="113" w:name="pr213"/>
      <w:bookmarkEnd w:id="113"/>
      <w:r>
        <w:rPr>
          <w:i/>
          <w:iCs/>
          <w:sz w:val="24"/>
          <w:szCs w:val="24"/>
        </w:rPr>
        <w:t xml:space="preserve">a) </w:t>
      </w:r>
      <w:r>
        <w:rPr>
          <w:sz w:val="24"/>
          <w:szCs w:val="24"/>
        </w:rPr>
        <w:t>személyes segítő kapcsolat keretében a szülő és a gyermek kapcsolatának helyreállítása, továbbá folyamatos kapcsolattartásuk segítése,</w:t>
      </w:r>
    </w:p>
    <w:p w:rsidR="00EF4540" w:rsidRDefault="00EF4540" w:rsidP="00EF4540">
      <w:pPr>
        <w:jc w:val="both"/>
        <w:rPr>
          <w:sz w:val="24"/>
          <w:szCs w:val="24"/>
        </w:rPr>
      </w:pPr>
      <w:bookmarkStart w:id="114" w:name="pr214"/>
      <w:bookmarkEnd w:id="114"/>
      <w:r>
        <w:rPr>
          <w:i/>
          <w:iCs/>
          <w:sz w:val="24"/>
          <w:szCs w:val="24"/>
        </w:rPr>
        <w:t xml:space="preserve">b) </w:t>
      </w:r>
      <w:r>
        <w:rPr>
          <w:sz w:val="24"/>
          <w:szCs w:val="24"/>
        </w:rPr>
        <w:t>a szülők nevelési, gondozási, háztartásszervezési ismeretei gyarapításának támogatása,</w:t>
      </w:r>
    </w:p>
    <w:p w:rsidR="00EF4540" w:rsidRDefault="00EF4540" w:rsidP="00EF4540">
      <w:pPr>
        <w:jc w:val="both"/>
        <w:rPr>
          <w:sz w:val="24"/>
          <w:szCs w:val="24"/>
        </w:rPr>
      </w:pPr>
      <w:bookmarkStart w:id="115" w:name="pr215"/>
      <w:bookmarkEnd w:id="115"/>
      <w:r>
        <w:rPr>
          <w:i/>
          <w:iCs/>
          <w:sz w:val="24"/>
          <w:szCs w:val="24"/>
        </w:rPr>
        <w:t xml:space="preserve">c) </w:t>
      </w:r>
      <w:r>
        <w:rPr>
          <w:sz w:val="24"/>
          <w:szCs w:val="24"/>
        </w:rPr>
        <w:t>közreműködés a család lakáskörülményeinek rendezésében, a lakás felszerelésének és berendezésének elfogadhatóvá tételében,</w:t>
      </w:r>
    </w:p>
    <w:p w:rsidR="00EF4540" w:rsidRDefault="00EF4540" w:rsidP="00EF4540">
      <w:pPr>
        <w:jc w:val="both"/>
        <w:rPr>
          <w:sz w:val="24"/>
          <w:szCs w:val="24"/>
        </w:rPr>
      </w:pPr>
      <w:bookmarkStart w:id="116" w:name="pr216"/>
      <w:bookmarkEnd w:id="116"/>
      <w:r>
        <w:rPr>
          <w:i/>
          <w:iCs/>
          <w:sz w:val="24"/>
          <w:szCs w:val="24"/>
        </w:rPr>
        <w:t xml:space="preserve">d) </w:t>
      </w:r>
      <w:r>
        <w:rPr>
          <w:sz w:val="24"/>
          <w:szCs w:val="24"/>
        </w:rPr>
        <w:t>a szülők szociális és egyéb ellátásokhoz való hozzájutásának, ügyeik intézésének támogatása,</w:t>
      </w:r>
    </w:p>
    <w:p w:rsidR="00EF4540" w:rsidRDefault="00EF4540" w:rsidP="00EF4540">
      <w:pPr>
        <w:jc w:val="both"/>
        <w:rPr>
          <w:sz w:val="24"/>
          <w:szCs w:val="24"/>
        </w:rPr>
      </w:pPr>
      <w:bookmarkStart w:id="117" w:name="pr217"/>
      <w:bookmarkEnd w:id="117"/>
      <w:r>
        <w:rPr>
          <w:i/>
          <w:iCs/>
          <w:sz w:val="24"/>
          <w:szCs w:val="24"/>
        </w:rPr>
        <w:t xml:space="preserve">e) </w:t>
      </w:r>
      <w:r>
        <w:rPr>
          <w:sz w:val="24"/>
          <w:szCs w:val="24"/>
        </w:rPr>
        <w:t>társadalmi szervezetek és önkéntes segítők közreműködésének kezdeményezése.</w:t>
      </w:r>
    </w:p>
    <w:p w:rsidR="00EF4540" w:rsidRDefault="00EF4540" w:rsidP="00EF4540">
      <w:pPr>
        <w:jc w:val="both"/>
        <w:rPr>
          <w:sz w:val="24"/>
          <w:szCs w:val="24"/>
        </w:rPr>
      </w:pPr>
    </w:p>
    <w:p w:rsidR="00EF4540" w:rsidRDefault="00EF4540" w:rsidP="00EF4540">
      <w:pPr>
        <w:jc w:val="both"/>
        <w:rPr>
          <w:sz w:val="24"/>
          <w:szCs w:val="24"/>
        </w:rPr>
      </w:pPr>
      <w:bookmarkStart w:id="118" w:name="pr218"/>
      <w:bookmarkEnd w:id="118"/>
      <w:r>
        <w:rPr>
          <w:sz w:val="24"/>
          <w:szCs w:val="24"/>
        </w:rPr>
        <w:t>A gyermekjóléti szolgálat javaslatot tesz a gyámhivatal felé a kapcsolattartás formájának és módjának megváltoztatására, ha a szülők körülményeiben, életvitelében beállott változás azt indokolttá teszi.</w:t>
      </w:r>
    </w:p>
    <w:p w:rsidR="00EF4540" w:rsidRDefault="00EF4540" w:rsidP="00EF4540">
      <w:pPr>
        <w:jc w:val="both"/>
        <w:rPr>
          <w:sz w:val="24"/>
          <w:szCs w:val="24"/>
        </w:rPr>
      </w:pPr>
    </w:p>
    <w:p w:rsidR="00EF4540" w:rsidRDefault="00EF4540" w:rsidP="00EF4540">
      <w:pPr>
        <w:jc w:val="both"/>
        <w:rPr>
          <w:sz w:val="24"/>
          <w:szCs w:val="24"/>
        </w:rPr>
      </w:pPr>
      <w:bookmarkStart w:id="119" w:name="pr219"/>
      <w:bookmarkEnd w:id="119"/>
      <w:r>
        <w:rPr>
          <w:sz w:val="24"/>
          <w:szCs w:val="24"/>
        </w:rPr>
        <w:t xml:space="preserve">A gyermek, nevelésbe vételének felülvizsgálata során a gyermekjóléti szolgálat tájékoztatja a gyámhivatalt </w:t>
      </w:r>
      <w:bookmarkStart w:id="120" w:name="pr220"/>
      <w:bookmarkEnd w:id="120"/>
      <w:r>
        <w:rPr>
          <w:sz w:val="24"/>
          <w:szCs w:val="24"/>
        </w:rPr>
        <w:t>a szülő-gyermek kapcsolat alakulásáról, valamint a</w:t>
      </w:r>
      <w:bookmarkStart w:id="121" w:name="pr221"/>
      <w:bookmarkEnd w:id="121"/>
      <w:r>
        <w:rPr>
          <w:sz w:val="24"/>
          <w:szCs w:val="24"/>
        </w:rPr>
        <w:t xml:space="preserve"> szülő életkörülményeinek alakulásáról.</w:t>
      </w:r>
    </w:p>
    <w:p w:rsidR="00EF4540" w:rsidRDefault="00EF4540" w:rsidP="00EF4540">
      <w:pPr>
        <w:jc w:val="both"/>
        <w:rPr>
          <w:sz w:val="24"/>
          <w:szCs w:val="24"/>
        </w:rPr>
      </w:pPr>
      <w:bookmarkStart w:id="122" w:name="24"/>
      <w:bookmarkStart w:id="123" w:name="pr222"/>
      <w:bookmarkEnd w:id="122"/>
      <w:bookmarkEnd w:id="123"/>
      <w:r>
        <w:rPr>
          <w:sz w:val="24"/>
          <w:szCs w:val="24"/>
        </w:rPr>
        <w:t>A gyermekjóléti szolgálat családgondozója a családjába visszahelyezett gyermek utógondozását a gyámhivatal határozata alapján látja el.</w:t>
      </w:r>
    </w:p>
    <w:p w:rsidR="00EF4540" w:rsidRDefault="00EF4540" w:rsidP="00EF4540">
      <w:pPr>
        <w:jc w:val="both"/>
        <w:rPr>
          <w:sz w:val="24"/>
          <w:szCs w:val="24"/>
        </w:rPr>
      </w:pPr>
    </w:p>
    <w:p w:rsidR="00EF4540" w:rsidRDefault="00EF4540" w:rsidP="00EF4540">
      <w:pPr>
        <w:jc w:val="both"/>
        <w:rPr>
          <w:sz w:val="24"/>
          <w:szCs w:val="24"/>
        </w:rPr>
      </w:pPr>
      <w:bookmarkStart w:id="124" w:name="pr223"/>
      <w:bookmarkEnd w:id="124"/>
      <w:r>
        <w:rPr>
          <w:sz w:val="24"/>
          <w:szCs w:val="24"/>
        </w:rPr>
        <w:lastRenderedPageBreak/>
        <w:t>- Az utógondozás célja a gyermek családjába történő visszailleszkedésének, lakókörnyezetébe történő beilleszkedésének, tanulmányai folytatásának vagy az iskolai végzettségének, szakképzettségének megfelelő munkahely-felkutatás segítése.</w:t>
      </w:r>
    </w:p>
    <w:p w:rsidR="00EF4540" w:rsidRDefault="00EF4540" w:rsidP="00EF4540">
      <w:pPr>
        <w:jc w:val="both"/>
        <w:rPr>
          <w:b/>
          <w:sz w:val="24"/>
        </w:rPr>
      </w:pPr>
    </w:p>
    <w:p w:rsidR="00EF4540" w:rsidRDefault="00EF4540" w:rsidP="00EF4540">
      <w:pPr>
        <w:jc w:val="both"/>
        <w:rPr>
          <w:b/>
          <w:sz w:val="24"/>
        </w:rPr>
      </w:pPr>
      <w:r>
        <w:rPr>
          <w:b/>
          <w:sz w:val="24"/>
        </w:rPr>
        <w:t>Szolgáltatás rendszeressége és ellátási területe:</w:t>
      </w:r>
    </w:p>
    <w:p w:rsidR="00EF4540" w:rsidRDefault="00EF4540" w:rsidP="00EF4540">
      <w:pPr>
        <w:jc w:val="both"/>
        <w:rPr>
          <w:sz w:val="24"/>
          <w:szCs w:val="24"/>
        </w:rPr>
      </w:pPr>
      <w:r>
        <w:rPr>
          <w:sz w:val="24"/>
          <w:szCs w:val="24"/>
        </w:rPr>
        <w:t>- munkanapokon (kedd kivételével) 7</w:t>
      </w:r>
      <w:r>
        <w:rPr>
          <w:sz w:val="24"/>
          <w:szCs w:val="24"/>
          <w:vertAlign w:val="superscript"/>
        </w:rPr>
        <w:t>30</w:t>
      </w:r>
      <w:r>
        <w:rPr>
          <w:sz w:val="24"/>
          <w:szCs w:val="24"/>
        </w:rPr>
        <w:t xml:space="preserve"> – 15</w:t>
      </w:r>
      <w:r>
        <w:rPr>
          <w:sz w:val="24"/>
          <w:szCs w:val="24"/>
          <w:vertAlign w:val="superscript"/>
        </w:rPr>
        <w:t>30</w:t>
      </w:r>
      <w:r>
        <w:rPr>
          <w:sz w:val="24"/>
          <w:szCs w:val="24"/>
        </w:rPr>
        <w:t xml:space="preserve"> közötti időpontban az intézmény ügyfélfogadási rendjéhez igazodva.</w:t>
      </w:r>
    </w:p>
    <w:p w:rsidR="00EF4540" w:rsidRDefault="00EF4540" w:rsidP="00EF4540">
      <w:pPr>
        <w:jc w:val="both"/>
        <w:rPr>
          <w:sz w:val="24"/>
        </w:rPr>
      </w:pPr>
      <w:bookmarkStart w:id="125" w:name="pr224"/>
      <w:bookmarkStart w:id="126" w:name="pr225"/>
      <w:bookmarkEnd w:id="125"/>
      <w:bookmarkEnd w:id="126"/>
      <w:r>
        <w:rPr>
          <w:sz w:val="24"/>
        </w:rPr>
        <w:t>- Kiskőrös város gyermek- és fiatalkorú lakosságának teljeskörű ellátása, létszám behatárolás nélkül.</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sz w:val="24"/>
        </w:rPr>
      </w:pPr>
    </w:p>
    <w:p w:rsidR="00EF4540" w:rsidRPr="00637A61" w:rsidRDefault="00EF4540" w:rsidP="00EF4540">
      <w:pPr>
        <w:spacing w:after="200" w:line="276" w:lineRule="auto"/>
        <w:jc w:val="center"/>
        <w:rPr>
          <w:b/>
          <w:sz w:val="28"/>
          <w:szCs w:val="28"/>
        </w:rPr>
      </w:pPr>
      <w:r w:rsidRPr="00637A61">
        <w:rPr>
          <w:b/>
          <w:sz w:val="28"/>
          <w:szCs w:val="28"/>
        </w:rPr>
        <w:t xml:space="preserve">Kiskőrösön élő 18 év alatti lakosok összevetése a felmérés alapján hátrányos helyzetűnek ítélt gyermekekkel </w:t>
      </w:r>
      <w:r>
        <w:rPr>
          <w:b/>
          <w:sz w:val="28"/>
          <w:szCs w:val="28"/>
        </w:rPr>
        <w:t>/2012/</w:t>
      </w:r>
    </w:p>
    <w:tbl>
      <w:tblPr>
        <w:tblpPr w:leftFromText="141" w:rightFromText="141" w:vertAnchor="text" w:horzAnchor="margin" w:tblpY="82"/>
        <w:tblW w:w="0" w:type="auto"/>
        <w:tblBorders>
          <w:top w:val="double" w:sz="12" w:space="0" w:color="auto"/>
          <w:left w:val="double" w:sz="12" w:space="0" w:color="auto"/>
          <w:bottom w:val="double" w:sz="12" w:space="0" w:color="auto"/>
          <w:right w:val="double" w:sz="12" w:space="0" w:color="auto"/>
          <w:insideH w:val="single" w:sz="4" w:space="0" w:color="auto"/>
          <w:insideV w:val="single" w:sz="4" w:space="0" w:color="auto"/>
        </w:tblBorders>
        <w:tblCellMar>
          <w:left w:w="70" w:type="dxa"/>
          <w:right w:w="70" w:type="dxa"/>
        </w:tblCellMar>
        <w:tblLook w:val="0000"/>
      </w:tblPr>
      <w:tblGrid>
        <w:gridCol w:w="3130"/>
        <w:gridCol w:w="1125"/>
        <w:gridCol w:w="1125"/>
        <w:gridCol w:w="1125"/>
        <w:gridCol w:w="1125"/>
        <w:gridCol w:w="1582"/>
      </w:tblGrid>
      <w:tr w:rsidR="00EF4540" w:rsidTr="00782E91">
        <w:tc>
          <w:tcPr>
            <w:tcW w:w="3130" w:type="dxa"/>
            <w:tcBorders>
              <w:top w:val="double" w:sz="12" w:space="0" w:color="auto"/>
              <w:bottom w:val="double" w:sz="2" w:space="0" w:color="auto"/>
            </w:tcBorders>
          </w:tcPr>
          <w:p w:rsidR="00EF4540" w:rsidRDefault="00EF4540" w:rsidP="00782E91">
            <w:pPr>
              <w:jc w:val="center"/>
            </w:pPr>
          </w:p>
        </w:tc>
        <w:tc>
          <w:tcPr>
            <w:tcW w:w="1125" w:type="dxa"/>
            <w:tcBorders>
              <w:top w:val="double" w:sz="12" w:space="0" w:color="auto"/>
              <w:bottom w:val="double" w:sz="2" w:space="0" w:color="auto"/>
            </w:tcBorders>
          </w:tcPr>
          <w:p w:rsidR="00EF4540" w:rsidRDefault="00EF4540" w:rsidP="00782E91">
            <w:pPr>
              <w:jc w:val="center"/>
              <w:rPr>
                <w:b/>
                <w:bCs/>
              </w:rPr>
            </w:pPr>
            <w:r>
              <w:rPr>
                <w:b/>
                <w:bCs/>
              </w:rPr>
              <w:t>0-3 év</w:t>
            </w:r>
          </w:p>
        </w:tc>
        <w:tc>
          <w:tcPr>
            <w:tcW w:w="1125" w:type="dxa"/>
            <w:tcBorders>
              <w:top w:val="double" w:sz="12" w:space="0" w:color="auto"/>
              <w:bottom w:val="double" w:sz="2" w:space="0" w:color="auto"/>
            </w:tcBorders>
          </w:tcPr>
          <w:p w:rsidR="00EF4540" w:rsidRDefault="00EF4540" w:rsidP="00782E91">
            <w:pPr>
              <w:jc w:val="center"/>
              <w:rPr>
                <w:b/>
                <w:bCs/>
              </w:rPr>
            </w:pPr>
            <w:r>
              <w:rPr>
                <w:b/>
                <w:bCs/>
              </w:rPr>
              <w:t>4-7 év</w:t>
            </w:r>
          </w:p>
        </w:tc>
        <w:tc>
          <w:tcPr>
            <w:tcW w:w="1125" w:type="dxa"/>
            <w:tcBorders>
              <w:top w:val="double" w:sz="12" w:space="0" w:color="auto"/>
              <w:bottom w:val="double" w:sz="2" w:space="0" w:color="auto"/>
            </w:tcBorders>
          </w:tcPr>
          <w:p w:rsidR="00EF4540" w:rsidRDefault="00EF4540" w:rsidP="00782E91">
            <w:pPr>
              <w:jc w:val="center"/>
              <w:rPr>
                <w:b/>
                <w:bCs/>
              </w:rPr>
            </w:pPr>
            <w:r>
              <w:rPr>
                <w:b/>
                <w:bCs/>
              </w:rPr>
              <w:t>8-14 év</w:t>
            </w:r>
          </w:p>
        </w:tc>
        <w:tc>
          <w:tcPr>
            <w:tcW w:w="1125" w:type="dxa"/>
            <w:tcBorders>
              <w:top w:val="double" w:sz="12" w:space="0" w:color="auto"/>
              <w:bottom w:val="double" w:sz="2" w:space="0" w:color="auto"/>
            </w:tcBorders>
          </w:tcPr>
          <w:p w:rsidR="00EF4540" w:rsidRDefault="00EF4540" w:rsidP="00782E91">
            <w:pPr>
              <w:jc w:val="center"/>
              <w:rPr>
                <w:b/>
                <w:bCs/>
              </w:rPr>
            </w:pPr>
            <w:r>
              <w:rPr>
                <w:b/>
                <w:bCs/>
              </w:rPr>
              <w:t>15-18 év</w:t>
            </w:r>
          </w:p>
        </w:tc>
        <w:tc>
          <w:tcPr>
            <w:tcW w:w="1582" w:type="dxa"/>
            <w:tcBorders>
              <w:top w:val="double" w:sz="12" w:space="0" w:color="auto"/>
              <w:bottom w:val="double" w:sz="2" w:space="0" w:color="auto"/>
            </w:tcBorders>
          </w:tcPr>
          <w:p w:rsidR="00EF4540" w:rsidRDefault="00EF4540" w:rsidP="00782E91">
            <w:pPr>
              <w:jc w:val="center"/>
              <w:rPr>
                <w:b/>
                <w:bCs/>
              </w:rPr>
            </w:pPr>
            <w:r>
              <w:rPr>
                <w:b/>
                <w:bCs/>
              </w:rPr>
              <w:t>Összesen</w:t>
            </w:r>
          </w:p>
        </w:tc>
      </w:tr>
      <w:tr w:rsidR="00EF4540" w:rsidTr="00782E91">
        <w:tc>
          <w:tcPr>
            <w:tcW w:w="3130" w:type="dxa"/>
            <w:tcBorders>
              <w:top w:val="double" w:sz="2" w:space="0" w:color="auto"/>
            </w:tcBorders>
          </w:tcPr>
          <w:p w:rsidR="00EF4540" w:rsidRDefault="00EF4540" w:rsidP="00782E91">
            <w:pPr>
              <w:pStyle w:val="Cmsor2"/>
            </w:pPr>
            <w:r>
              <w:t>Összes</w:t>
            </w:r>
          </w:p>
        </w:tc>
        <w:tc>
          <w:tcPr>
            <w:tcW w:w="1125" w:type="dxa"/>
            <w:tcBorders>
              <w:top w:val="double" w:sz="2" w:space="0" w:color="auto"/>
            </w:tcBorders>
          </w:tcPr>
          <w:p w:rsidR="00EF4540" w:rsidRDefault="00EF4540" w:rsidP="00782E91">
            <w:pPr>
              <w:jc w:val="center"/>
            </w:pPr>
            <w:r>
              <w:t>499</w:t>
            </w:r>
          </w:p>
        </w:tc>
        <w:tc>
          <w:tcPr>
            <w:tcW w:w="1125" w:type="dxa"/>
            <w:tcBorders>
              <w:top w:val="double" w:sz="2" w:space="0" w:color="auto"/>
            </w:tcBorders>
          </w:tcPr>
          <w:p w:rsidR="00EF4540" w:rsidRDefault="00EF4540" w:rsidP="00782E91">
            <w:pPr>
              <w:jc w:val="center"/>
            </w:pPr>
            <w:r>
              <w:t>519</w:t>
            </w:r>
          </w:p>
        </w:tc>
        <w:tc>
          <w:tcPr>
            <w:tcW w:w="1125" w:type="dxa"/>
            <w:tcBorders>
              <w:top w:val="double" w:sz="2" w:space="0" w:color="auto"/>
            </w:tcBorders>
          </w:tcPr>
          <w:p w:rsidR="00EF4540" w:rsidRDefault="00EF4540" w:rsidP="00782E91">
            <w:pPr>
              <w:jc w:val="center"/>
            </w:pPr>
            <w:r>
              <w:t>912</w:t>
            </w:r>
          </w:p>
        </w:tc>
        <w:tc>
          <w:tcPr>
            <w:tcW w:w="1125" w:type="dxa"/>
            <w:tcBorders>
              <w:top w:val="double" w:sz="2" w:space="0" w:color="auto"/>
            </w:tcBorders>
          </w:tcPr>
          <w:p w:rsidR="00EF4540" w:rsidRDefault="00EF4540" w:rsidP="00782E91">
            <w:pPr>
              <w:jc w:val="center"/>
            </w:pPr>
            <w:r>
              <w:t>604</w:t>
            </w:r>
          </w:p>
        </w:tc>
        <w:tc>
          <w:tcPr>
            <w:tcW w:w="1582" w:type="dxa"/>
            <w:tcBorders>
              <w:top w:val="double" w:sz="2" w:space="0" w:color="auto"/>
            </w:tcBorders>
          </w:tcPr>
          <w:p w:rsidR="00EF4540" w:rsidRDefault="00EF4540" w:rsidP="00782E91">
            <w:pPr>
              <w:jc w:val="center"/>
            </w:pPr>
            <w:r>
              <w:t>2534</w:t>
            </w:r>
          </w:p>
        </w:tc>
      </w:tr>
      <w:tr w:rsidR="00EF4540" w:rsidTr="00782E91">
        <w:tc>
          <w:tcPr>
            <w:tcW w:w="3130" w:type="dxa"/>
          </w:tcPr>
          <w:p w:rsidR="00EF4540" w:rsidRDefault="00EF4540" w:rsidP="00782E91">
            <w:pPr>
              <w:jc w:val="center"/>
              <w:rPr>
                <w:b/>
                <w:bCs/>
              </w:rPr>
            </w:pPr>
            <w:r>
              <w:rPr>
                <w:b/>
                <w:bCs/>
              </w:rPr>
              <w:t>Hátrányos helyzetű gyermek</w:t>
            </w:r>
          </w:p>
        </w:tc>
        <w:tc>
          <w:tcPr>
            <w:tcW w:w="1125" w:type="dxa"/>
          </w:tcPr>
          <w:p w:rsidR="00EF4540" w:rsidRDefault="00EF4540" w:rsidP="00782E91">
            <w:pPr>
              <w:jc w:val="center"/>
            </w:pPr>
            <w:r>
              <w:t>53</w:t>
            </w:r>
          </w:p>
        </w:tc>
        <w:tc>
          <w:tcPr>
            <w:tcW w:w="1125" w:type="dxa"/>
          </w:tcPr>
          <w:p w:rsidR="00EF4540" w:rsidRDefault="00EF4540" w:rsidP="00782E91">
            <w:pPr>
              <w:jc w:val="center"/>
            </w:pPr>
            <w:r>
              <w:t>110</w:t>
            </w:r>
          </w:p>
        </w:tc>
        <w:tc>
          <w:tcPr>
            <w:tcW w:w="1125" w:type="dxa"/>
          </w:tcPr>
          <w:p w:rsidR="00EF4540" w:rsidRDefault="00EF4540" w:rsidP="00782E91">
            <w:pPr>
              <w:jc w:val="center"/>
            </w:pPr>
            <w:r>
              <w:t>184</w:t>
            </w:r>
          </w:p>
        </w:tc>
        <w:tc>
          <w:tcPr>
            <w:tcW w:w="1125" w:type="dxa"/>
          </w:tcPr>
          <w:p w:rsidR="00EF4540" w:rsidRDefault="00EF4540" w:rsidP="00782E91">
            <w:pPr>
              <w:jc w:val="center"/>
            </w:pPr>
            <w:r>
              <w:t>81</w:t>
            </w:r>
          </w:p>
        </w:tc>
        <w:tc>
          <w:tcPr>
            <w:tcW w:w="1582" w:type="dxa"/>
          </w:tcPr>
          <w:p w:rsidR="00EF4540" w:rsidRDefault="00EF4540" w:rsidP="00782E91">
            <w:pPr>
              <w:jc w:val="center"/>
            </w:pPr>
            <w:r>
              <w:t>428</w:t>
            </w:r>
          </w:p>
        </w:tc>
      </w:tr>
    </w:tbl>
    <w:p w:rsidR="00EF4540" w:rsidRDefault="00EF4540" w:rsidP="00EF4540">
      <w:pPr>
        <w:spacing w:after="200" w:line="276" w:lineRule="auto"/>
        <w:jc w:val="center"/>
      </w:pPr>
    </w:p>
    <w:p w:rsidR="00EF4540" w:rsidRDefault="00EF4540" w:rsidP="00EF4540">
      <w:pPr>
        <w:spacing w:after="200" w:line="276" w:lineRule="auto"/>
        <w:jc w:val="center"/>
      </w:pPr>
      <w:r>
        <w:rPr>
          <w:noProof/>
        </w:rPr>
        <w:drawing>
          <wp:inline distT="0" distB="0" distL="0" distR="0">
            <wp:extent cx="5443852" cy="3062616"/>
            <wp:effectExtent l="6097" t="6091" r="7876" b="7868"/>
            <wp:docPr id="1" name="Diagram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F4540" w:rsidRDefault="00EF4540" w:rsidP="00EF4540">
      <w:pPr>
        <w:overflowPunct/>
        <w:autoSpaceDE/>
        <w:autoSpaceDN/>
        <w:adjustRightInd/>
        <w:jc w:val="both"/>
        <w:textAlignment w:val="auto"/>
        <w:rPr>
          <w:rFonts w:ascii="Arial" w:hAnsi="Arial" w:cs="Arial"/>
          <w:b/>
          <w:i/>
          <w:sz w:val="24"/>
          <w:szCs w:val="24"/>
        </w:rPr>
      </w:pPr>
    </w:p>
    <w:p w:rsidR="00EF4540" w:rsidRDefault="00EF4540" w:rsidP="00EF4540">
      <w:pPr>
        <w:overflowPunct/>
        <w:autoSpaceDE/>
        <w:autoSpaceDN/>
        <w:adjustRightInd/>
        <w:jc w:val="both"/>
        <w:textAlignment w:val="auto"/>
        <w:rPr>
          <w:rFonts w:ascii="Arial" w:hAnsi="Arial" w:cs="Arial"/>
          <w:b/>
          <w:i/>
          <w:sz w:val="24"/>
          <w:szCs w:val="24"/>
        </w:rPr>
      </w:pPr>
    </w:p>
    <w:p w:rsidR="00EF4540" w:rsidRPr="008074E5" w:rsidRDefault="00EF4540" w:rsidP="00EF4540">
      <w:pPr>
        <w:overflowPunct/>
        <w:autoSpaceDE/>
        <w:autoSpaceDN/>
        <w:adjustRightInd/>
        <w:jc w:val="center"/>
        <w:textAlignment w:val="auto"/>
        <w:rPr>
          <w:b/>
          <w:i/>
          <w:sz w:val="24"/>
          <w:szCs w:val="24"/>
        </w:rPr>
      </w:pPr>
    </w:p>
    <w:p w:rsidR="00EF4540" w:rsidRDefault="00EF4540" w:rsidP="00EF4540">
      <w:pPr>
        <w:jc w:val="both"/>
        <w:rPr>
          <w:sz w:val="24"/>
        </w:rPr>
      </w:pPr>
    </w:p>
    <w:p w:rsidR="00632803" w:rsidRDefault="00632803" w:rsidP="00EF4540">
      <w:pPr>
        <w:jc w:val="both"/>
        <w:rPr>
          <w:sz w:val="24"/>
        </w:rPr>
      </w:pPr>
    </w:p>
    <w:p w:rsidR="00632803" w:rsidRDefault="00632803" w:rsidP="00EF4540">
      <w:pPr>
        <w:jc w:val="both"/>
        <w:rPr>
          <w:sz w:val="24"/>
        </w:rPr>
      </w:pPr>
    </w:p>
    <w:p w:rsidR="00632803" w:rsidRDefault="00632803" w:rsidP="00EF4540">
      <w:pPr>
        <w:jc w:val="both"/>
        <w:rPr>
          <w:sz w:val="24"/>
        </w:rPr>
      </w:pPr>
    </w:p>
    <w:p w:rsidR="00632803" w:rsidRDefault="00632803" w:rsidP="00EF4540">
      <w:pPr>
        <w:jc w:val="both"/>
        <w:rPr>
          <w:sz w:val="24"/>
        </w:rPr>
      </w:pPr>
    </w:p>
    <w:p w:rsidR="00EF4540" w:rsidRDefault="00EF4540" w:rsidP="00EF4540">
      <w:pPr>
        <w:pStyle w:val="Cmsor1"/>
        <w:rPr>
          <w:rFonts w:ascii="Bookman Old Style" w:hAnsi="Bookman Old Style"/>
          <w:i/>
          <w:sz w:val="24"/>
          <w:szCs w:val="24"/>
        </w:rPr>
      </w:pPr>
      <w:r>
        <w:rPr>
          <w:rFonts w:ascii="Bookman Old Style" w:hAnsi="Bookman Old Style"/>
          <w:i/>
          <w:sz w:val="24"/>
          <w:szCs w:val="24"/>
        </w:rPr>
        <w:lastRenderedPageBreak/>
        <w:t xml:space="preserve">   2.) Helyettes szülői hálózat</w:t>
      </w:r>
    </w:p>
    <w:p w:rsidR="00EF4540" w:rsidRDefault="00EF4540" w:rsidP="00EF4540"/>
    <w:p w:rsidR="00EF4540" w:rsidRDefault="00EF4540" w:rsidP="00EF4540">
      <w:pPr>
        <w:rPr>
          <w:b/>
          <w:sz w:val="24"/>
          <w:szCs w:val="24"/>
        </w:rPr>
      </w:pPr>
      <w:r>
        <w:rPr>
          <w:b/>
          <w:sz w:val="24"/>
          <w:szCs w:val="24"/>
        </w:rPr>
        <w:t>Szolgáltatás célja, feladata, program bemutatás</w:t>
      </w:r>
    </w:p>
    <w:p w:rsidR="00EF4540" w:rsidRDefault="00EF4540" w:rsidP="00EF4540">
      <w:pPr>
        <w:jc w:val="both"/>
      </w:pPr>
    </w:p>
    <w:p w:rsidR="00EF4540" w:rsidRDefault="00EF4540" w:rsidP="00EF4540">
      <w:pPr>
        <w:jc w:val="both"/>
        <w:rPr>
          <w:sz w:val="24"/>
          <w:szCs w:val="24"/>
        </w:rPr>
      </w:pPr>
      <w:r>
        <w:rPr>
          <w:sz w:val="24"/>
          <w:szCs w:val="24"/>
        </w:rPr>
        <w:t xml:space="preserve">A helyettes szülői hálózatot a Gyermekjóléti Szolgálat működteti. </w:t>
      </w:r>
    </w:p>
    <w:p w:rsidR="00EF4540" w:rsidRDefault="00EF4540" w:rsidP="00EF4540">
      <w:pPr>
        <w:jc w:val="both"/>
        <w:rPr>
          <w:sz w:val="24"/>
          <w:szCs w:val="24"/>
        </w:rPr>
      </w:pPr>
      <w:r>
        <w:rPr>
          <w:sz w:val="24"/>
          <w:szCs w:val="24"/>
        </w:rPr>
        <w:t>A helyettes szülőt a Gyermekjóléti Szolgálat szakmai tanáccsal segíti, és a helyettes szülő köteles együttműködni a Gyermekjóléti Szolgálattal.</w:t>
      </w:r>
    </w:p>
    <w:p w:rsidR="00EF4540" w:rsidRDefault="00EF4540" w:rsidP="00EF4540">
      <w:pPr>
        <w:jc w:val="both"/>
        <w:rPr>
          <w:sz w:val="24"/>
          <w:szCs w:val="24"/>
        </w:rPr>
      </w:pPr>
    </w:p>
    <w:p w:rsidR="00EF4540" w:rsidRDefault="00EF4540" w:rsidP="00EF4540">
      <w:pPr>
        <w:jc w:val="both"/>
        <w:rPr>
          <w:sz w:val="24"/>
          <w:szCs w:val="24"/>
        </w:rPr>
      </w:pPr>
      <w:r>
        <w:rPr>
          <w:b/>
          <w:i/>
          <w:sz w:val="24"/>
          <w:szCs w:val="24"/>
        </w:rPr>
        <w:t xml:space="preserve">Célja </w:t>
      </w:r>
      <w:r>
        <w:rPr>
          <w:b/>
          <w:i/>
          <w:sz w:val="24"/>
          <w:szCs w:val="24"/>
        </w:rPr>
        <w:sym w:font="Wingdings" w:char="F0E0"/>
      </w:r>
      <w:r>
        <w:rPr>
          <w:b/>
          <w:i/>
          <w:sz w:val="24"/>
          <w:szCs w:val="24"/>
        </w:rPr>
        <w:t xml:space="preserve"> </w:t>
      </w:r>
      <w:r>
        <w:rPr>
          <w:sz w:val="24"/>
          <w:szCs w:val="24"/>
        </w:rPr>
        <w:t>a rászorultság mértékében segítse a családot a gyermeknevelésben, ideiglenesen pótolja a gyermek/gyermekek számára a szülői gondoskodást. Ezáltal könnyít a szülő/szülők helyzetén és erősíti a család gyermekmegtartó képességét.</w:t>
      </w:r>
    </w:p>
    <w:p w:rsidR="00EF4540" w:rsidRDefault="00EF4540" w:rsidP="00EF4540">
      <w:pPr>
        <w:jc w:val="both"/>
        <w:rPr>
          <w:sz w:val="24"/>
          <w:szCs w:val="24"/>
        </w:rPr>
      </w:pPr>
    </w:p>
    <w:p w:rsidR="00EF4540" w:rsidRDefault="00EF4540" w:rsidP="00EF4540">
      <w:pPr>
        <w:jc w:val="both"/>
        <w:rPr>
          <w:sz w:val="24"/>
          <w:szCs w:val="24"/>
        </w:rPr>
      </w:pPr>
      <w:r>
        <w:rPr>
          <w:sz w:val="24"/>
          <w:szCs w:val="24"/>
        </w:rPr>
        <w:t>A helyettes szülő tevékenysége a gyermekjóléti alapellátások közül a személyes gondoskodást nyújtó átmeneti gondozás egyik formája. A helyettes szülő a vérszerinti szülő kérésére, vagy beleegyezésével – átmeneti időre - a gyermeket otthonába fogadja, gondoskodik teljes körű ellátásáról.</w:t>
      </w:r>
    </w:p>
    <w:p w:rsidR="00EF4540" w:rsidRDefault="00EF4540" w:rsidP="00EF4540">
      <w:pPr>
        <w:jc w:val="both"/>
        <w:rPr>
          <w:sz w:val="24"/>
          <w:szCs w:val="24"/>
        </w:rPr>
      </w:pPr>
    </w:p>
    <w:p w:rsidR="00EF4540" w:rsidRDefault="00EF4540" w:rsidP="00EF4540">
      <w:pPr>
        <w:jc w:val="both"/>
        <w:rPr>
          <w:sz w:val="24"/>
          <w:szCs w:val="24"/>
        </w:rPr>
      </w:pPr>
      <w:r>
        <w:rPr>
          <w:b/>
          <w:i/>
          <w:sz w:val="24"/>
          <w:szCs w:val="24"/>
        </w:rPr>
        <w:t>Feladata</w:t>
      </w:r>
      <w:r>
        <w:rPr>
          <w:rFonts w:ascii="Arial Black" w:hAnsi="Arial Black"/>
          <w:b/>
          <w:i/>
          <w:sz w:val="24"/>
          <w:szCs w:val="24"/>
        </w:rPr>
        <w:t xml:space="preserve"> </w:t>
      </w:r>
      <w:r>
        <w:rPr>
          <w:rFonts w:ascii="Arial Black" w:hAnsi="Arial Black"/>
          <w:b/>
          <w:i/>
          <w:sz w:val="24"/>
          <w:szCs w:val="24"/>
        </w:rPr>
        <w:sym w:font="Wingdings" w:char="F0E0"/>
      </w:r>
      <w:r>
        <w:rPr>
          <w:sz w:val="24"/>
          <w:szCs w:val="24"/>
        </w:rPr>
        <w:t xml:space="preserve"> gyermek nyugodt, biztonságos családi környezetbe kerüljön és életkorának, egyéni sajátosságainak megfelelő ellátásban részesüljön.</w:t>
      </w:r>
    </w:p>
    <w:p w:rsidR="00EF4540" w:rsidRDefault="00EF4540" w:rsidP="00EF4540">
      <w:pPr>
        <w:jc w:val="both"/>
        <w:rPr>
          <w:sz w:val="24"/>
          <w:szCs w:val="24"/>
        </w:rPr>
      </w:pPr>
      <w:r>
        <w:rPr>
          <w:sz w:val="24"/>
          <w:szCs w:val="24"/>
        </w:rPr>
        <w:t>Ezen belül:</w:t>
      </w:r>
    </w:p>
    <w:p w:rsidR="00EF4540" w:rsidRDefault="00EF4540" w:rsidP="00EF4540">
      <w:pPr>
        <w:jc w:val="both"/>
        <w:rPr>
          <w:sz w:val="24"/>
          <w:szCs w:val="24"/>
        </w:rPr>
      </w:pPr>
      <w:r>
        <w:rPr>
          <w:sz w:val="24"/>
          <w:szCs w:val="24"/>
        </w:rPr>
        <w:t>- a gyermek testi, értelmi, érzelmi, erkölcsi fejlődésének elősegítse,</w:t>
      </w:r>
    </w:p>
    <w:p w:rsidR="00EF4540" w:rsidRDefault="00EF4540" w:rsidP="00EF4540">
      <w:pPr>
        <w:jc w:val="both"/>
        <w:rPr>
          <w:sz w:val="24"/>
          <w:szCs w:val="24"/>
        </w:rPr>
      </w:pPr>
      <w:r>
        <w:rPr>
          <w:sz w:val="24"/>
          <w:szCs w:val="24"/>
        </w:rPr>
        <w:t>- kötelező oktatásban való részvétel, valamint szükséges felzárkóztatás biztosítása,</w:t>
      </w:r>
    </w:p>
    <w:p w:rsidR="00EF4540" w:rsidRDefault="00EF4540" w:rsidP="00EF4540">
      <w:pPr>
        <w:jc w:val="both"/>
        <w:rPr>
          <w:sz w:val="24"/>
          <w:szCs w:val="24"/>
        </w:rPr>
      </w:pPr>
      <w:r>
        <w:rPr>
          <w:sz w:val="24"/>
          <w:szCs w:val="24"/>
        </w:rPr>
        <w:t>- a gyermek pályaválasztásának elősegítése, munkába állásra való felkészülése,</w:t>
      </w:r>
    </w:p>
    <w:p w:rsidR="00EF4540" w:rsidRDefault="00EF4540" w:rsidP="00EF4540">
      <w:pPr>
        <w:jc w:val="both"/>
        <w:rPr>
          <w:sz w:val="24"/>
          <w:szCs w:val="24"/>
        </w:rPr>
      </w:pPr>
      <w:r>
        <w:rPr>
          <w:sz w:val="24"/>
          <w:szCs w:val="24"/>
        </w:rPr>
        <w:t>- a gyermeket felkészítése az önálló életvezetésre, alapvető személyes ügyeinek intézésére.</w:t>
      </w:r>
    </w:p>
    <w:p w:rsidR="00EF4540" w:rsidRDefault="00EF4540" w:rsidP="00EF4540">
      <w:pPr>
        <w:jc w:val="both"/>
        <w:rPr>
          <w:b/>
          <w:bCs/>
          <w:sz w:val="24"/>
          <w:szCs w:val="24"/>
        </w:rPr>
      </w:pPr>
    </w:p>
    <w:p w:rsidR="00EF4540" w:rsidRDefault="00EF4540" w:rsidP="00EF4540">
      <w:pPr>
        <w:jc w:val="both"/>
        <w:rPr>
          <w:b/>
          <w:bCs/>
          <w:sz w:val="24"/>
          <w:szCs w:val="24"/>
        </w:rPr>
      </w:pPr>
      <w:r>
        <w:rPr>
          <w:b/>
          <w:bCs/>
          <w:sz w:val="24"/>
          <w:szCs w:val="24"/>
        </w:rPr>
        <w:t>Létrejövő kapacitások</w:t>
      </w:r>
    </w:p>
    <w:p w:rsidR="00EF4540" w:rsidRDefault="00EF4540" w:rsidP="00EF4540">
      <w:pPr>
        <w:jc w:val="both"/>
        <w:rPr>
          <w:sz w:val="24"/>
        </w:rPr>
      </w:pPr>
      <w:r>
        <w:rPr>
          <w:sz w:val="24"/>
        </w:rPr>
        <w:t>Önkormányzati társulásban résztvevő 13 település gyermekkorú lakosságára terjed ki, mely a helyettes szülő létszám és elhelyezési körülmények alapján – azonos időben, egyszerre – maximum 4 fő elhelyezését biztosítja.</w:t>
      </w:r>
    </w:p>
    <w:p w:rsidR="00EF4540" w:rsidRDefault="00EF4540" w:rsidP="00EF4540">
      <w:pPr>
        <w:jc w:val="both"/>
        <w:rPr>
          <w:sz w:val="24"/>
        </w:rPr>
      </w:pPr>
    </w:p>
    <w:p w:rsidR="00EF4540" w:rsidRDefault="00EF4540" w:rsidP="00EF4540">
      <w:pPr>
        <w:jc w:val="both"/>
        <w:rPr>
          <w:sz w:val="24"/>
        </w:rPr>
      </w:pPr>
      <w:r>
        <w:rPr>
          <w:sz w:val="24"/>
        </w:rPr>
        <w:t xml:space="preserve">Társult önkormányzatok: </w:t>
      </w:r>
    </w:p>
    <w:p w:rsidR="00EF4540" w:rsidRDefault="00EF4540" w:rsidP="00EF4540">
      <w:pPr>
        <w:jc w:val="both"/>
        <w:rPr>
          <w:sz w:val="24"/>
        </w:rPr>
      </w:pPr>
      <w:r>
        <w:rPr>
          <w:sz w:val="24"/>
        </w:rPr>
        <w:t xml:space="preserve">      -     Akasztó Község Önkormányzata</w:t>
      </w:r>
    </w:p>
    <w:p w:rsidR="00EF4540" w:rsidRDefault="00EF4540" w:rsidP="00EF4540">
      <w:pPr>
        <w:numPr>
          <w:ilvl w:val="0"/>
          <w:numId w:val="1"/>
        </w:numPr>
        <w:jc w:val="both"/>
        <w:rPr>
          <w:sz w:val="24"/>
        </w:rPr>
      </w:pPr>
      <w:r>
        <w:rPr>
          <w:sz w:val="24"/>
        </w:rPr>
        <w:t>Bócsa Község Önkormányzata</w:t>
      </w:r>
    </w:p>
    <w:p w:rsidR="00EF4540" w:rsidRDefault="00EF4540" w:rsidP="00EF4540">
      <w:pPr>
        <w:numPr>
          <w:ilvl w:val="0"/>
          <w:numId w:val="1"/>
        </w:numPr>
        <w:jc w:val="both"/>
        <w:rPr>
          <w:sz w:val="24"/>
        </w:rPr>
      </w:pPr>
      <w:r>
        <w:rPr>
          <w:sz w:val="24"/>
        </w:rPr>
        <w:t>Császártöltés Község Önkormányzata</w:t>
      </w:r>
    </w:p>
    <w:p w:rsidR="00EF4540" w:rsidRDefault="00EF4540" w:rsidP="00EF4540">
      <w:pPr>
        <w:numPr>
          <w:ilvl w:val="0"/>
          <w:numId w:val="1"/>
        </w:numPr>
        <w:jc w:val="both"/>
        <w:rPr>
          <w:sz w:val="24"/>
        </w:rPr>
      </w:pPr>
      <w:r>
        <w:rPr>
          <w:sz w:val="24"/>
        </w:rPr>
        <w:t>Csengőd Község Önkormányzata</w:t>
      </w:r>
    </w:p>
    <w:p w:rsidR="00EF4540" w:rsidRDefault="00EF4540" w:rsidP="00EF4540">
      <w:pPr>
        <w:numPr>
          <w:ilvl w:val="0"/>
          <w:numId w:val="1"/>
        </w:numPr>
        <w:jc w:val="both"/>
        <w:rPr>
          <w:sz w:val="24"/>
        </w:rPr>
      </w:pPr>
      <w:r>
        <w:rPr>
          <w:sz w:val="24"/>
        </w:rPr>
        <w:t>Fülöpszállás Község Önkormányzata</w:t>
      </w:r>
    </w:p>
    <w:p w:rsidR="00EF4540" w:rsidRDefault="00EF4540" w:rsidP="00EF4540">
      <w:pPr>
        <w:numPr>
          <w:ilvl w:val="0"/>
          <w:numId w:val="1"/>
        </w:numPr>
        <w:jc w:val="both"/>
        <w:rPr>
          <w:sz w:val="24"/>
        </w:rPr>
      </w:pPr>
      <w:r>
        <w:rPr>
          <w:sz w:val="24"/>
        </w:rPr>
        <w:t>Imrehegy Község Önkormányzat</w:t>
      </w:r>
    </w:p>
    <w:p w:rsidR="00EF4540" w:rsidRDefault="00EF4540" w:rsidP="00EF4540">
      <w:pPr>
        <w:numPr>
          <w:ilvl w:val="0"/>
          <w:numId w:val="1"/>
        </w:numPr>
        <w:jc w:val="both"/>
        <w:rPr>
          <w:sz w:val="24"/>
        </w:rPr>
      </w:pPr>
      <w:r>
        <w:rPr>
          <w:sz w:val="24"/>
        </w:rPr>
        <w:t>Izsák Város Önkormányzata</w:t>
      </w:r>
    </w:p>
    <w:p w:rsidR="00EF4540" w:rsidRDefault="00EF4540" w:rsidP="00EF4540">
      <w:pPr>
        <w:numPr>
          <w:ilvl w:val="0"/>
          <w:numId w:val="1"/>
        </w:numPr>
        <w:jc w:val="both"/>
        <w:rPr>
          <w:sz w:val="24"/>
        </w:rPr>
      </w:pPr>
      <w:r>
        <w:rPr>
          <w:sz w:val="24"/>
        </w:rPr>
        <w:t>Kaskantyú Község Önkormányzata</w:t>
      </w:r>
    </w:p>
    <w:p w:rsidR="00EF4540" w:rsidRDefault="00EF4540" w:rsidP="00EF4540">
      <w:pPr>
        <w:numPr>
          <w:ilvl w:val="0"/>
          <w:numId w:val="1"/>
        </w:numPr>
        <w:jc w:val="both"/>
        <w:rPr>
          <w:sz w:val="24"/>
        </w:rPr>
      </w:pPr>
      <w:r>
        <w:rPr>
          <w:sz w:val="24"/>
        </w:rPr>
        <w:t>Kiskőrös Város Önkormányzata</w:t>
      </w:r>
    </w:p>
    <w:p w:rsidR="00EF4540" w:rsidRDefault="00EF4540" w:rsidP="00EF4540">
      <w:pPr>
        <w:numPr>
          <w:ilvl w:val="0"/>
          <w:numId w:val="1"/>
        </w:numPr>
        <w:jc w:val="both"/>
        <w:rPr>
          <w:sz w:val="24"/>
        </w:rPr>
      </w:pPr>
      <w:r>
        <w:rPr>
          <w:sz w:val="24"/>
        </w:rPr>
        <w:t>Páhi Község Önkormányzata</w:t>
      </w:r>
    </w:p>
    <w:p w:rsidR="00EF4540" w:rsidRDefault="00EF4540" w:rsidP="00EF4540">
      <w:pPr>
        <w:numPr>
          <w:ilvl w:val="0"/>
          <w:numId w:val="1"/>
        </w:numPr>
        <w:jc w:val="both"/>
        <w:rPr>
          <w:sz w:val="24"/>
        </w:rPr>
      </w:pPr>
      <w:r>
        <w:rPr>
          <w:sz w:val="24"/>
        </w:rPr>
        <w:t>Soltszentimre Község Önkormányzata</w:t>
      </w:r>
    </w:p>
    <w:p w:rsidR="00EF4540" w:rsidRDefault="00EF4540" w:rsidP="00EF4540">
      <w:pPr>
        <w:numPr>
          <w:ilvl w:val="0"/>
          <w:numId w:val="1"/>
        </w:numPr>
        <w:jc w:val="both"/>
        <w:rPr>
          <w:sz w:val="24"/>
        </w:rPr>
      </w:pPr>
      <w:r>
        <w:rPr>
          <w:sz w:val="24"/>
        </w:rPr>
        <w:t>Soltvadkert Város Önkormányzata</w:t>
      </w:r>
    </w:p>
    <w:p w:rsidR="00EF4540" w:rsidRDefault="00EF4540" w:rsidP="00EF4540">
      <w:pPr>
        <w:numPr>
          <w:ilvl w:val="0"/>
          <w:numId w:val="1"/>
        </w:numPr>
        <w:jc w:val="both"/>
        <w:rPr>
          <w:sz w:val="24"/>
        </w:rPr>
      </w:pPr>
      <w:r>
        <w:rPr>
          <w:sz w:val="24"/>
        </w:rPr>
        <w:t>Tabdi Község Önkormányzata</w:t>
      </w: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p>
    <w:p w:rsidR="00823337" w:rsidRDefault="00823337" w:rsidP="00EF4540">
      <w:pPr>
        <w:jc w:val="center"/>
        <w:rPr>
          <w:rFonts w:ascii="Arial" w:hAnsi="Arial" w:cs="Arial"/>
          <w:b/>
          <w:i/>
          <w:sz w:val="24"/>
        </w:rPr>
      </w:pPr>
    </w:p>
    <w:p w:rsidR="00823337" w:rsidRDefault="00823337" w:rsidP="00EF4540">
      <w:pPr>
        <w:jc w:val="center"/>
        <w:rPr>
          <w:rFonts w:ascii="Arial" w:hAnsi="Arial" w:cs="Arial"/>
          <w:b/>
          <w:i/>
          <w:sz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r>
        <w:rPr>
          <w:rFonts w:ascii="Arial" w:hAnsi="Arial" w:cs="Arial"/>
          <w:b/>
          <w:i/>
          <w:sz w:val="24"/>
        </w:rPr>
        <w:t>II./B.</w:t>
      </w:r>
    </w:p>
    <w:p w:rsidR="00EF4540" w:rsidRDefault="00EF4540" w:rsidP="00EF4540">
      <w:pPr>
        <w:jc w:val="center"/>
        <w:rPr>
          <w:rFonts w:ascii="Arial" w:hAnsi="Arial" w:cs="Arial"/>
          <w:b/>
          <w:i/>
          <w:sz w:val="24"/>
        </w:rPr>
      </w:pPr>
    </w:p>
    <w:p w:rsidR="00EF4540" w:rsidRPr="00296C94" w:rsidRDefault="00EF4540" w:rsidP="00EF4540">
      <w:pPr>
        <w:jc w:val="center"/>
        <w:rPr>
          <w:rFonts w:ascii="Bookman Old Style" w:hAnsi="Bookman Old Style" w:cs="Arial"/>
          <w:b/>
          <w:i/>
          <w:sz w:val="24"/>
          <w:szCs w:val="24"/>
        </w:rPr>
      </w:pPr>
      <w:r w:rsidRPr="00296C94">
        <w:rPr>
          <w:rFonts w:ascii="Bookman Old Style" w:hAnsi="Bookman Old Style" w:cs="Arial"/>
          <w:b/>
          <w:i/>
          <w:sz w:val="24"/>
          <w:szCs w:val="24"/>
        </w:rPr>
        <w:t>GYERMEKEK NAPKÖZBENI ELLÁTÁS - BÖLCSŐDE</w:t>
      </w:r>
    </w:p>
    <w:p w:rsidR="00EF4540" w:rsidRDefault="00EF4540" w:rsidP="00EF4540">
      <w:pPr>
        <w:jc w:val="both"/>
        <w:rPr>
          <w:b/>
          <w:i/>
          <w:sz w:val="24"/>
          <w:u w:val="single"/>
        </w:rPr>
      </w:pPr>
    </w:p>
    <w:p w:rsidR="00EF4540" w:rsidRPr="004F75FC" w:rsidRDefault="00EF4540" w:rsidP="00EF4540">
      <w:pPr>
        <w:spacing w:line="360" w:lineRule="auto"/>
        <w:jc w:val="both"/>
        <w:rPr>
          <w:rFonts w:ascii="Bookman Old Style" w:hAnsi="Bookman Old Style"/>
          <w:b/>
          <w:i/>
          <w:sz w:val="24"/>
        </w:rPr>
      </w:pPr>
      <w:r>
        <w:rPr>
          <w:rFonts w:ascii="Bookman Old Style" w:hAnsi="Bookman Old Style"/>
          <w:b/>
          <w:sz w:val="24"/>
        </w:rPr>
        <w:t xml:space="preserve">       </w:t>
      </w:r>
      <w:r w:rsidRPr="004F75FC">
        <w:rPr>
          <w:rFonts w:ascii="Bookman Old Style" w:hAnsi="Bookman Old Style"/>
          <w:b/>
          <w:i/>
          <w:sz w:val="24"/>
        </w:rPr>
        <w:t xml:space="preserve">1.) Bölcsőde </w:t>
      </w:r>
    </w:p>
    <w:p w:rsidR="00EF4540" w:rsidRDefault="00EF4540" w:rsidP="00EF4540">
      <w:pPr>
        <w:jc w:val="both"/>
        <w:rPr>
          <w:sz w:val="24"/>
          <w:szCs w:val="24"/>
        </w:rPr>
      </w:pPr>
      <w:r w:rsidRPr="00D20513">
        <w:rPr>
          <w:sz w:val="24"/>
          <w:szCs w:val="24"/>
        </w:rPr>
        <w:t>A bölcsőde a gyermekjóléti alapellátás része, a családban nevelkedő 3 éve</w:t>
      </w:r>
      <w:r>
        <w:rPr>
          <w:sz w:val="24"/>
          <w:szCs w:val="24"/>
        </w:rPr>
        <w:t>n aluli</w:t>
      </w:r>
      <w:r w:rsidRPr="00D20513">
        <w:rPr>
          <w:sz w:val="24"/>
          <w:szCs w:val="24"/>
        </w:rPr>
        <w:t xml:space="preserve"> gyermekek napközbeni ellátását, szakszerű gondozását és nevelését </w:t>
      </w:r>
      <w:r>
        <w:rPr>
          <w:sz w:val="24"/>
          <w:szCs w:val="24"/>
        </w:rPr>
        <w:t>biztosító</w:t>
      </w:r>
      <w:r w:rsidRPr="00D20513">
        <w:rPr>
          <w:sz w:val="24"/>
          <w:szCs w:val="24"/>
        </w:rPr>
        <w:t xml:space="preserve"> intézmény. Ha a gyermek a 3. évét betöltötte, a bölcsődei gondozási-nevelési év végéig maradhat a bölcsődében. Amennyiben még nem érett az óvodai nevelésre, a 4. életévének betöltését követő augusztus 31-ig tovább</w:t>
      </w:r>
      <w:r>
        <w:rPr>
          <w:sz w:val="24"/>
          <w:szCs w:val="24"/>
        </w:rPr>
        <w:t xml:space="preserve"> nevelhető,</w:t>
      </w:r>
      <w:r w:rsidRPr="00D20513">
        <w:rPr>
          <w:sz w:val="24"/>
          <w:szCs w:val="24"/>
        </w:rPr>
        <w:t xml:space="preserve"> gondozható a bölcsődében. </w:t>
      </w:r>
    </w:p>
    <w:p w:rsidR="00EF4540" w:rsidRPr="00D20513" w:rsidRDefault="00EF4540" w:rsidP="00EF4540">
      <w:pPr>
        <w:jc w:val="both"/>
        <w:rPr>
          <w:sz w:val="24"/>
          <w:szCs w:val="24"/>
        </w:rPr>
      </w:pPr>
    </w:p>
    <w:p w:rsidR="00EF4540" w:rsidRPr="00D20513" w:rsidRDefault="00EF4540" w:rsidP="00EF4540">
      <w:pPr>
        <w:jc w:val="both"/>
        <w:rPr>
          <w:sz w:val="24"/>
          <w:szCs w:val="24"/>
        </w:rPr>
      </w:pPr>
      <w:r w:rsidRPr="00D20513">
        <w:rPr>
          <w:sz w:val="24"/>
          <w:szCs w:val="24"/>
        </w:rPr>
        <w:t xml:space="preserve">A bölcsőde végezheti a </w:t>
      </w:r>
      <w:r>
        <w:rPr>
          <w:sz w:val="24"/>
          <w:szCs w:val="24"/>
        </w:rPr>
        <w:t>fogyatékos</w:t>
      </w:r>
      <w:r w:rsidRPr="00D20513">
        <w:rPr>
          <w:sz w:val="24"/>
          <w:szCs w:val="24"/>
        </w:rPr>
        <w:t xml:space="preserve"> gyermekek korai habilitációs és rehabilitációs célú</w:t>
      </w:r>
      <w:r>
        <w:rPr>
          <w:sz w:val="24"/>
          <w:szCs w:val="24"/>
        </w:rPr>
        <w:t xml:space="preserve"> nevelését és</w:t>
      </w:r>
      <w:r w:rsidRPr="00D20513">
        <w:rPr>
          <w:sz w:val="24"/>
          <w:szCs w:val="24"/>
        </w:rPr>
        <w:t xml:space="preserve"> gondozását is</w:t>
      </w:r>
      <w:r>
        <w:rPr>
          <w:sz w:val="24"/>
          <w:szCs w:val="24"/>
        </w:rPr>
        <w:t xml:space="preserve"> – a szakértői és rehabilitációs bizottság szakvéleménye alapján -</w:t>
      </w:r>
      <w:r w:rsidRPr="00D20513">
        <w:rPr>
          <w:sz w:val="24"/>
          <w:szCs w:val="24"/>
        </w:rPr>
        <w:t xml:space="preserve"> a </w:t>
      </w:r>
      <w:r>
        <w:rPr>
          <w:sz w:val="24"/>
          <w:szCs w:val="24"/>
        </w:rPr>
        <w:t xml:space="preserve">fogyatékos </w:t>
      </w:r>
      <w:r w:rsidRPr="00D20513">
        <w:rPr>
          <w:sz w:val="24"/>
          <w:szCs w:val="24"/>
        </w:rPr>
        <w:t xml:space="preserve">gyermek </w:t>
      </w:r>
      <w:r>
        <w:rPr>
          <w:sz w:val="24"/>
          <w:szCs w:val="24"/>
        </w:rPr>
        <w:t xml:space="preserve">legfeljebb </w:t>
      </w:r>
      <w:r w:rsidRPr="00D20513">
        <w:rPr>
          <w:sz w:val="24"/>
          <w:szCs w:val="24"/>
        </w:rPr>
        <w:t>6 éves koráig.</w:t>
      </w:r>
    </w:p>
    <w:p w:rsidR="00EF4540" w:rsidRPr="00D20513" w:rsidRDefault="00EF4540" w:rsidP="00EF4540">
      <w:pPr>
        <w:jc w:val="both"/>
        <w:rPr>
          <w:sz w:val="24"/>
          <w:szCs w:val="24"/>
        </w:rPr>
      </w:pPr>
      <w:r w:rsidRPr="00D20513">
        <w:rPr>
          <w:sz w:val="24"/>
          <w:szCs w:val="24"/>
        </w:rPr>
        <w:t>A bölcsőde az alapellátáson túl szolgáltatásként tanácsadással, időszakos gyermekfelügyelettel, játszócsoport, gyermekhotel működtetésével, házi gyermekfelügyelet és gondozás biztosításával, játék- és eszközkölcsönzéssel, gyermekétkeztet</w:t>
      </w:r>
      <w:r>
        <w:rPr>
          <w:sz w:val="24"/>
          <w:szCs w:val="24"/>
        </w:rPr>
        <w:t>éssel is segítheti a családokat, amennyiben az intézmény személyi és tárgyi feltételei ezt lehetővé teszik.</w:t>
      </w:r>
    </w:p>
    <w:p w:rsidR="00EF4540" w:rsidRDefault="00EF4540" w:rsidP="00EF4540">
      <w:pPr>
        <w:ind w:left="360"/>
        <w:jc w:val="both"/>
        <w:rPr>
          <w:sz w:val="24"/>
        </w:rPr>
      </w:pPr>
    </w:p>
    <w:p w:rsidR="00EF4540" w:rsidRPr="000D403A" w:rsidRDefault="00EF4540" w:rsidP="00EF4540">
      <w:pPr>
        <w:jc w:val="both"/>
        <w:rPr>
          <w:sz w:val="24"/>
        </w:rPr>
      </w:pPr>
      <w:r>
        <w:rPr>
          <w:sz w:val="24"/>
        </w:rPr>
        <w:t>A családban nevelkedő, a szülők munkavégzése, betegsége, vagy egyéb ok miatt ellátatlan gyermek nappali felügyeletét, gondozását, nevelését napközbeni ellátás keretében kell biztosítani.</w:t>
      </w:r>
    </w:p>
    <w:p w:rsidR="00EF4540" w:rsidRDefault="00EF4540" w:rsidP="00EF4540">
      <w:pPr>
        <w:jc w:val="both"/>
        <w:rPr>
          <w:sz w:val="24"/>
          <w:szCs w:val="24"/>
        </w:rPr>
      </w:pPr>
    </w:p>
    <w:p w:rsidR="00EF4540" w:rsidRDefault="00EF4540" w:rsidP="00EF4540">
      <w:pPr>
        <w:jc w:val="both"/>
        <w:rPr>
          <w:sz w:val="24"/>
          <w:szCs w:val="24"/>
        </w:rPr>
      </w:pPr>
      <w:r>
        <w:rPr>
          <w:sz w:val="24"/>
          <w:szCs w:val="24"/>
        </w:rPr>
        <w:t xml:space="preserve">Az </w:t>
      </w:r>
      <w:r w:rsidRPr="009125A9">
        <w:rPr>
          <w:sz w:val="24"/>
          <w:szCs w:val="24"/>
        </w:rPr>
        <w:t>intézmény</w:t>
      </w:r>
      <w:r>
        <w:rPr>
          <w:sz w:val="24"/>
          <w:szCs w:val="24"/>
        </w:rPr>
        <w:t xml:space="preserve"> szervezetileg</w:t>
      </w:r>
      <w:r w:rsidRPr="009125A9">
        <w:rPr>
          <w:i/>
          <w:iCs/>
          <w:sz w:val="24"/>
          <w:szCs w:val="24"/>
        </w:rPr>
        <w:t xml:space="preserve"> </w:t>
      </w:r>
      <w:r w:rsidRPr="009125A9">
        <w:rPr>
          <w:sz w:val="24"/>
          <w:szCs w:val="24"/>
        </w:rPr>
        <w:t>többcélú, közös igazgatású</w:t>
      </w:r>
      <w:r>
        <w:rPr>
          <w:sz w:val="24"/>
          <w:szCs w:val="24"/>
        </w:rPr>
        <w:t>.</w:t>
      </w:r>
      <w:r w:rsidRPr="009125A9">
        <w:rPr>
          <w:sz w:val="24"/>
          <w:szCs w:val="24"/>
        </w:rPr>
        <w:t xml:space="preserve"> A</w:t>
      </w:r>
      <w:r>
        <w:rPr>
          <w:sz w:val="24"/>
          <w:szCs w:val="24"/>
        </w:rPr>
        <w:t xml:space="preserve"> bölcsőde, az intézmény Kiskőrös, Árpád u. 6. szám alatt lévő telephelyén működik, </w:t>
      </w:r>
      <w:r w:rsidRPr="009125A9">
        <w:rPr>
          <w:sz w:val="24"/>
          <w:szCs w:val="24"/>
        </w:rPr>
        <w:t>önálló szervezeti és szakmai egységeként</w:t>
      </w:r>
      <w:r>
        <w:rPr>
          <w:sz w:val="24"/>
          <w:szCs w:val="24"/>
        </w:rPr>
        <w:t>. Szakmai vezetője a bölcsődevezető és ezzel b</w:t>
      </w:r>
      <w:r w:rsidRPr="009125A9">
        <w:rPr>
          <w:sz w:val="24"/>
          <w:szCs w:val="24"/>
        </w:rPr>
        <w:t>iztosít</w:t>
      </w:r>
      <w:r>
        <w:rPr>
          <w:sz w:val="24"/>
          <w:szCs w:val="24"/>
        </w:rPr>
        <w:t>ott</w:t>
      </w:r>
      <w:r w:rsidRPr="009125A9">
        <w:rPr>
          <w:sz w:val="24"/>
          <w:szCs w:val="24"/>
        </w:rPr>
        <w:t xml:space="preserve"> </w:t>
      </w:r>
      <w:r>
        <w:rPr>
          <w:sz w:val="24"/>
          <w:szCs w:val="24"/>
        </w:rPr>
        <w:t xml:space="preserve">az </w:t>
      </w:r>
      <w:r w:rsidRPr="009125A9">
        <w:rPr>
          <w:sz w:val="24"/>
          <w:szCs w:val="24"/>
        </w:rPr>
        <w:t>önálló szakmai egységként történő működés</w:t>
      </w:r>
      <w:r>
        <w:rPr>
          <w:sz w:val="24"/>
          <w:szCs w:val="24"/>
        </w:rPr>
        <w:t>.</w:t>
      </w:r>
    </w:p>
    <w:p w:rsidR="00EF4540" w:rsidRDefault="00EF4540" w:rsidP="00EF4540">
      <w:pPr>
        <w:jc w:val="both"/>
        <w:rPr>
          <w:sz w:val="24"/>
          <w:szCs w:val="24"/>
        </w:rPr>
      </w:pPr>
    </w:p>
    <w:p w:rsidR="00EF4540" w:rsidRPr="009125A9" w:rsidRDefault="00EF4540" w:rsidP="00EF4540">
      <w:pPr>
        <w:jc w:val="both"/>
        <w:rPr>
          <w:sz w:val="24"/>
          <w:szCs w:val="24"/>
        </w:rPr>
      </w:pPr>
      <w:r w:rsidRPr="009125A9">
        <w:rPr>
          <w:sz w:val="24"/>
          <w:szCs w:val="24"/>
        </w:rPr>
        <w:t>A bölcs</w:t>
      </w:r>
      <w:r>
        <w:rPr>
          <w:sz w:val="24"/>
          <w:szCs w:val="24"/>
        </w:rPr>
        <w:t>őde a feladat jellegétől függően:</w:t>
      </w:r>
      <w:bookmarkStart w:id="127" w:name="pr296"/>
      <w:bookmarkEnd w:id="127"/>
      <w:r w:rsidRPr="009125A9">
        <w:rPr>
          <w:i/>
          <w:iCs/>
          <w:sz w:val="24"/>
          <w:szCs w:val="24"/>
        </w:rPr>
        <w:t xml:space="preserve"> </w:t>
      </w:r>
      <w:r>
        <w:rPr>
          <w:sz w:val="24"/>
          <w:szCs w:val="24"/>
        </w:rPr>
        <w:t>napos bölcsődei ellátás</w:t>
      </w:r>
    </w:p>
    <w:p w:rsidR="00EF4540" w:rsidRDefault="00EF4540" w:rsidP="00EF4540">
      <w:pPr>
        <w:jc w:val="both"/>
        <w:rPr>
          <w:rFonts w:ascii="Bookman Old Style" w:hAnsi="Bookman Old Style"/>
          <w:b/>
          <w:sz w:val="24"/>
        </w:rPr>
      </w:pPr>
      <w:bookmarkStart w:id="128" w:name="pr297"/>
      <w:bookmarkEnd w:id="128"/>
    </w:p>
    <w:p w:rsidR="00EF4540" w:rsidRDefault="00EF4540" w:rsidP="00EF4540">
      <w:pPr>
        <w:spacing w:line="360" w:lineRule="auto"/>
        <w:jc w:val="both"/>
        <w:rPr>
          <w:b/>
          <w:sz w:val="24"/>
        </w:rPr>
      </w:pPr>
      <w:r>
        <w:rPr>
          <w:b/>
          <w:i/>
          <w:sz w:val="24"/>
        </w:rPr>
        <w:t xml:space="preserve">1.2. </w:t>
      </w:r>
      <w:r w:rsidRPr="004F75FC">
        <w:rPr>
          <w:b/>
          <w:i/>
          <w:sz w:val="24"/>
        </w:rPr>
        <w:t>Célja, feladata, program bemutatás</w:t>
      </w:r>
      <w:r>
        <w:rPr>
          <w:b/>
          <w:sz w:val="24"/>
        </w:rPr>
        <w:t>:</w:t>
      </w:r>
    </w:p>
    <w:p w:rsidR="00EF4540" w:rsidRPr="009125A9" w:rsidRDefault="00EF4540" w:rsidP="00EF4540">
      <w:pPr>
        <w:jc w:val="both"/>
        <w:rPr>
          <w:i/>
          <w:sz w:val="24"/>
          <w:szCs w:val="24"/>
        </w:rPr>
      </w:pPr>
      <w:r w:rsidRPr="009125A9">
        <w:rPr>
          <w:i/>
          <w:sz w:val="24"/>
          <w:szCs w:val="24"/>
        </w:rPr>
        <w:t>A bölcsőde olyan szolgáltató intézmény, amely az alapellátás keretében alaptevékenységként napközbeni ellátást nyújt a gyermek számára.</w:t>
      </w:r>
    </w:p>
    <w:p w:rsidR="00EF4540" w:rsidRPr="009F465A" w:rsidRDefault="00EF4540" w:rsidP="00EF4540">
      <w:pPr>
        <w:overflowPunct/>
        <w:autoSpaceDE/>
        <w:autoSpaceDN/>
        <w:adjustRightInd/>
        <w:spacing w:before="120"/>
        <w:jc w:val="both"/>
        <w:textAlignment w:val="auto"/>
        <w:rPr>
          <w:kern w:val="24"/>
          <w:sz w:val="24"/>
          <w:szCs w:val="24"/>
        </w:rPr>
      </w:pPr>
      <w:r w:rsidRPr="009F465A">
        <w:rPr>
          <w:kern w:val="24"/>
          <w:sz w:val="24"/>
          <w:szCs w:val="24"/>
        </w:rPr>
        <w:t>A bölcsődei gondozás – nevelés célja a szeretetteljes, biztonságot nyújtó, érzelmekben gazdag bölcsődei élet megszervezése, ahol a szakszerű gondozás – nevelés családia</w:t>
      </w:r>
      <w:r>
        <w:rPr>
          <w:kern w:val="24"/>
          <w:sz w:val="24"/>
          <w:szCs w:val="24"/>
        </w:rPr>
        <w:t>s</w:t>
      </w:r>
      <w:r w:rsidRPr="009F465A">
        <w:rPr>
          <w:kern w:val="24"/>
          <w:sz w:val="24"/>
          <w:szCs w:val="24"/>
        </w:rPr>
        <w:t>, derűs, nyugodt légkörben zajlik, biztosítva a gyermek fejlődéséhez szükséges változatos feltételeket.</w:t>
      </w:r>
    </w:p>
    <w:p w:rsidR="00EF4540" w:rsidRDefault="00EF4540" w:rsidP="00EF4540">
      <w:pPr>
        <w:rPr>
          <w:kern w:val="24"/>
        </w:rPr>
      </w:pPr>
    </w:p>
    <w:p w:rsidR="00EF4540" w:rsidRPr="00214AEF" w:rsidRDefault="00EF4540" w:rsidP="00EF4540">
      <w:pPr>
        <w:overflowPunct/>
        <w:autoSpaceDE/>
        <w:autoSpaceDN/>
        <w:adjustRightInd/>
        <w:spacing w:before="120"/>
        <w:jc w:val="both"/>
        <w:textAlignment w:val="auto"/>
        <w:rPr>
          <w:i/>
          <w:kern w:val="24"/>
          <w:sz w:val="24"/>
          <w:szCs w:val="24"/>
        </w:rPr>
      </w:pPr>
      <w:r w:rsidRPr="00214AEF">
        <w:rPr>
          <w:b/>
          <w:i/>
          <w:kern w:val="24"/>
          <w:sz w:val="24"/>
          <w:szCs w:val="24"/>
        </w:rPr>
        <w:t>Gyermekképünk:</w:t>
      </w:r>
      <w:r w:rsidRPr="00214AEF">
        <w:rPr>
          <w:i/>
          <w:kern w:val="24"/>
          <w:sz w:val="24"/>
          <w:szCs w:val="24"/>
        </w:rPr>
        <w:t xml:space="preserve"> a harmonikusan, sokoldalú</w:t>
      </w:r>
      <w:r>
        <w:rPr>
          <w:i/>
          <w:kern w:val="24"/>
          <w:sz w:val="24"/>
          <w:szCs w:val="24"/>
        </w:rPr>
        <w:t>a</w:t>
      </w:r>
      <w:r w:rsidRPr="00214AEF">
        <w:rPr>
          <w:i/>
          <w:kern w:val="24"/>
          <w:sz w:val="24"/>
          <w:szCs w:val="24"/>
        </w:rPr>
        <w:t>n fejlődő gyermek, aki testileg és lelkileg egészséges, szociálisan kompetens. Nyitott az őt körülvevő környezet ingereire, kitartó, aktív és tevékeny.</w:t>
      </w:r>
    </w:p>
    <w:p w:rsidR="00EF4540" w:rsidRDefault="00EF4540" w:rsidP="00EF4540">
      <w:pPr>
        <w:tabs>
          <w:tab w:val="left" w:pos="6510"/>
        </w:tabs>
        <w:rPr>
          <w:b/>
          <w:bCs/>
          <w:sz w:val="32"/>
          <w:szCs w:val="32"/>
        </w:rPr>
      </w:pPr>
    </w:p>
    <w:p w:rsidR="00EF4540" w:rsidRPr="008C6660" w:rsidRDefault="00EF4540" w:rsidP="00EF4540">
      <w:pPr>
        <w:tabs>
          <w:tab w:val="left" w:pos="6510"/>
        </w:tabs>
        <w:rPr>
          <w:b/>
          <w:bCs/>
          <w:sz w:val="24"/>
          <w:szCs w:val="24"/>
        </w:rPr>
      </w:pPr>
      <w:r w:rsidRPr="008C6660">
        <w:rPr>
          <w:b/>
          <w:bCs/>
          <w:sz w:val="24"/>
          <w:szCs w:val="24"/>
        </w:rPr>
        <w:t>„ A gyermekek a szeretetben fejlődnek a legjobban. A gyökerek persze nem látszanak, de tudod, hogy azok tartják a fát.”</w:t>
      </w:r>
    </w:p>
    <w:p w:rsidR="00EF4540" w:rsidRPr="008C6660" w:rsidRDefault="00EF4540" w:rsidP="00EF4540">
      <w:pPr>
        <w:jc w:val="right"/>
        <w:rPr>
          <w:b/>
          <w:sz w:val="24"/>
          <w:szCs w:val="24"/>
        </w:rPr>
      </w:pPr>
      <w:r w:rsidRPr="008C6660">
        <w:rPr>
          <w:b/>
          <w:bCs/>
          <w:sz w:val="24"/>
          <w:szCs w:val="24"/>
        </w:rPr>
        <w:t>(Görög költő)</w:t>
      </w:r>
    </w:p>
    <w:p w:rsidR="00EF4540" w:rsidRPr="00214AEF" w:rsidRDefault="00EF4540" w:rsidP="00EF4540">
      <w:pPr>
        <w:jc w:val="both"/>
        <w:rPr>
          <w:sz w:val="24"/>
          <w:szCs w:val="24"/>
        </w:rPr>
      </w:pPr>
    </w:p>
    <w:p w:rsidR="00EF4540" w:rsidRDefault="00EF4540" w:rsidP="00EF4540">
      <w:pPr>
        <w:jc w:val="both"/>
        <w:rPr>
          <w:sz w:val="24"/>
          <w:szCs w:val="24"/>
        </w:rPr>
      </w:pPr>
      <w:bookmarkStart w:id="129" w:name="pr289"/>
      <w:bookmarkEnd w:id="129"/>
      <w:r w:rsidRPr="00C95BF2">
        <w:rPr>
          <w:b/>
          <w:sz w:val="24"/>
          <w:szCs w:val="24"/>
        </w:rPr>
        <w:t>B</w:t>
      </w:r>
      <w:r w:rsidRPr="009125A9">
        <w:rPr>
          <w:b/>
          <w:sz w:val="24"/>
          <w:szCs w:val="24"/>
        </w:rPr>
        <w:t>ölcsőde feladata</w:t>
      </w:r>
      <w:r>
        <w:rPr>
          <w:b/>
          <w:sz w:val="24"/>
          <w:szCs w:val="24"/>
        </w:rPr>
        <w:t>: -</w:t>
      </w:r>
      <w:r w:rsidRPr="009125A9">
        <w:rPr>
          <w:sz w:val="24"/>
          <w:szCs w:val="24"/>
        </w:rPr>
        <w:t xml:space="preserve"> a három éven aluli gyermekek gondozása-nevelése, harmonikus testi-szellemi fejlődésének segítése az életkori és egyéni sajátosságok figyelembevételével.</w:t>
      </w:r>
    </w:p>
    <w:p w:rsidR="00EF4540" w:rsidRDefault="00EF4540" w:rsidP="00EF4540">
      <w:pPr>
        <w:overflowPunct/>
        <w:autoSpaceDE/>
        <w:autoSpaceDN/>
        <w:adjustRightInd/>
        <w:spacing w:before="120"/>
        <w:jc w:val="both"/>
        <w:textAlignment w:val="auto"/>
        <w:rPr>
          <w:sz w:val="24"/>
          <w:szCs w:val="24"/>
        </w:rPr>
      </w:pPr>
      <w:r w:rsidRPr="009F465A">
        <w:rPr>
          <w:sz w:val="24"/>
          <w:szCs w:val="24"/>
        </w:rPr>
        <w:t xml:space="preserve">Az első három év az első kötődések, a korai szocializáció időszaka, melynek döntő jelentősége van a későbbi személyiségfejlődésben. Ebben az életszakaszban a kisgyermek testileg-lelkileg még erősen függ a felnőttől. </w:t>
      </w:r>
    </w:p>
    <w:p w:rsidR="00EF4540" w:rsidRPr="009F465A" w:rsidRDefault="00EF4540" w:rsidP="00EF4540">
      <w:pPr>
        <w:overflowPunct/>
        <w:autoSpaceDE/>
        <w:autoSpaceDN/>
        <w:adjustRightInd/>
        <w:spacing w:before="120"/>
        <w:jc w:val="both"/>
        <w:textAlignment w:val="auto"/>
        <w:rPr>
          <w:sz w:val="24"/>
          <w:szCs w:val="24"/>
        </w:rPr>
      </w:pPr>
      <w:r w:rsidRPr="009F465A">
        <w:rPr>
          <w:sz w:val="24"/>
          <w:szCs w:val="24"/>
        </w:rPr>
        <w:lastRenderedPageBreak/>
        <w:t>A bölcsődei munkánk, nevelésünk éppen ezért gyermekközpontú, a gyermeki személyiség egészséges fejlődésére és kibontakoztatására törekszik.</w:t>
      </w:r>
    </w:p>
    <w:p w:rsidR="00EF4540" w:rsidRPr="009F465A" w:rsidRDefault="00EF4540" w:rsidP="00EF4540">
      <w:pPr>
        <w:overflowPunct/>
        <w:autoSpaceDE/>
        <w:autoSpaceDN/>
        <w:adjustRightInd/>
        <w:spacing w:before="120"/>
        <w:jc w:val="both"/>
        <w:textAlignment w:val="auto"/>
        <w:rPr>
          <w:sz w:val="24"/>
          <w:szCs w:val="24"/>
        </w:rPr>
      </w:pPr>
      <w:r w:rsidRPr="009F465A">
        <w:rPr>
          <w:sz w:val="24"/>
          <w:szCs w:val="24"/>
        </w:rPr>
        <w:t>A gyermek egyedi, mással nem helyettesíthető individum és szociális lény egyszerre; fejlődő személyiség, fejlődését genetikai adottságok, az érés sajátos törvényszerűségei, a spontán és tervszerűen alkalmazott környezeti hatások együttesen határozzák meg.</w:t>
      </w:r>
    </w:p>
    <w:p w:rsidR="00EF4540" w:rsidRPr="009F465A" w:rsidRDefault="00EF4540" w:rsidP="00EF4540">
      <w:pPr>
        <w:jc w:val="both"/>
        <w:rPr>
          <w:sz w:val="24"/>
          <w:szCs w:val="24"/>
        </w:rPr>
      </w:pPr>
    </w:p>
    <w:p w:rsidR="00EF4540" w:rsidRDefault="00EF4540" w:rsidP="00EF4540">
      <w:pPr>
        <w:jc w:val="both"/>
        <w:rPr>
          <w:sz w:val="24"/>
          <w:szCs w:val="24"/>
        </w:rPr>
      </w:pPr>
      <w:bookmarkStart w:id="130" w:name="pr290"/>
      <w:bookmarkEnd w:id="130"/>
      <w:r w:rsidRPr="009125A9">
        <w:rPr>
          <w:sz w:val="24"/>
          <w:szCs w:val="24"/>
        </w:rPr>
        <w:t>A bölcsőde vállalhatja a hat éven aluli fogyaték</w:t>
      </w:r>
      <w:r>
        <w:rPr>
          <w:sz w:val="24"/>
          <w:szCs w:val="24"/>
        </w:rPr>
        <w:t>kal élő</w:t>
      </w:r>
      <w:r w:rsidRPr="009125A9">
        <w:rPr>
          <w:sz w:val="24"/>
          <w:szCs w:val="24"/>
        </w:rPr>
        <w:t xml:space="preserve"> gyermek korai fejlesztését, gondozását, fejlesztő felkészítését, amennyiben ennek tárgyi és személyi feltételeivel rendelkezik.</w:t>
      </w:r>
    </w:p>
    <w:p w:rsidR="00EF4540" w:rsidRPr="009125A9" w:rsidRDefault="00EF4540" w:rsidP="00EF4540">
      <w:pPr>
        <w:jc w:val="both"/>
        <w:rPr>
          <w:sz w:val="24"/>
          <w:szCs w:val="24"/>
        </w:rPr>
      </w:pPr>
    </w:p>
    <w:p w:rsidR="00EF4540" w:rsidRDefault="00EF4540" w:rsidP="00EF4540">
      <w:pPr>
        <w:jc w:val="both"/>
        <w:rPr>
          <w:sz w:val="24"/>
          <w:szCs w:val="24"/>
        </w:rPr>
      </w:pPr>
      <w:bookmarkStart w:id="131" w:name="pr291"/>
      <w:bookmarkStart w:id="132" w:name="pr295"/>
      <w:bookmarkStart w:id="133" w:name="pr299"/>
      <w:bookmarkStart w:id="134" w:name="36"/>
      <w:bookmarkStart w:id="135" w:name="pr300"/>
      <w:bookmarkEnd w:id="131"/>
      <w:bookmarkEnd w:id="132"/>
      <w:bookmarkEnd w:id="133"/>
      <w:bookmarkEnd w:id="134"/>
      <w:bookmarkEnd w:id="135"/>
      <w:r w:rsidRPr="009125A9">
        <w:rPr>
          <w:sz w:val="24"/>
          <w:szCs w:val="24"/>
        </w:rPr>
        <w:t>Bölcsődébe a gyermek húszhetes korától harmadik életévének, fogyatékos gyermek az ötödik életévének betöltéséig, illetve annak az évnek a december 31-éig vehető fel, amelyben a gyermek a harmadik életévét, a fogyatékos gyermek az ötödik életévét betölti.</w:t>
      </w:r>
    </w:p>
    <w:p w:rsidR="00EF4540" w:rsidRPr="009125A9" w:rsidRDefault="00EF4540" w:rsidP="00EF4540"/>
    <w:p w:rsidR="00EF4540" w:rsidRDefault="00EF4540" w:rsidP="00EF4540">
      <w:pPr>
        <w:jc w:val="both"/>
        <w:rPr>
          <w:sz w:val="24"/>
          <w:szCs w:val="24"/>
        </w:rPr>
      </w:pPr>
      <w:bookmarkStart w:id="136" w:name="pr301"/>
      <w:bookmarkEnd w:id="136"/>
      <w:r w:rsidRPr="009125A9">
        <w:rPr>
          <w:sz w:val="24"/>
          <w:szCs w:val="24"/>
        </w:rPr>
        <w:t>Ha a gyermek a harmadik életévét betöltötte, de testi vagy szellemi fejlettségi szintje alapján még nem érett az óvodai nevelésre és óvodai jelentkezését a bölcsőde orvosa nem javasolja, bölcsődében gondozható negyedik életévének betöltését követő augusztus 31-ig.</w:t>
      </w:r>
    </w:p>
    <w:p w:rsidR="00EF4540" w:rsidRPr="009125A9" w:rsidRDefault="00EF4540" w:rsidP="00EF4540">
      <w:pPr>
        <w:jc w:val="both"/>
        <w:rPr>
          <w:sz w:val="24"/>
          <w:szCs w:val="24"/>
        </w:rPr>
      </w:pPr>
    </w:p>
    <w:p w:rsidR="00EF4540" w:rsidRPr="00553A98" w:rsidRDefault="00EF4540" w:rsidP="00EF4540">
      <w:pPr>
        <w:pStyle w:val="NormlWeb"/>
        <w:spacing w:before="0" w:beforeAutospacing="0" w:after="0" w:afterAutospacing="0"/>
        <w:ind w:right="120"/>
        <w:jc w:val="both"/>
      </w:pPr>
      <w:bookmarkStart w:id="137" w:name="pr302"/>
      <w:bookmarkEnd w:id="137"/>
      <w:r w:rsidRPr="00141D99">
        <w:rPr>
          <w:b/>
        </w:rPr>
        <w:t>A.)</w:t>
      </w:r>
      <w:r>
        <w:t xml:space="preserve"> </w:t>
      </w:r>
      <w:r w:rsidRPr="00553A98">
        <w:t>A bölcsődei ellátás keretében a gyermek életkorának és egészségi állapotának megfelelően biztosítani kell</w:t>
      </w:r>
      <w:r>
        <w:t>:</w:t>
      </w:r>
    </w:p>
    <w:p w:rsidR="00EF4540" w:rsidRPr="00553A98" w:rsidRDefault="00EF4540" w:rsidP="00EF4540">
      <w:pPr>
        <w:pStyle w:val="NormlWeb"/>
        <w:spacing w:before="0" w:beforeAutospacing="0" w:after="0" w:afterAutospacing="0"/>
        <w:ind w:right="120"/>
        <w:jc w:val="both"/>
      </w:pPr>
      <w:bookmarkStart w:id="138" w:name="pr317"/>
      <w:bookmarkEnd w:id="138"/>
      <w:r w:rsidRPr="00553A98">
        <w:rPr>
          <w:i/>
          <w:iCs/>
        </w:rPr>
        <w:t xml:space="preserve">a) </w:t>
      </w:r>
      <w:r w:rsidRPr="00553A98">
        <w:t>a gondozás-nevelés feltételeit, így különösen</w:t>
      </w:r>
    </w:p>
    <w:p w:rsidR="00EF4540" w:rsidRPr="00553A98" w:rsidRDefault="00EF4540" w:rsidP="00EF4540">
      <w:pPr>
        <w:pStyle w:val="NormlWeb"/>
        <w:spacing w:before="0" w:beforeAutospacing="0" w:after="0" w:afterAutospacing="0"/>
        <w:ind w:right="120"/>
        <w:jc w:val="both"/>
      </w:pPr>
      <w:bookmarkStart w:id="139" w:name="pr318"/>
      <w:bookmarkEnd w:id="139"/>
      <w:r>
        <w:rPr>
          <w:i/>
          <w:iCs/>
        </w:rPr>
        <w:t>b</w:t>
      </w:r>
      <w:r w:rsidRPr="00553A98">
        <w:rPr>
          <w:i/>
          <w:iCs/>
        </w:rPr>
        <w:t xml:space="preserve">) </w:t>
      </w:r>
      <w:r w:rsidRPr="00553A98">
        <w:t>a törvényes képviselő közreműködésével történő fokozatos beilleszkedés lehetőségét,</w:t>
      </w:r>
    </w:p>
    <w:p w:rsidR="00EF4540" w:rsidRPr="00553A98" w:rsidRDefault="00EF4540" w:rsidP="00EF4540">
      <w:pPr>
        <w:pStyle w:val="NormlWeb"/>
        <w:spacing w:before="0" w:beforeAutospacing="0" w:after="0" w:afterAutospacing="0"/>
        <w:ind w:right="120"/>
        <w:jc w:val="both"/>
      </w:pPr>
      <w:bookmarkStart w:id="140" w:name="pr319"/>
      <w:bookmarkEnd w:id="140"/>
      <w:r>
        <w:rPr>
          <w:i/>
          <w:iCs/>
        </w:rPr>
        <w:t>c</w:t>
      </w:r>
      <w:r w:rsidRPr="00553A98">
        <w:rPr>
          <w:i/>
          <w:iCs/>
        </w:rPr>
        <w:t xml:space="preserve">) </w:t>
      </w:r>
      <w:r w:rsidRPr="00553A98">
        <w:t>megfelelő textíliát és bútorzatot,</w:t>
      </w:r>
    </w:p>
    <w:p w:rsidR="00EF4540" w:rsidRPr="00553A98" w:rsidRDefault="00EF4540" w:rsidP="00EF4540">
      <w:pPr>
        <w:pStyle w:val="NormlWeb"/>
        <w:spacing w:before="0" w:beforeAutospacing="0" w:after="0" w:afterAutospacing="0"/>
        <w:ind w:right="120"/>
        <w:jc w:val="both"/>
      </w:pPr>
      <w:bookmarkStart w:id="141" w:name="pr320"/>
      <w:bookmarkEnd w:id="141"/>
      <w:r>
        <w:rPr>
          <w:i/>
          <w:iCs/>
        </w:rPr>
        <w:t>d</w:t>
      </w:r>
      <w:r w:rsidRPr="00553A98">
        <w:rPr>
          <w:i/>
          <w:iCs/>
        </w:rPr>
        <w:t xml:space="preserve">) </w:t>
      </w:r>
      <w:r w:rsidRPr="00553A98">
        <w:t>a játéktevékenység feltételeit,</w:t>
      </w:r>
    </w:p>
    <w:p w:rsidR="00EF4540" w:rsidRPr="00553A98" w:rsidRDefault="00EF4540" w:rsidP="00EF4540">
      <w:pPr>
        <w:pStyle w:val="NormlWeb"/>
        <w:spacing w:before="0" w:beforeAutospacing="0" w:after="0" w:afterAutospacing="0"/>
        <w:ind w:right="120"/>
        <w:jc w:val="both"/>
      </w:pPr>
      <w:bookmarkStart w:id="142" w:name="pr321"/>
      <w:bookmarkEnd w:id="142"/>
      <w:r>
        <w:rPr>
          <w:i/>
          <w:iCs/>
        </w:rPr>
        <w:t>e</w:t>
      </w:r>
      <w:r w:rsidRPr="00553A98">
        <w:rPr>
          <w:i/>
          <w:iCs/>
        </w:rPr>
        <w:t xml:space="preserve">) </w:t>
      </w:r>
      <w:r w:rsidRPr="00553A98">
        <w:t>a szabadban való tartózkodás feltételeit,</w:t>
      </w:r>
    </w:p>
    <w:p w:rsidR="00EF4540" w:rsidRPr="00553A98" w:rsidRDefault="00EF4540" w:rsidP="00EF4540">
      <w:pPr>
        <w:pStyle w:val="NormlWeb"/>
        <w:spacing w:before="0" w:beforeAutospacing="0" w:after="0" w:afterAutospacing="0"/>
        <w:ind w:right="120"/>
        <w:jc w:val="both"/>
      </w:pPr>
      <w:bookmarkStart w:id="143" w:name="pr322"/>
      <w:bookmarkEnd w:id="143"/>
      <w:r>
        <w:rPr>
          <w:i/>
          <w:iCs/>
        </w:rPr>
        <w:t>f</w:t>
      </w:r>
      <w:r w:rsidRPr="00553A98">
        <w:rPr>
          <w:i/>
          <w:iCs/>
        </w:rPr>
        <w:t xml:space="preserve">) </w:t>
      </w:r>
      <w:r>
        <w:t>a fogyatékkal élő</w:t>
      </w:r>
      <w:r w:rsidRPr="00553A98">
        <w:t xml:space="preserve"> gyermek egyéni fejlesztésének feltételeit,</w:t>
      </w:r>
    </w:p>
    <w:p w:rsidR="00EF4540" w:rsidRDefault="00EF4540" w:rsidP="00EF4540">
      <w:pPr>
        <w:pStyle w:val="NormlWeb"/>
        <w:spacing w:before="0" w:beforeAutospacing="0" w:after="0" w:afterAutospacing="0"/>
        <w:ind w:right="120"/>
        <w:jc w:val="both"/>
      </w:pPr>
      <w:bookmarkStart w:id="144" w:name="pr323"/>
      <w:bookmarkEnd w:id="144"/>
      <w:r>
        <w:rPr>
          <w:i/>
          <w:iCs/>
        </w:rPr>
        <w:t>g</w:t>
      </w:r>
      <w:r w:rsidRPr="00553A98">
        <w:rPr>
          <w:i/>
          <w:iCs/>
        </w:rPr>
        <w:t xml:space="preserve">) </w:t>
      </w:r>
      <w:r w:rsidRPr="00553A98">
        <w:t>az egészséges táplálkozás követelményének megf</w:t>
      </w:r>
      <w:r>
        <w:t>elelő étkeztetést.</w:t>
      </w:r>
    </w:p>
    <w:p w:rsidR="00EF4540" w:rsidRPr="00553A98" w:rsidRDefault="00EF4540" w:rsidP="00EF4540">
      <w:pPr>
        <w:pStyle w:val="NormlWeb"/>
        <w:spacing w:before="0" w:beforeAutospacing="0" w:after="0" w:afterAutospacing="0"/>
        <w:ind w:right="120"/>
        <w:jc w:val="both"/>
      </w:pPr>
    </w:p>
    <w:p w:rsidR="00EF4540" w:rsidRPr="00875291" w:rsidRDefault="00EF4540" w:rsidP="00EF4540">
      <w:pPr>
        <w:pStyle w:val="NormlWeb"/>
        <w:spacing w:before="0" w:beforeAutospacing="0" w:after="0" w:afterAutospacing="0"/>
        <w:ind w:right="120"/>
        <w:jc w:val="both"/>
        <w:rPr>
          <w:i/>
        </w:rPr>
      </w:pPr>
      <w:bookmarkStart w:id="145" w:name="pr324"/>
      <w:bookmarkEnd w:id="145"/>
      <w:r w:rsidRPr="00141D99">
        <w:rPr>
          <w:b/>
        </w:rPr>
        <w:t>B.)</w:t>
      </w:r>
      <w:r>
        <w:t xml:space="preserve"> </w:t>
      </w:r>
      <w:r w:rsidRPr="00553A98">
        <w:t xml:space="preserve">Egy bölcsődei csoportban </w:t>
      </w:r>
      <w:r>
        <w:t>–</w:t>
      </w:r>
      <w:r w:rsidRPr="00553A98">
        <w:t xml:space="preserve"> </w:t>
      </w:r>
      <w:r>
        <w:t>egészséges gyermekek esetén</w:t>
      </w:r>
      <w:r w:rsidRPr="00553A98">
        <w:t xml:space="preserve"> - legfeljebb 1</w:t>
      </w:r>
      <w:r>
        <w:t xml:space="preserve">2 </w:t>
      </w:r>
      <w:r w:rsidRPr="00553A98">
        <w:t>gyermek gondozható.</w:t>
      </w:r>
      <w:r>
        <w:t xml:space="preserve"> </w:t>
      </w:r>
      <w:r w:rsidRPr="008B5146">
        <w:t>Amennyiben a bölcsődei csoportban valamennyi gyermek betöltötte a második életévét, legfeljebb 14 gyermek nevelhető, gondozható.</w:t>
      </w:r>
    </w:p>
    <w:p w:rsidR="00EF4540" w:rsidRDefault="00EF4540" w:rsidP="00EF4540">
      <w:pPr>
        <w:pStyle w:val="NormlWeb"/>
        <w:spacing w:before="0" w:beforeAutospacing="0" w:after="0" w:afterAutospacing="0"/>
        <w:ind w:right="120"/>
        <w:jc w:val="both"/>
      </w:pPr>
    </w:p>
    <w:p w:rsidR="00EF4540" w:rsidRPr="00172686" w:rsidRDefault="00EF4540" w:rsidP="00EF4540">
      <w:pPr>
        <w:tabs>
          <w:tab w:val="num" w:pos="0"/>
        </w:tabs>
        <w:spacing w:before="120"/>
        <w:jc w:val="both"/>
        <w:rPr>
          <w:sz w:val="24"/>
          <w:szCs w:val="24"/>
        </w:rPr>
      </w:pPr>
      <w:bookmarkStart w:id="146" w:name="pr325"/>
      <w:bookmarkEnd w:id="146"/>
      <w:r w:rsidRPr="00141D99">
        <w:rPr>
          <w:b/>
          <w:sz w:val="24"/>
          <w:szCs w:val="24"/>
        </w:rPr>
        <w:t>C.)</w:t>
      </w:r>
      <w:r w:rsidRPr="00172686">
        <w:rPr>
          <w:sz w:val="24"/>
          <w:szCs w:val="24"/>
        </w:rPr>
        <w:t xml:space="preserve"> </w:t>
      </w:r>
      <w:r w:rsidRPr="00172686">
        <w:rPr>
          <w:kern w:val="24"/>
          <w:sz w:val="24"/>
          <w:szCs w:val="24"/>
        </w:rPr>
        <w:t xml:space="preserve">Sajátos nevelési igényű gyermek fogadása, </w:t>
      </w:r>
      <w:r w:rsidRPr="00172686">
        <w:rPr>
          <w:sz w:val="24"/>
          <w:szCs w:val="24"/>
        </w:rPr>
        <w:t>bölcsődei ellátása</w:t>
      </w:r>
    </w:p>
    <w:p w:rsidR="00EF4540" w:rsidRDefault="00EF4540" w:rsidP="00EF4540">
      <w:pPr>
        <w:pStyle w:val="NormlWeb"/>
        <w:spacing w:before="0" w:beforeAutospacing="0" w:after="0" w:afterAutospacing="0"/>
        <w:ind w:right="120"/>
        <w:jc w:val="both"/>
      </w:pPr>
    </w:p>
    <w:p w:rsidR="00EF4540" w:rsidRDefault="00EF4540" w:rsidP="00EF4540">
      <w:pPr>
        <w:pStyle w:val="NormlWeb"/>
        <w:spacing w:before="0" w:beforeAutospacing="0" w:after="0" w:afterAutospacing="0"/>
        <w:ind w:right="120"/>
        <w:jc w:val="both"/>
      </w:pPr>
      <w:r w:rsidRPr="00172686">
        <w:rPr>
          <w:kern w:val="24"/>
        </w:rPr>
        <w:t xml:space="preserve">Sajátos nevelési igényű </w:t>
      </w:r>
      <w:r w:rsidRPr="00553A98">
        <w:t xml:space="preserve">gyermeket is ellátó csoportban legfeljebb </w:t>
      </w:r>
      <w:smartTag w:uri="urn:schemas-microsoft-com:office:smarttags" w:element="metricconverter">
        <w:smartTagPr>
          <w:attr w:name="ProductID" w:val="8, a"/>
        </w:smartTagPr>
        <w:r w:rsidRPr="00553A98">
          <w:t>8, a</w:t>
        </w:r>
      </w:smartTag>
      <w:r w:rsidRPr="00553A98">
        <w:t xml:space="preserve"> kizárólag fogyatékos gyermeket ellátó csoportban legfeljebb 6 gyermek gondozható.</w:t>
      </w:r>
    </w:p>
    <w:p w:rsidR="00EF4540" w:rsidRPr="00553A98" w:rsidRDefault="00EF4540" w:rsidP="00EF4540"/>
    <w:p w:rsidR="00EF4540" w:rsidRDefault="00EF4540" w:rsidP="00EF4540">
      <w:pPr>
        <w:pStyle w:val="NormlWeb"/>
        <w:spacing w:before="0" w:beforeAutospacing="0" w:after="0" w:afterAutospacing="0"/>
        <w:ind w:right="120"/>
        <w:jc w:val="both"/>
      </w:pPr>
      <w:bookmarkStart w:id="147" w:name="pr326"/>
      <w:bookmarkStart w:id="148" w:name="41"/>
      <w:bookmarkStart w:id="149" w:name="pr327"/>
      <w:bookmarkEnd w:id="147"/>
      <w:bookmarkEnd w:id="148"/>
      <w:bookmarkEnd w:id="149"/>
      <w:r w:rsidRPr="00553A98">
        <w:t>A</w:t>
      </w:r>
      <w:r w:rsidRPr="00172686">
        <w:rPr>
          <w:kern w:val="24"/>
        </w:rPr>
        <w:t xml:space="preserve"> </w:t>
      </w:r>
      <w:r>
        <w:rPr>
          <w:kern w:val="24"/>
        </w:rPr>
        <w:t>s</w:t>
      </w:r>
      <w:r w:rsidRPr="00172686">
        <w:rPr>
          <w:kern w:val="24"/>
        </w:rPr>
        <w:t>ajátos nevelési igényű</w:t>
      </w:r>
      <w:r w:rsidRPr="00553A98">
        <w:t xml:space="preserve"> gyermek habilitációs céllal</w:t>
      </w:r>
      <w:r>
        <w:t>,</w:t>
      </w:r>
      <w:r w:rsidRPr="00553A98">
        <w:t xml:space="preserve"> abban az esetben vehető fel és gondozható, ha</w:t>
      </w:r>
      <w:r>
        <w:t xml:space="preserve"> </w:t>
      </w:r>
    </w:p>
    <w:p w:rsidR="00EF4540" w:rsidRPr="00553A98" w:rsidRDefault="00EF4540" w:rsidP="00EF4540">
      <w:pPr>
        <w:pStyle w:val="NormlWeb"/>
        <w:spacing w:before="0" w:beforeAutospacing="0" w:after="0" w:afterAutospacing="0"/>
        <w:ind w:right="120"/>
        <w:jc w:val="both"/>
      </w:pPr>
      <w:r>
        <w:rPr>
          <w:i/>
        </w:rPr>
        <w:t xml:space="preserve">a) </w:t>
      </w:r>
      <w:r w:rsidRPr="00553A98">
        <w:t>a korai fejlesztés feltételeivel</w:t>
      </w:r>
      <w:r w:rsidRPr="00DF3685">
        <w:t xml:space="preserve"> </w:t>
      </w:r>
      <w:r>
        <w:t>(szakmai létszámmal) rendelkezik bölcsőde</w:t>
      </w:r>
    </w:p>
    <w:p w:rsidR="00EF4540" w:rsidRPr="00553A98" w:rsidRDefault="00EF4540" w:rsidP="00EF4540">
      <w:pPr>
        <w:pStyle w:val="NormlWeb"/>
        <w:spacing w:before="0" w:beforeAutospacing="0" w:after="0" w:afterAutospacing="0"/>
        <w:ind w:right="120"/>
        <w:jc w:val="both"/>
      </w:pPr>
      <w:bookmarkStart w:id="150" w:name="pr328"/>
      <w:bookmarkEnd w:id="150"/>
      <w:r w:rsidRPr="00553A98">
        <w:rPr>
          <w:i/>
          <w:iCs/>
        </w:rPr>
        <w:t>a)</w:t>
      </w:r>
      <w:r>
        <w:t xml:space="preserve"> </w:t>
      </w:r>
      <w:r w:rsidRPr="00553A98">
        <w:t>szakértői és rehabilitációs bizottság szakvéleményében erre javaslatot tesz, és</w:t>
      </w:r>
    </w:p>
    <w:p w:rsidR="00EF4540" w:rsidRDefault="00EF4540" w:rsidP="00EF4540">
      <w:pPr>
        <w:pStyle w:val="NormlWeb"/>
        <w:spacing w:before="0" w:beforeAutospacing="0" w:after="0" w:afterAutospacing="0"/>
        <w:ind w:right="120"/>
        <w:jc w:val="both"/>
      </w:pPr>
      <w:bookmarkStart w:id="151" w:name="pr329"/>
      <w:bookmarkEnd w:id="151"/>
      <w:r w:rsidRPr="00553A98">
        <w:rPr>
          <w:i/>
          <w:iCs/>
        </w:rPr>
        <w:t xml:space="preserve">b) </w:t>
      </w:r>
      <w:r w:rsidRPr="00553A98">
        <w:t>a bölcsődei gondozás során nem veszélyezteti sem maga, sem társai testi épségét.</w:t>
      </w:r>
    </w:p>
    <w:p w:rsidR="00EF4540" w:rsidRPr="00553A98" w:rsidRDefault="00EF4540" w:rsidP="00EF4540"/>
    <w:p w:rsidR="00EF4540" w:rsidRDefault="00EF4540" w:rsidP="00EF4540">
      <w:pPr>
        <w:pStyle w:val="NormlWeb"/>
        <w:spacing w:before="0" w:beforeAutospacing="0" w:after="0" w:afterAutospacing="0"/>
        <w:ind w:right="120"/>
        <w:jc w:val="both"/>
      </w:pPr>
      <w:bookmarkStart w:id="152" w:name="pr330"/>
      <w:bookmarkEnd w:id="152"/>
      <w:r>
        <w:t>A</w:t>
      </w:r>
      <w:r w:rsidRPr="00172686">
        <w:rPr>
          <w:kern w:val="24"/>
        </w:rPr>
        <w:t xml:space="preserve"> </w:t>
      </w:r>
      <w:r>
        <w:rPr>
          <w:kern w:val="24"/>
        </w:rPr>
        <w:t>s</w:t>
      </w:r>
      <w:r w:rsidRPr="00172686">
        <w:rPr>
          <w:kern w:val="24"/>
        </w:rPr>
        <w:t>ajátos nevelési igényű</w:t>
      </w:r>
      <w:r>
        <w:t xml:space="preserve"> gyermek </w:t>
      </w:r>
      <w:r w:rsidRPr="00553A98">
        <w:t>korai fejlesztésben, gondozásban vagy fejlesztő felkészítésben legfeljebb a hatodik életévének betöltését követő augusztus 31-éig vehet részt. A gyermek képességeiről ötödik életévének betöltésekor a szakértői bizottságnak szakvéleményben kell ismételten nyilatkoznia.</w:t>
      </w:r>
    </w:p>
    <w:p w:rsidR="00EF4540" w:rsidRPr="00553A98" w:rsidRDefault="00EF4540" w:rsidP="00EF4540"/>
    <w:p w:rsidR="00EF4540" w:rsidRDefault="00EF4540" w:rsidP="00EF4540">
      <w:pPr>
        <w:pStyle w:val="NormlWeb"/>
        <w:spacing w:before="0" w:beforeAutospacing="0" w:after="0" w:afterAutospacing="0"/>
        <w:ind w:right="120"/>
        <w:jc w:val="both"/>
      </w:pPr>
      <w:bookmarkStart w:id="153" w:name="pr331"/>
      <w:bookmarkEnd w:id="153"/>
      <w:r w:rsidRPr="00172686">
        <w:rPr>
          <w:kern w:val="24"/>
        </w:rPr>
        <w:t xml:space="preserve">Sajátos nevelési igényű </w:t>
      </w:r>
      <w:r w:rsidRPr="00553A98">
        <w:t>gyermeket bölcsődébe próbaidővel lehet felvenni, melynek legrövidebb időtartama egy hónap.</w:t>
      </w:r>
    </w:p>
    <w:p w:rsidR="00EF4540" w:rsidRDefault="00EF4540" w:rsidP="00EF4540">
      <w:pPr>
        <w:pStyle w:val="NormlWeb"/>
        <w:spacing w:before="0" w:beforeAutospacing="0" w:after="0" w:afterAutospacing="0"/>
        <w:ind w:right="120"/>
        <w:jc w:val="both"/>
      </w:pPr>
      <w:bookmarkStart w:id="154" w:name="pr332"/>
      <w:bookmarkEnd w:id="154"/>
      <w:r w:rsidRPr="00553A98">
        <w:t xml:space="preserve">A próbaidő letelte után a gyermekkel közvetlenül foglalkozó szakmai csoport (orvos, gyógypedagógus, gondozónő) együttes véleménye figyelembevételével kell dönteni a gyermek </w:t>
      </w:r>
      <w:r w:rsidRPr="00553A98">
        <w:lastRenderedPageBreak/>
        <w:t>további gondozásáról. Elutasítás esetén a gyermeket további korai fejlesztése érdekében a szakértői bizottsághoz kell irányítani.</w:t>
      </w:r>
    </w:p>
    <w:p w:rsidR="00EF4540" w:rsidRPr="00553A98" w:rsidRDefault="00EF4540" w:rsidP="00EF4540"/>
    <w:p w:rsidR="00EF4540" w:rsidRPr="00553A98" w:rsidRDefault="00EF4540" w:rsidP="00EF4540">
      <w:pPr>
        <w:pStyle w:val="NormlWeb"/>
        <w:spacing w:before="0" w:beforeAutospacing="0" w:after="0" w:afterAutospacing="0"/>
        <w:ind w:right="120"/>
        <w:jc w:val="both"/>
      </w:pPr>
      <w:bookmarkStart w:id="155" w:name="42"/>
      <w:bookmarkStart w:id="156" w:name="pr333"/>
      <w:bookmarkEnd w:id="155"/>
      <w:bookmarkEnd w:id="156"/>
      <w:r w:rsidRPr="00553A98">
        <w:t>A</w:t>
      </w:r>
      <w:r w:rsidRPr="00172686">
        <w:rPr>
          <w:kern w:val="24"/>
        </w:rPr>
        <w:t xml:space="preserve"> </w:t>
      </w:r>
      <w:r>
        <w:rPr>
          <w:kern w:val="24"/>
        </w:rPr>
        <w:t>s</w:t>
      </w:r>
      <w:r w:rsidRPr="00172686">
        <w:rPr>
          <w:kern w:val="24"/>
        </w:rPr>
        <w:t>ajátos nevelési igényű</w:t>
      </w:r>
      <w:r w:rsidRPr="00553A98">
        <w:t xml:space="preserve"> gyermek bölcsődei elhelyezése történhet</w:t>
      </w:r>
      <w:r>
        <w:t>:</w:t>
      </w:r>
    </w:p>
    <w:p w:rsidR="00EF4540" w:rsidRPr="00553A98" w:rsidRDefault="00EF4540" w:rsidP="00EF4540">
      <w:pPr>
        <w:pStyle w:val="NormlWeb"/>
        <w:spacing w:before="0" w:beforeAutospacing="0" w:after="0" w:afterAutospacing="0"/>
        <w:ind w:right="120"/>
        <w:jc w:val="both"/>
      </w:pPr>
      <w:bookmarkStart w:id="157" w:name="pr334"/>
      <w:bookmarkEnd w:id="157"/>
      <w:r w:rsidRPr="00553A98">
        <w:rPr>
          <w:i/>
          <w:iCs/>
        </w:rPr>
        <w:t xml:space="preserve">a) </w:t>
      </w:r>
      <w:r w:rsidRPr="00553A98">
        <w:t>egészséges gyermekekkel közös csoportban,</w:t>
      </w:r>
    </w:p>
    <w:p w:rsidR="00EF4540" w:rsidRDefault="00EF4540" w:rsidP="00EF4540">
      <w:pPr>
        <w:pStyle w:val="NormlWeb"/>
        <w:spacing w:before="0" w:beforeAutospacing="0" w:after="0" w:afterAutospacing="0"/>
        <w:ind w:right="120"/>
        <w:jc w:val="both"/>
      </w:pPr>
      <w:bookmarkStart w:id="158" w:name="pr335"/>
      <w:bookmarkEnd w:id="158"/>
      <w:r w:rsidRPr="00553A98">
        <w:rPr>
          <w:i/>
          <w:iCs/>
        </w:rPr>
        <w:t xml:space="preserve">b) </w:t>
      </w:r>
      <w:r w:rsidRPr="00553A98">
        <w:t>speciális bölcsődei csoportban.</w:t>
      </w:r>
    </w:p>
    <w:p w:rsidR="00EF4540" w:rsidRDefault="00EF4540" w:rsidP="00EF4540">
      <w:pPr>
        <w:pStyle w:val="NormlWeb"/>
        <w:spacing w:before="0" w:beforeAutospacing="0" w:after="0" w:afterAutospacing="0"/>
        <w:ind w:right="120"/>
        <w:jc w:val="both"/>
        <w:rPr>
          <w:i/>
        </w:rPr>
      </w:pPr>
      <w:bookmarkStart w:id="159" w:name="pr336"/>
      <w:bookmarkEnd w:id="159"/>
    </w:p>
    <w:p w:rsidR="00EF4540" w:rsidRPr="00AD67A3" w:rsidRDefault="00EF4540" w:rsidP="00EF4540">
      <w:pPr>
        <w:pStyle w:val="NormlWeb"/>
        <w:spacing w:before="0" w:beforeAutospacing="0" w:after="0" w:afterAutospacing="0"/>
        <w:ind w:right="120"/>
        <w:jc w:val="both"/>
        <w:rPr>
          <w:i/>
        </w:rPr>
      </w:pPr>
      <w:r w:rsidRPr="00AD67A3">
        <w:rPr>
          <w:i/>
        </w:rPr>
        <w:t>A speciális csoportban elhelyezett gyermekek állapotától függően kell meghatározni az egy gondozó által ellátható gyermeklétszámot, ez azonban gondozónként három gyermeknél több nem lehet.</w:t>
      </w:r>
    </w:p>
    <w:p w:rsidR="00EF4540" w:rsidRDefault="00EF4540" w:rsidP="00EF4540">
      <w:pPr>
        <w:jc w:val="center"/>
        <w:rPr>
          <w:sz w:val="24"/>
        </w:rPr>
      </w:pPr>
    </w:p>
    <w:p w:rsidR="00EF4540" w:rsidRDefault="00EF4540" w:rsidP="00EF4540">
      <w:pPr>
        <w:pStyle w:val="NormlWeb"/>
        <w:spacing w:before="0" w:beforeAutospacing="0" w:after="0" w:afterAutospacing="0"/>
        <w:ind w:right="120"/>
        <w:jc w:val="both"/>
        <w:rPr>
          <w:b/>
        </w:rPr>
      </w:pPr>
      <w:r>
        <w:rPr>
          <w:b/>
        </w:rPr>
        <w:t>Bölcsődei f</w:t>
      </w:r>
      <w:r w:rsidRPr="00843648">
        <w:rPr>
          <w:b/>
        </w:rPr>
        <w:t>érőhelyek száma:</w:t>
      </w:r>
      <w:r>
        <w:rPr>
          <w:b/>
        </w:rPr>
        <w:t xml:space="preserve"> 46 fő</w:t>
      </w:r>
    </w:p>
    <w:p w:rsidR="00EF4540" w:rsidRDefault="00EF4540" w:rsidP="00EF4540">
      <w:pPr>
        <w:jc w:val="both"/>
        <w:rPr>
          <w:b/>
          <w:i/>
          <w:sz w:val="26"/>
          <w:szCs w:val="26"/>
        </w:rPr>
      </w:pPr>
    </w:p>
    <w:p w:rsidR="00EF4540" w:rsidRPr="004F1AE7" w:rsidRDefault="00EF4540" w:rsidP="00EF4540">
      <w:pPr>
        <w:jc w:val="both"/>
        <w:rPr>
          <w:b/>
          <w:i/>
          <w:sz w:val="26"/>
          <w:szCs w:val="26"/>
        </w:rPr>
      </w:pPr>
      <w:r>
        <w:rPr>
          <w:b/>
          <w:i/>
          <w:sz w:val="26"/>
          <w:szCs w:val="26"/>
        </w:rPr>
        <w:t xml:space="preserve">1.3. </w:t>
      </w:r>
      <w:r w:rsidRPr="004F1AE7">
        <w:rPr>
          <w:b/>
          <w:i/>
          <w:sz w:val="26"/>
          <w:szCs w:val="26"/>
        </w:rPr>
        <w:t>A bölcsődei gondozás- nevelés alapelvei</w:t>
      </w:r>
    </w:p>
    <w:p w:rsidR="00EF4540" w:rsidRDefault="00EF4540" w:rsidP="00EF4540">
      <w:pPr>
        <w:rPr>
          <w:u w:val="single"/>
        </w:rPr>
      </w:pPr>
    </w:p>
    <w:p w:rsidR="00EF4540" w:rsidRPr="00E756EA" w:rsidRDefault="00EF4540" w:rsidP="00EF4540">
      <w:pPr>
        <w:rPr>
          <w:b/>
          <w:bCs/>
          <w:i/>
          <w:iCs/>
          <w:sz w:val="24"/>
          <w:szCs w:val="24"/>
          <w:u w:val="single"/>
        </w:rPr>
      </w:pPr>
      <w:r w:rsidRPr="00E756EA">
        <w:rPr>
          <w:b/>
          <w:bCs/>
          <w:i/>
          <w:iCs/>
          <w:sz w:val="24"/>
          <w:szCs w:val="24"/>
          <w:u w:val="single"/>
        </w:rPr>
        <w:t xml:space="preserve"> A családi nevelés elsődleges tisztelete</w:t>
      </w:r>
    </w:p>
    <w:p w:rsidR="00EF4540" w:rsidRPr="00E756EA" w:rsidRDefault="00EF4540" w:rsidP="00EF4540">
      <w:pPr>
        <w:rPr>
          <w:sz w:val="24"/>
          <w:szCs w:val="24"/>
          <w:u w:val="single"/>
        </w:rPr>
      </w:pPr>
    </w:p>
    <w:p w:rsidR="00EF4540" w:rsidRPr="00E756EA" w:rsidRDefault="00EF4540" w:rsidP="00EF4540">
      <w:pPr>
        <w:jc w:val="both"/>
        <w:rPr>
          <w:sz w:val="24"/>
          <w:szCs w:val="24"/>
        </w:rPr>
      </w:pPr>
      <w:r w:rsidRPr="00E756EA">
        <w:rPr>
          <w:sz w:val="24"/>
          <w:szCs w:val="24"/>
        </w:rPr>
        <w:t>A gyermek nevelése elsősorban a család joga és kötelessége.</w:t>
      </w:r>
    </w:p>
    <w:p w:rsidR="00EF4540" w:rsidRPr="00E756EA" w:rsidRDefault="00EF4540" w:rsidP="00EF4540">
      <w:pPr>
        <w:jc w:val="both"/>
        <w:rPr>
          <w:sz w:val="24"/>
          <w:szCs w:val="24"/>
        </w:rPr>
      </w:pPr>
      <w:r w:rsidRPr="00E756EA">
        <w:rPr>
          <w:sz w:val="24"/>
          <w:szCs w:val="24"/>
        </w:rPr>
        <w:t>A bölcsőde a családi nevelés értékeit, hagyományait és szokásait tiszteletben tartva és lehetőség szerint erősítve vesz részt a gyermekek nevelésében, gondozásában, illetve szükség esetén lehetőségeihez mérten törekedve a családi nevelés hiányosságainak kompenzálására, korrigálására. A szülők számára lehetővé kell tenni a tevékeny, különböző szinteken és módokon megvalósuló bekapcsolódást a bölcsőde életébe.</w:t>
      </w:r>
    </w:p>
    <w:p w:rsidR="00EF4540" w:rsidRPr="00E756EA" w:rsidRDefault="00EF4540" w:rsidP="00EF4540">
      <w:pPr>
        <w:jc w:val="both"/>
        <w:rPr>
          <w:sz w:val="24"/>
          <w:szCs w:val="24"/>
        </w:rPr>
      </w:pPr>
      <w:r w:rsidRPr="00E756EA">
        <w:rPr>
          <w:color w:val="000000"/>
          <w:sz w:val="24"/>
          <w:szCs w:val="24"/>
        </w:rPr>
        <w:t>A jelenlegi helyzetben egyre erősebb a gyermek- és családvédelmi szerepünk.</w:t>
      </w:r>
    </w:p>
    <w:p w:rsidR="00EF4540" w:rsidRPr="00E756EA" w:rsidRDefault="00EF4540" w:rsidP="00EF4540">
      <w:pPr>
        <w:rPr>
          <w:sz w:val="24"/>
          <w:szCs w:val="24"/>
        </w:rPr>
      </w:pPr>
    </w:p>
    <w:p w:rsidR="00EF4540" w:rsidRPr="00E756EA" w:rsidRDefault="00EF4540" w:rsidP="00EF4540">
      <w:pPr>
        <w:rPr>
          <w:b/>
          <w:bCs/>
          <w:i/>
          <w:iCs/>
          <w:sz w:val="24"/>
          <w:szCs w:val="24"/>
          <w:u w:val="single"/>
        </w:rPr>
      </w:pPr>
      <w:r w:rsidRPr="00E756EA">
        <w:rPr>
          <w:b/>
          <w:bCs/>
          <w:i/>
          <w:iCs/>
          <w:sz w:val="24"/>
          <w:szCs w:val="24"/>
          <w:u w:val="single"/>
        </w:rPr>
        <w:t xml:space="preserve"> A gyermeki személyiség tiszteletének elve</w:t>
      </w:r>
    </w:p>
    <w:p w:rsidR="00EF4540" w:rsidRPr="00E756EA" w:rsidRDefault="00EF4540" w:rsidP="00EF4540">
      <w:pPr>
        <w:rPr>
          <w:sz w:val="24"/>
          <w:szCs w:val="24"/>
          <w:u w:val="single"/>
        </w:rPr>
      </w:pPr>
    </w:p>
    <w:p w:rsidR="00EF4540" w:rsidRPr="00E756EA" w:rsidRDefault="00EF4540" w:rsidP="00EF4540">
      <w:pPr>
        <w:jc w:val="both"/>
        <w:rPr>
          <w:sz w:val="24"/>
          <w:szCs w:val="24"/>
        </w:rPr>
      </w:pPr>
      <w:r w:rsidRPr="00E756EA">
        <w:rPr>
          <w:sz w:val="24"/>
          <w:szCs w:val="24"/>
        </w:rPr>
        <w:t>A gyermeket, mint fejlődő személyiséget ráutaltsága miatt különleges védelem illeti meg.</w:t>
      </w:r>
    </w:p>
    <w:p w:rsidR="00EF4540" w:rsidRPr="00E756EA" w:rsidRDefault="00EF4540" w:rsidP="00EF4540">
      <w:pPr>
        <w:spacing w:before="120"/>
        <w:jc w:val="both"/>
        <w:rPr>
          <w:color w:val="000000"/>
          <w:sz w:val="24"/>
          <w:szCs w:val="24"/>
        </w:rPr>
      </w:pPr>
      <w:r w:rsidRPr="00E756EA">
        <w:rPr>
          <w:color w:val="000000"/>
          <w:sz w:val="24"/>
          <w:szCs w:val="24"/>
        </w:rPr>
        <w:t>A csecsemő és kisgyermek jellemző sajátossága az érzelmi vezéreltség. Személyiségében az érzelmek dominálnak, ezért kiemelt jelentőségű a személyes kapcsolat - az érzelmi biztonság kialakítása felnőtt és gyermek között. Fontos, hogy minden gyermeket derűs, szeretetteljes légkör vegyen körül a bölcsődében.</w:t>
      </w:r>
    </w:p>
    <w:p w:rsidR="00EF4540" w:rsidRPr="00E756EA" w:rsidRDefault="00EF4540" w:rsidP="00EF4540">
      <w:pPr>
        <w:pStyle w:val="Default"/>
        <w:autoSpaceDE/>
        <w:autoSpaceDN/>
        <w:adjustRightInd/>
        <w:jc w:val="both"/>
        <w:rPr>
          <w:rFonts w:ascii="Times New Roman" w:hAnsi="Times New Roman"/>
        </w:rPr>
      </w:pPr>
      <w:r w:rsidRPr="00E756EA">
        <w:rPr>
          <w:rFonts w:ascii="Times New Roman" w:hAnsi="Times New Roman"/>
        </w:rPr>
        <w:t>A bölcsődei nevelés – gondozás értékközvetítő és értékteremtő folyamat, amely a gyermeki személyiség teljes kibontakozására, a személyes, a szociális és kognitív kompetenciák fejlődésének segítésére irányul, az emberi jogok és az alapvető szabadságjogok tiszteletben tartásával.</w:t>
      </w:r>
    </w:p>
    <w:p w:rsidR="00EF4540" w:rsidRDefault="00EF4540" w:rsidP="00EF4540">
      <w:pPr>
        <w:pStyle w:val="Default"/>
        <w:autoSpaceDE/>
        <w:autoSpaceDN/>
        <w:adjustRightInd/>
        <w:rPr>
          <w:rFonts w:ascii="Times New Roman" w:hAnsi="Times New Roman"/>
        </w:rPr>
      </w:pPr>
    </w:p>
    <w:p w:rsidR="00EF4540" w:rsidRPr="00E756EA" w:rsidRDefault="00EF4540" w:rsidP="00EF4540">
      <w:pPr>
        <w:pStyle w:val="Default"/>
        <w:autoSpaceDE/>
        <w:autoSpaceDN/>
        <w:adjustRightInd/>
        <w:rPr>
          <w:rFonts w:ascii="Times New Roman" w:hAnsi="Times New Roman"/>
          <w:b/>
          <w:bCs/>
          <w:i/>
          <w:iCs/>
          <w:u w:val="single"/>
        </w:rPr>
      </w:pPr>
      <w:r w:rsidRPr="00E756EA">
        <w:rPr>
          <w:rFonts w:ascii="Times New Roman" w:hAnsi="Times New Roman"/>
          <w:b/>
          <w:bCs/>
          <w:i/>
          <w:iCs/>
          <w:u w:val="single"/>
        </w:rPr>
        <w:t xml:space="preserve"> A nevelés és gondozás egységének elve</w:t>
      </w:r>
    </w:p>
    <w:p w:rsidR="00EF4540" w:rsidRPr="00E756EA" w:rsidRDefault="00EF4540" w:rsidP="00EF4540">
      <w:pPr>
        <w:pStyle w:val="Default"/>
        <w:autoSpaceDE/>
        <w:autoSpaceDN/>
        <w:adjustRightInd/>
        <w:rPr>
          <w:rFonts w:ascii="Times New Roman" w:hAnsi="Times New Roman"/>
          <w:u w:val="single"/>
        </w:rPr>
      </w:pPr>
    </w:p>
    <w:p w:rsidR="00EF4540" w:rsidRPr="00E756EA" w:rsidRDefault="00EF4540" w:rsidP="00EF4540">
      <w:pPr>
        <w:pStyle w:val="Default"/>
        <w:autoSpaceDE/>
        <w:autoSpaceDN/>
        <w:adjustRightInd/>
        <w:jc w:val="both"/>
        <w:rPr>
          <w:rFonts w:ascii="Times New Roman" w:hAnsi="Times New Roman"/>
          <w:color w:val="auto"/>
        </w:rPr>
      </w:pPr>
      <w:r w:rsidRPr="00E756EA">
        <w:rPr>
          <w:rFonts w:ascii="Times New Roman" w:hAnsi="Times New Roman"/>
        </w:rPr>
        <w:t>A nevelés és a gondozás elválaszthatatlan egységet alkotnak. A nevelés tágabb, a gondozás szűkebb fogalom. A gondozás minden helyzetében nevelés is folyik. A nevelés helyzetei, lehetőségei azonban nem korlátozódnak a gondozási helyzetekre. A bölcsődében eltöltött többi időben is folyik nevelés.</w:t>
      </w:r>
      <w:r w:rsidRPr="00E756EA">
        <w:t xml:space="preserve"> </w:t>
      </w:r>
      <w:r w:rsidRPr="00E756EA">
        <w:rPr>
          <w:rFonts w:ascii="Times New Roman" w:hAnsi="Times New Roman"/>
          <w:color w:val="auto"/>
        </w:rPr>
        <w:t>Bölcsődénk egészségügyi, egészségnevelési, nevelési, szociális és családsegítő funkciókat tölt be. Fontos, hogy a bölcsődei nevelést – gondozást képzett, a korosztály sajátosságait jól ismerő szakemberek végezzék, egyénre szabottan kis létszámú csoportokban, ahol kialakulhat a kisgyermeknevelőkkel a személyes, érzelmi biztonságot jelentő kapcsolat.</w:t>
      </w:r>
    </w:p>
    <w:p w:rsidR="00EF4540" w:rsidRPr="00E756EA" w:rsidRDefault="00EF4540" w:rsidP="00EF4540">
      <w:pPr>
        <w:pStyle w:val="Default"/>
        <w:autoSpaceDE/>
        <w:autoSpaceDN/>
        <w:adjustRightInd/>
        <w:rPr>
          <w:rFonts w:ascii="Times New Roman" w:hAnsi="Times New Roman"/>
        </w:rPr>
      </w:pPr>
    </w:p>
    <w:p w:rsidR="00EF4540" w:rsidRPr="00E756EA" w:rsidRDefault="00EF4540" w:rsidP="00EF4540">
      <w:pPr>
        <w:pStyle w:val="Default"/>
        <w:autoSpaceDE/>
        <w:autoSpaceDN/>
        <w:adjustRightInd/>
        <w:rPr>
          <w:rFonts w:ascii="Times New Roman" w:hAnsi="Times New Roman"/>
          <w:b/>
          <w:bCs/>
          <w:i/>
          <w:iCs/>
          <w:u w:val="single"/>
        </w:rPr>
      </w:pPr>
      <w:r w:rsidRPr="00E756EA">
        <w:rPr>
          <w:rFonts w:ascii="Times New Roman" w:hAnsi="Times New Roman"/>
          <w:b/>
          <w:bCs/>
          <w:i/>
          <w:iCs/>
          <w:u w:val="single"/>
        </w:rPr>
        <w:t xml:space="preserve"> Az egyéni bánásmód elve</w:t>
      </w:r>
    </w:p>
    <w:p w:rsidR="00EF4540" w:rsidRPr="00E756EA" w:rsidRDefault="00EF4540" w:rsidP="00EF4540">
      <w:pPr>
        <w:pStyle w:val="Default"/>
        <w:autoSpaceDE/>
        <w:autoSpaceDN/>
        <w:adjustRightInd/>
        <w:rPr>
          <w:rFonts w:ascii="Times New Roman" w:hAnsi="Times New Roman"/>
          <w:b/>
          <w:bCs/>
          <w:i/>
          <w:iCs/>
        </w:rPr>
      </w:pPr>
    </w:p>
    <w:p w:rsidR="00EF4540" w:rsidRPr="00E756EA" w:rsidRDefault="00EF4540" w:rsidP="00EF4540">
      <w:pPr>
        <w:pStyle w:val="Default"/>
        <w:autoSpaceDE/>
        <w:autoSpaceDN/>
        <w:adjustRightInd/>
        <w:rPr>
          <w:rFonts w:ascii="Times New Roman" w:hAnsi="Times New Roman"/>
        </w:rPr>
      </w:pPr>
      <w:r w:rsidRPr="00E756EA">
        <w:rPr>
          <w:rFonts w:ascii="Times New Roman" w:hAnsi="Times New Roman"/>
        </w:rPr>
        <w:t>A gyermek fejlődéséhez alapvető feltétel a felnőtt őszinte érdeklődése, figyelme, megbecsülése, a kompetenciájának elismerésén alapuló választási lehetőség biztosítása az egyes élethelyzetekben, a pozitív megnyilvánulások támogatása, megerősítése, elismerése.</w:t>
      </w:r>
    </w:p>
    <w:p w:rsidR="00EF4540" w:rsidRPr="00E756EA" w:rsidRDefault="00EF4540" w:rsidP="00EF4540">
      <w:pPr>
        <w:rPr>
          <w:sz w:val="24"/>
          <w:szCs w:val="24"/>
        </w:rPr>
      </w:pPr>
      <w:r w:rsidRPr="00E756EA">
        <w:rPr>
          <w:sz w:val="24"/>
          <w:szCs w:val="24"/>
        </w:rPr>
        <w:lastRenderedPageBreak/>
        <w:t xml:space="preserve">A kisgyermeknevelő meleg, szeretetteljes odafordulással, a megfelelő környezet kialakításával, a gyermek életkori- és egyéni sajátosságait, fejlettségét, pillanatnyi fizikai és pszichés állapotát, hangulatát figyelembe véve segíti a gyermek fejlődését. Fontos, hogy a bölcsődébe járó gyermekek mindegyike folyamatosan érezze a róla gondoskodó felnőtt elfogadását akkor is, ha lassabban fejlődik, akkor is, ha esetleg több területen jelentős eltérést mutat az átlagos fejlődéstől, ha sajátos nevelési igényű, ha viselkedése bizonyos esetekben különbözik a megszokottól, emiatt nehezebben kezelhető. Az egészséges testi fejlődés segítése érdekében a gyermek gondozása, testi szükségleteinek kielégítése meghatározó abban, hogy milyen a közérzete, milyen önmagához és az őt gondozó személyekhez, valamint környezetéhez a kapcsolata. Ez a helyzet biztosítja legjobban az egyéni, személyes bánásmód megvalósulását. Mindenképpen ragaszkodunk a saját nevelői rendszer betartásához, a hiányzásokat belső helyettesítéssel oldjuk meg. </w:t>
      </w:r>
    </w:p>
    <w:p w:rsidR="00EF4540" w:rsidRPr="00E756EA" w:rsidRDefault="00EF4540" w:rsidP="00EF4540">
      <w:pPr>
        <w:rPr>
          <w:sz w:val="24"/>
          <w:szCs w:val="24"/>
        </w:rPr>
      </w:pPr>
      <w:r w:rsidRPr="00E756EA">
        <w:rPr>
          <w:sz w:val="24"/>
          <w:szCs w:val="24"/>
        </w:rPr>
        <w:t>A kisgyermeknevelő elfogadja, tiszteletben tartja a gyermek vallási, nemzetiségi/etnikai, kulturális hovatartozását, és a lehetőségek szerint segíti az identitástudat kialakulását és fejlődését.</w:t>
      </w:r>
    </w:p>
    <w:p w:rsidR="00EF4540" w:rsidRDefault="00EF4540" w:rsidP="00EF4540">
      <w:pPr>
        <w:pStyle w:val="Default"/>
        <w:autoSpaceDE/>
        <w:autoSpaceDN/>
        <w:adjustRightInd/>
        <w:rPr>
          <w:rFonts w:ascii="Times New Roman" w:hAnsi="Times New Roman"/>
          <w:b/>
          <w:bCs/>
          <w:i/>
          <w:iCs/>
          <w:u w:val="single"/>
        </w:rPr>
      </w:pPr>
    </w:p>
    <w:p w:rsidR="00EF4540" w:rsidRPr="00E756EA" w:rsidRDefault="00EF4540" w:rsidP="00EF4540">
      <w:pPr>
        <w:pStyle w:val="Default"/>
        <w:autoSpaceDE/>
        <w:autoSpaceDN/>
        <w:adjustRightInd/>
        <w:rPr>
          <w:rFonts w:ascii="Times New Roman" w:hAnsi="Times New Roman"/>
          <w:b/>
          <w:bCs/>
          <w:i/>
          <w:iCs/>
        </w:rPr>
      </w:pPr>
      <w:r w:rsidRPr="00E756EA">
        <w:rPr>
          <w:rFonts w:ascii="Times New Roman" w:hAnsi="Times New Roman"/>
          <w:b/>
          <w:bCs/>
          <w:i/>
          <w:iCs/>
          <w:u w:val="single"/>
        </w:rPr>
        <w:t xml:space="preserve"> A biztonság és a stabilitás elve</w:t>
      </w:r>
    </w:p>
    <w:p w:rsidR="00EF4540" w:rsidRPr="00E756EA" w:rsidRDefault="00EF4540" w:rsidP="00EF4540">
      <w:pPr>
        <w:pStyle w:val="Default"/>
        <w:autoSpaceDE/>
        <w:autoSpaceDN/>
        <w:adjustRightInd/>
        <w:rPr>
          <w:rFonts w:ascii="Times New Roman" w:hAnsi="Times New Roman"/>
        </w:rPr>
      </w:pPr>
    </w:p>
    <w:p w:rsidR="00EF4540" w:rsidRPr="00E756EA" w:rsidRDefault="00EF4540" w:rsidP="00EF4540">
      <w:pPr>
        <w:pStyle w:val="Default"/>
        <w:autoSpaceDE/>
        <w:autoSpaceDN/>
        <w:adjustRightInd/>
        <w:rPr>
          <w:rFonts w:ascii="Times New Roman" w:hAnsi="Times New Roman"/>
        </w:rPr>
      </w:pPr>
      <w:r w:rsidRPr="00E756EA">
        <w:rPr>
          <w:rFonts w:ascii="Times New Roman" w:hAnsi="Times New Roman"/>
        </w:rPr>
        <w:t>A gyermek személyi- és tárgyi környezetének állandósága („saját”  nevelői rendszer, felmenőrendszer, csoport- és helyállandóság) növeli az érzelmi biztonságot, alapul szolgál a tájékozódáshoz, a jó szokások kialakulásához.</w:t>
      </w:r>
    </w:p>
    <w:p w:rsidR="00EF4540" w:rsidRPr="00E756EA" w:rsidRDefault="00EF4540" w:rsidP="00EF4540">
      <w:pPr>
        <w:pStyle w:val="Default"/>
        <w:autoSpaceDE/>
        <w:autoSpaceDN/>
        <w:adjustRightInd/>
        <w:rPr>
          <w:rFonts w:ascii="Times New Roman" w:hAnsi="Times New Roman"/>
        </w:rPr>
      </w:pPr>
      <w:r w:rsidRPr="00E756EA">
        <w:rPr>
          <w:rFonts w:ascii="Times New Roman" w:hAnsi="Times New Roman"/>
        </w:rPr>
        <w:t>A napirend folyamatosságából, az egyes mozzanatok egymásra épüléséből fakadó ismétlődések tájékozódási lehetőséget, stabilitást, kiszámíthatóságot eredményeznek a napi események sorában, növelik a gyermek biztonságérzetét.</w:t>
      </w:r>
    </w:p>
    <w:p w:rsidR="00EF4540" w:rsidRPr="00E756EA" w:rsidRDefault="00EF4540" w:rsidP="00EF4540">
      <w:pPr>
        <w:pStyle w:val="Default"/>
        <w:autoSpaceDE/>
        <w:autoSpaceDN/>
        <w:adjustRightInd/>
        <w:rPr>
          <w:rFonts w:ascii="Times New Roman" w:hAnsi="Times New Roman"/>
        </w:rPr>
      </w:pPr>
      <w:r w:rsidRPr="00E756EA">
        <w:rPr>
          <w:rFonts w:ascii="Times New Roman" w:hAnsi="Times New Roman"/>
        </w:rPr>
        <w:t xml:space="preserve">A gyermek új helyzetekhez való fokozatos hozzászoktatása segíti alkalmazkodását, a változások elfogadását, az új megismerését, a szokások kialakulását. </w:t>
      </w:r>
    </w:p>
    <w:p w:rsidR="00EF4540" w:rsidRPr="00E756EA" w:rsidRDefault="00EF4540" w:rsidP="00EF4540">
      <w:pPr>
        <w:pStyle w:val="Default"/>
        <w:autoSpaceDE/>
        <w:autoSpaceDN/>
        <w:adjustRightInd/>
        <w:rPr>
          <w:rFonts w:ascii="Times New Roman" w:hAnsi="Times New Roman"/>
        </w:rPr>
      </w:pPr>
    </w:p>
    <w:p w:rsidR="00EF4540" w:rsidRPr="00E756EA" w:rsidRDefault="00EF4540" w:rsidP="00EF4540">
      <w:pPr>
        <w:pStyle w:val="Default"/>
        <w:autoSpaceDE/>
        <w:autoSpaceDN/>
        <w:adjustRightInd/>
        <w:rPr>
          <w:rFonts w:ascii="Times New Roman" w:hAnsi="Times New Roman"/>
          <w:b/>
          <w:bCs/>
          <w:i/>
          <w:iCs/>
          <w:u w:val="single"/>
        </w:rPr>
      </w:pPr>
      <w:r w:rsidRPr="00E756EA">
        <w:rPr>
          <w:rFonts w:ascii="Times New Roman" w:hAnsi="Times New Roman"/>
          <w:b/>
          <w:bCs/>
          <w:i/>
          <w:iCs/>
          <w:u w:val="single"/>
        </w:rPr>
        <w:t xml:space="preserve"> Az aktivitás, az önállósulás segítésének elve</w:t>
      </w:r>
    </w:p>
    <w:p w:rsidR="00EF4540" w:rsidRPr="00E756EA" w:rsidRDefault="00EF4540" w:rsidP="00EF4540">
      <w:pPr>
        <w:rPr>
          <w:sz w:val="24"/>
          <w:szCs w:val="24"/>
        </w:rPr>
      </w:pPr>
    </w:p>
    <w:p w:rsidR="00EF4540" w:rsidRPr="00E756EA" w:rsidRDefault="00EF4540" w:rsidP="00EF4540">
      <w:pPr>
        <w:rPr>
          <w:sz w:val="24"/>
          <w:szCs w:val="24"/>
        </w:rPr>
      </w:pPr>
      <w:r w:rsidRPr="00E756EA">
        <w:rPr>
          <w:sz w:val="24"/>
          <w:szCs w:val="24"/>
        </w:rPr>
        <w:t xml:space="preserve">Az érzelmi biztonság az alapja aktivitásának, megismerő kedvének. A saját tevékenységeinek öröme mellett a szeretett személynek az elismerése, dicsérete saját személyének tudomásulvételében erősíti meg. </w:t>
      </w:r>
    </w:p>
    <w:p w:rsidR="00EF4540" w:rsidRPr="00E756EA" w:rsidRDefault="00EF4540" w:rsidP="00EF4540">
      <w:pPr>
        <w:rPr>
          <w:color w:val="000000"/>
          <w:sz w:val="24"/>
          <w:szCs w:val="24"/>
        </w:rPr>
      </w:pPr>
      <w:r w:rsidRPr="00E756EA">
        <w:rPr>
          <w:color w:val="000000"/>
          <w:sz w:val="24"/>
          <w:szCs w:val="24"/>
        </w:rPr>
        <w:t xml:space="preserve">Az önállósodási vágy jelentkezésével azokat a felnőtteket utánozza, akiket a legjobban ismer, akik a legközelebb állnak hozzá, akik a különböző magatartásmintákat adják. Az első életévek gyors és fontos fejlődési vívmányai csak akkor tudnak szervesen beépülni az alakuló személyiségbe, ha a gyermek minden tapasztalatát, minden élményét stabil kapcsolatrendszeren belül szerzi meg. Ez a feltétele annak, hogy a gyermek képes legyen a környezet értékrendszerét, normáit, viselkedési szabályait, tilalmi rendjét az utánzás, a hasonulás és az azonosulás révén magáévá tenni. </w:t>
      </w:r>
    </w:p>
    <w:p w:rsidR="00EF4540" w:rsidRPr="00E756EA" w:rsidRDefault="00EF4540" w:rsidP="00EF4540">
      <w:pPr>
        <w:spacing w:before="120"/>
        <w:jc w:val="both"/>
        <w:rPr>
          <w:color w:val="000000"/>
          <w:sz w:val="24"/>
          <w:szCs w:val="24"/>
        </w:rPr>
      </w:pPr>
      <w:r w:rsidRPr="00E756EA">
        <w:rPr>
          <w:color w:val="000000"/>
          <w:sz w:val="24"/>
          <w:szCs w:val="24"/>
        </w:rPr>
        <w:t>A csecsemő és kisgyermek tevékenységével belső szükségleteit, törekvéseit, vágyait valósítja meg, melyek nélkülözhetetlen eleme az önkéntesség. A gyermekek közvetlen tapasztalataikból tanulnak a legtöbbet. A kisgyermeknevelő a feltételek biztosításán túl támogató-bátorító odafigyelésével megerősíti ezt, nehézségek esetén, pedig támogat, de nem oldja meg a gyermek helyett a problémát.</w:t>
      </w:r>
    </w:p>
    <w:p w:rsidR="00EF4540" w:rsidRPr="00E756EA" w:rsidRDefault="00EF4540" w:rsidP="00EF4540">
      <w:pPr>
        <w:spacing w:before="120"/>
        <w:jc w:val="both"/>
        <w:rPr>
          <w:color w:val="000000"/>
          <w:sz w:val="24"/>
          <w:szCs w:val="24"/>
        </w:rPr>
      </w:pPr>
    </w:p>
    <w:p w:rsidR="00EF4540" w:rsidRPr="00E756EA" w:rsidRDefault="00EF4540" w:rsidP="00EF4540">
      <w:pPr>
        <w:spacing w:before="120"/>
        <w:jc w:val="both"/>
        <w:rPr>
          <w:b/>
          <w:bCs/>
          <w:i/>
          <w:iCs/>
          <w:color w:val="000000"/>
          <w:sz w:val="24"/>
          <w:szCs w:val="24"/>
        </w:rPr>
      </w:pPr>
      <w:r w:rsidRPr="00E756EA">
        <w:rPr>
          <w:b/>
          <w:bCs/>
          <w:i/>
          <w:iCs/>
          <w:color w:val="000000"/>
          <w:sz w:val="24"/>
          <w:szCs w:val="24"/>
          <w:u w:val="single"/>
        </w:rPr>
        <w:t xml:space="preserve"> Az egységes nevelő hatások elve</w:t>
      </w:r>
    </w:p>
    <w:p w:rsidR="00EF4540" w:rsidRPr="00E756EA" w:rsidRDefault="00EF4540" w:rsidP="00EF4540">
      <w:pPr>
        <w:spacing w:before="120"/>
        <w:jc w:val="both"/>
        <w:rPr>
          <w:color w:val="000000"/>
          <w:sz w:val="24"/>
          <w:szCs w:val="24"/>
        </w:rPr>
      </w:pPr>
      <w:r w:rsidRPr="00E756EA">
        <w:rPr>
          <w:color w:val="000000"/>
          <w:sz w:val="24"/>
          <w:szCs w:val="24"/>
        </w:rPr>
        <w:t>A nevelés értékközvetítés és értékteremtés egyben.</w:t>
      </w:r>
    </w:p>
    <w:p w:rsidR="00EF4540" w:rsidRPr="00E756EA" w:rsidRDefault="00EF4540" w:rsidP="00EF4540">
      <w:pPr>
        <w:spacing w:before="120"/>
        <w:jc w:val="both"/>
        <w:rPr>
          <w:color w:val="000000"/>
          <w:sz w:val="24"/>
          <w:szCs w:val="24"/>
        </w:rPr>
      </w:pPr>
      <w:r w:rsidRPr="00E756EA">
        <w:rPr>
          <w:color w:val="000000"/>
          <w:sz w:val="24"/>
          <w:szCs w:val="24"/>
        </w:rPr>
        <w:t>Eredményessége érdekében fontos, hogy a gyermekkel foglalkozó felnőttek – a közöttük lévő személyiségbeli különbözőségek tiszteletben tatásával – a gyermek elfogadásában, a kompetenciájának és pillanatnyi szükségleteinek megfelelő fizikai és érzelmi biztonság és szeretetteljes gondoskodás nyújtásában, öntevékenységének biztosításában egyetértsenek, az alapvető értékek, erkölcsi normák és célok tekintetében nézeteiket egyeztessék, nevelői gyakorlatukat egymáséhoz közelítsék.</w:t>
      </w:r>
    </w:p>
    <w:p w:rsidR="0040636F" w:rsidRDefault="0040636F" w:rsidP="00EF4540">
      <w:pPr>
        <w:jc w:val="both"/>
        <w:rPr>
          <w:b/>
          <w:i/>
          <w:sz w:val="26"/>
          <w:szCs w:val="26"/>
        </w:rPr>
      </w:pPr>
    </w:p>
    <w:p w:rsidR="00EF4540" w:rsidRPr="004F1AE7" w:rsidRDefault="00EF4540" w:rsidP="00EF4540">
      <w:pPr>
        <w:jc w:val="both"/>
        <w:rPr>
          <w:i/>
          <w:sz w:val="26"/>
          <w:szCs w:val="26"/>
        </w:rPr>
      </w:pPr>
      <w:r>
        <w:rPr>
          <w:b/>
          <w:i/>
          <w:sz w:val="26"/>
          <w:szCs w:val="26"/>
        </w:rPr>
        <w:lastRenderedPageBreak/>
        <w:t xml:space="preserve">1.4. </w:t>
      </w:r>
      <w:r w:rsidRPr="004F1AE7">
        <w:rPr>
          <w:b/>
          <w:i/>
          <w:sz w:val="26"/>
          <w:szCs w:val="26"/>
        </w:rPr>
        <w:t xml:space="preserve"> A bölcsődei gondozás-nevelés feladatai</w:t>
      </w:r>
    </w:p>
    <w:p w:rsidR="00EF4540" w:rsidRPr="004F1AE7" w:rsidRDefault="00EF4540" w:rsidP="00EF4540">
      <w:pPr>
        <w:jc w:val="both"/>
        <w:rPr>
          <w:sz w:val="24"/>
          <w:szCs w:val="24"/>
        </w:rPr>
      </w:pPr>
    </w:p>
    <w:p w:rsidR="00EF4540" w:rsidRPr="004F1AE7" w:rsidRDefault="00EF4540" w:rsidP="00EF4540">
      <w:pPr>
        <w:jc w:val="both"/>
        <w:rPr>
          <w:sz w:val="24"/>
          <w:szCs w:val="24"/>
        </w:rPr>
      </w:pPr>
      <w:r w:rsidRPr="004F1AE7">
        <w:rPr>
          <w:sz w:val="24"/>
          <w:szCs w:val="24"/>
        </w:rPr>
        <w:t>A bölcsődei gondozás-nevelés feladata a gyermek testi- és pszichés szükségleteinek kielégítése, a fejlődés elősegítése.</w:t>
      </w:r>
    </w:p>
    <w:p w:rsidR="00EF4540" w:rsidRPr="004F1AE7" w:rsidRDefault="00EF4540" w:rsidP="00EF4540">
      <w:pPr>
        <w:jc w:val="both"/>
        <w:rPr>
          <w:sz w:val="24"/>
          <w:szCs w:val="24"/>
        </w:rPr>
      </w:pPr>
    </w:p>
    <w:p w:rsidR="00EF4540" w:rsidRPr="004F1AE7" w:rsidRDefault="00EF4540" w:rsidP="00EF4540">
      <w:pPr>
        <w:jc w:val="both"/>
        <w:rPr>
          <w:sz w:val="24"/>
          <w:szCs w:val="24"/>
        </w:rPr>
      </w:pPr>
      <w:r>
        <w:rPr>
          <w:sz w:val="24"/>
          <w:szCs w:val="24"/>
          <w:u w:val="single"/>
        </w:rPr>
        <w:t xml:space="preserve">1.4.a.) </w:t>
      </w:r>
      <w:r w:rsidRPr="004F1AE7">
        <w:rPr>
          <w:sz w:val="24"/>
          <w:szCs w:val="24"/>
          <w:u w:val="single"/>
        </w:rPr>
        <w:t>Az egészséges testi fejlődés elősegítése</w:t>
      </w:r>
    </w:p>
    <w:p w:rsidR="00EF4540" w:rsidRPr="004F1AE7" w:rsidRDefault="00EF4540" w:rsidP="00EF4540">
      <w:pPr>
        <w:jc w:val="both"/>
        <w:rPr>
          <w:sz w:val="24"/>
          <w:szCs w:val="24"/>
        </w:rPr>
      </w:pPr>
      <w:r w:rsidRPr="004F1AE7">
        <w:rPr>
          <w:sz w:val="24"/>
          <w:szCs w:val="24"/>
        </w:rPr>
        <w:t>- a fejlődéshez szükséges egészséges és biztonságos környezet megteremtése,</w:t>
      </w:r>
    </w:p>
    <w:p w:rsidR="00EF4540" w:rsidRPr="004F1AE7" w:rsidRDefault="00EF4540" w:rsidP="00EF4540">
      <w:pPr>
        <w:jc w:val="both"/>
        <w:rPr>
          <w:sz w:val="24"/>
          <w:szCs w:val="24"/>
        </w:rPr>
      </w:pPr>
      <w:r w:rsidRPr="004F1AE7">
        <w:rPr>
          <w:sz w:val="24"/>
          <w:szCs w:val="24"/>
        </w:rPr>
        <w:t>- a primer szükségletek egyéni igények szerinti kielégítése,</w:t>
      </w:r>
    </w:p>
    <w:p w:rsidR="00EF4540" w:rsidRPr="004F1AE7" w:rsidRDefault="00EF4540" w:rsidP="00EF4540">
      <w:pPr>
        <w:jc w:val="both"/>
        <w:rPr>
          <w:sz w:val="24"/>
          <w:szCs w:val="24"/>
        </w:rPr>
      </w:pPr>
      <w:r w:rsidRPr="004F1AE7">
        <w:rPr>
          <w:sz w:val="24"/>
          <w:szCs w:val="24"/>
        </w:rPr>
        <w:t>- egészségvédelem, egészségnevelés, a környezethez való al</w:t>
      </w:r>
      <w:r>
        <w:rPr>
          <w:sz w:val="24"/>
          <w:szCs w:val="24"/>
        </w:rPr>
        <w:t>kalmazkodás és az alapvető kultú</w:t>
      </w:r>
      <w:r w:rsidRPr="004F1AE7">
        <w:rPr>
          <w:sz w:val="24"/>
          <w:szCs w:val="24"/>
        </w:rPr>
        <w:t>rhigiénés szokások kialakulásának segítése.</w:t>
      </w:r>
    </w:p>
    <w:p w:rsidR="00EF4540" w:rsidRDefault="00EF4540" w:rsidP="00EF4540">
      <w:pPr>
        <w:jc w:val="both"/>
        <w:rPr>
          <w:sz w:val="24"/>
          <w:szCs w:val="24"/>
          <w:u w:val="single"/>
        </w:rPr>
      </w:pPr>
    </w:p>
    <w:p w:rsidR="00EF4540" w:rsidRPr="004F1AE7" w:rsidRDefault="00EF4540" w:rsidP="00EF4540">
      <w:pPr>
        <w:jc w:val="both"/>
        <w:rPr>
          <w:sz w:val="24"/>
          <w:szCs w:val="24"/>
          <w:u w:val="single"/>
        </w:rPr>
      </w:pPr>
      <w:r>
        <w:rPr>
          <w:sz w:val="24"/>
          <w:szCs w:val="24"/>
          <w:u w:val="single"/>
        </w:rPr>
        <w:t>1.4</w:t>
      </w:r>
      <w:r w:rsidRPr="004F1AE7">
        <w:rPr>
          <w:sz w:val="24"/>
          <w:szCs w:val="24"/>
          <w:u w:val="single"/>
        </w:rPr>
        <w:t>.b) Az érzelmi fejlődés és a szocializáció segítése</w:t>
      </w:r>
    </w:p>
    <w:p w:rsidR="00EF4540" w:rsidRPr="004F1AE7" w:rsidRDefault="00EF4540" w:rsidP="00EF4540">
      <w:pPr>
        <w:jc w:val="both"/>
        <w:rPr>
          <w:sz w:val="24"/>
          <w:szCs w:val="24"/>
        </w:rPr>
      </w:pPr>
      <w:r w:rsidRPr="004F1AE7">
        <w:rPr>
          <w:sz w:val="24"/>
          <w:szCs w:val="24"/>
        </w:rPr>
        <w:t>- derűs légkör biztosítása, a bölcsődébe kerüléssel járó nehézségek lehetőség szerinti megelőzése, ill. csökkentése, a gyermekek segítése az átélt nehézségeinek feldolgozásában,</w:t>
      </w:r>
    </w:p>
    <w:p w:rsidR="00EF4540" w:rsidRPr="004F1AE7" w:rsidRDefault="00EF4540" w:rsidP="00EF4540">
      <w:pPr>
        <w:jc w:val="both"/>
        <w:rPr>
          <w:sz w:val="24"/>
          <w:szCs w:val="24"/>
        </w:rPr>
      </w:pPr>
      <w:r w:rsidRPr="004F1AE7">
        <w:rPr>
          <w:sz w:val="24"/>
          <w:szCs w:val="24"/>
        </w:rPr>
        <w:t>- a gondozónő-gyermek között szeretetteljes, érzelmi</w:t>
      </w:r>
      <w:r>
        <w:rPr>
          <w:sz w:val="24"/>
          <w:szCs w:val="24"/>
        </w:rPr>
        <w:t xml:space="preserve"> biztonságot jelentő kapcsolat k</w:t>
      </w:r>
      <w:r w:rsidRPr="004F1AE7">
        <w:rPr>
          <w:sz w:val="24"/>
          <w:szCs w:val="24"/>
        </w:rPr>
        <w:t>ialakulásának segítése,</w:t>
      </w:r>
    </w:p>
    <w:p w:rsidR="00EF4540" w:rsidRPr="004F1AE7" w:rsidRDefault="00EF4540" w:rsidP="00EF4540">
      <w:pPr>
        <w:jc w:val="both"/>
        <w:rPr>
          <w:sz w:val="24"/>
          <w:szCs w:val="24"/>
        </w:rPr>
      </w:pPr>
      <w:r w:rsidRPr="004F1AE7">
        <w:rPr>
          <w:sz w:val="24"/>
          <w:szCs w:val="24"/>
        </w:rPr>
        <w:t>- az egyéni szükségletek kielégítése a csoportban</w:t>
      </w:r>
      <w:r>
        <w:rPr>
          <w:sz w:val="24"/>
          <w:szCs w:val="24"/>
        </w:rPr>
        <w:t>-</w:t>
      </w:r>
      <w:r w:rsidRPr="004F1AE7">
        <w:rPr>
          <w:sz w:val="24"/>
          <w:szCs w:val="24"/>
        </w:rPr>
        <w:t>élés helyzetben, az éntudat egészséges fejlődésének segítése,</w:t>
      </w:r>
    </w:p>
    <w:p w:rsidR="00EF4540" w:rsidRPr="004F1AE7" w:rsidRDefault="00EF4540" w:rsidP="00EF4540">
      <w:pPr>
        <w:jc w:val="both"/>
        <w:rPr>
          <w:sz w:val="24"/>
          <w:szCs w:val="24"/>
        </w:rPr>
      </w:pPr>
      <w:r w:rsidRPr="004F1AE7">
        <w:rPr>
          <w:sz w:val="24"/>
          <w:szCs w:val="24"/>
        </w:rPr>
        <w:t>- a társas kapcsolatok alakulásának, az együttélés szabályai elfogadásának, a másik iránti nyitottság, empátia és tolerancia fejlődésének segítése,</w:t>
      </w:r>
    </w:p>
    <w:p w:rsidR="00EF4540" w:rsidRPr="004F1AE7" w:rsidRDefault="00EF4540" w:rsidP="00EF4540">
      <w:pPr>
        <w:jc w:val="both"/>
        <w:rPr>
          <w:sz w:val="24"/>
          <w:szCs w:val="24"/>
        </w:rPr>
      </w:pPr>
      <w:r w:rsidRPr="004F1AE7">
        <w:rPr>
          <w:sz w:val="24"/>
          <w:szCs w:val="24"/>
        </w:rPr>
        <w:t>- lehetőségteremtés a gondozónővel és/vagy a társakkal közös élmények szerzésére.</w:t>
      </w:r>
    </w:p>
    <w:p w:rsidR="00EF4540" w:rsidRDefault="00EF4540" w:rsidP="00EF4540">
      <w:pPr>
        <w:jc w:val="both"/>
        <w:rPr>
          <w:sz w:val="24"/>
          <w:szCs w:val="24"/>
        </w:rPr>
      </w:pPr>
    </w:p>
    <w:p w:rsidR="00EF4540" w:rsidRPr="004F1AE7" w:rsidRDefault="00EF4540" w:rsidP="00EF4540">
      <w:pPr>
        <w:jc w:val="both"/>
        <w:rPr>
          <w:sz w:val="24"/>
          <w:szCs w:val="24"/>
        </w:rPr>
      </w:pPr>
      <w:r>
        <w:rPr>
          <w:sz w:val="24"/>
          <w:szCs w:val="24"/>
          <w:u w:val="single"/>
        </w:rPr>
        <w:t xml:space="preserve">1.4.c) </w:t>
      </w:r>
      <w:r w:rsidRPr="004F1AE7">
        <w:rPr>
          <w:sz w:val="24"/>
          <w:szCs w:val="24"/>
          <w:u w:val="single"/>
        </w:rPr>
        <w:t>A megismerési folyamatok fejlődésének segítése</w:t>
      </w:r>
    </w:p>
    <w:p w:rsidR="00EF4540" w:rsidRPr="004F1AE7" w:rsidRDefault="00EF4540" w:rsidP="00EF4540">
      <w:pPr>
        <w:jc w:val="both"/>
        <w:rPr>
          <w:sz w:val="24"/>
          <w:szCs w:val="24"/>
        </w:rPr>
      </w:pPr>
      <w:r w:rsidRPr="004F1AE7">
        <w:rPr>
          <w:sz w:val="24"/>
          <w:szCs w:val="24"/>
        </w:rPr>
        <w:t>- a gyermek életkorának, érdeklődésének megfelelő tevékenységek lehetőségének biztosítása,</w:t>
      </w:r>
    </w:p>
    <w:p w:rsidR="00EF4540" w:rsidRPr="004F1AE7" w:rsidRDefault="00EF4540" w:rsidP="00EF4540">
      <w:pPr>
        <w:jc w:val="both"/>
        <w:rPr>
          <w:sz w:val="24"/>
          <w:szCs w:val="24"/>
        </w:rPr>
      </w:pPr>
      <w:r w:rsidRPr="004F1AE7">
        <w:rPr>
          <w:sz w:val="24"/>
          <w:szCs w:val="24"/>
        </w:rPr>
        <w:t>- az önálló aktivitás és a kreativitás támogatása,</w:t>
      </w:r>
    </w:p>
    <w:p w:rsidR="00EF4540" w:rsidRPr="004F1AE7" w:rsidRDefault="00EF4540" w:rsidP="00EF4540">
      <w:pPr>
        <w:jc w:val="both"/>
        <w:rPr>
          <w:sz w:val="24"/>
          <w:szCs w:val="24"/>
        </w:rPr>
      </w:pPr>
      <w:r w:rsidRPr="004F1AE7">
        <w:rPr>
          <w:sz w:val="24"/>
          <w:szCs w:val="24"/>
        </w:rPr>
        <w:t>- ismeretnyújtás,</w:t>
      </w:r>
    </w:p>
    <w:p w:rsidR="00EF4540" w:rsidRPr="004F1AE7" w:rsidRDefault="00EF4540" w:rsidP="00EF4540">
      <w:pPr>
        <w:jc w:val="both"/>
        <w:rPr>
          <w:sz w:val="24"/>
          <w:szCs w:val="24"/>
        </w:rPr>
      </w:pPr>
      <w:r w:rsidRPr="004F1AE7">
        <w:rPr>
          <w:sz w:val="24"/>
          <w:szCs w:val="24"/>
        </w:rPr>
        <w:t>- a gyermek tevékenységének támogató-bátorító odafigyeléssel kísérése, megerősítése,</w:t>
      </w:r>
    </w:p>
    <w:p w:rsidR="00EF4540" w:rsidRPr="004F1AE7" w:rsidRDefault="00EF4540" w:rsidP="00EF4540">
      <w:pPr>
        <w:jc w:val="both"/>
        <w:rPr>
          <w:sz w:val="24"/>
          <w:szCs w:val="24"/>
        </w:rPr>
      </w:pPr>
      <w:r w:rsidRPr="004F1AE7">
        <w:rPr>
          <w:sz w:val="24"/>
          <w:szCs w:val="24"/>
        </w:rPr>
        <w:t>- gyermek igényeihez igazodó közös tevékenység során él</w:t>
      </w:r>
      <w:r>
        <w:rPr>
          <w:sz w:val="24"/>
          <w:szCs w:val="24"/>
        </w:rPr>
        <w:t>mények, viselkedési és helyzet-</w:t>
      </w:r>
      <w:r w:rsidRPr="004F1AE7">
        <w:rPr>
          <w:sz w:val="24"/>
          <w:szCs w:val="24"/>
        </w:rPr>
        <w:t>megoldási minták nyújtása.</w:t>
      </w:r>
    </w:p>
    <w:p w:rsidR="00EF4540" w:rsidRDefault="00EF4540" w:rsidP="00EF4540">
      <w:pPr>
        <w:rPr>
          <w:u w:val="single"/>
        </w:rPr>
      </w:pPr>
    </w:p>
    <w:p w:rsidR="00EF4540" w:rsidRDefault="00EF4540" w:rsidP="00EF4540">
      <w:pPr>
        <w:rPr>
          <w:u w:val="single"/>
        </w:rPr>
      </w:pPr>
    </w:p>
    <w:p w:rsidR="00EF4540" w:rsidRPr="004F1AE7" w:rsidRDefault="00EF4540" w:rsidP="00EF4540">
      <w:pPr>
        <w:jc w:val="both"/>
        <w:rPr>
          <w:sz w:val="24"/>
          <w:szCs w:val="24"/>
        </w:rPr>
      </w:pPr>
      <w:r>
        <w:rPr>
          <w:sz w:val="24"/>
          <w:szCs w:val="24"/>
          <w:u w:val="single"/>
        </w:rPr>
        <w:t>1.5</w:t>
      </w:r>
      <w:r w:rsidRPr="009D5C95">
        <w:rPr>
          <w:sz w:val="24"/>
          <w:szCs w:val="24"/>
          <w:u w:val="single"/>
        </w:rPr>
        <w:t xml:space="preserve">.a) </w:t>
      </w:r>
      <w:r w:rsidRPr="004F1AE7">
        <w:rPr>
          <w:sz w:val="24"/>
          <w:szCs w:val="24"/>
          <w:u w:val="single"/>
        </w:rPr>
        <w:t>Kapcsolattartás a szülőkkel</w:t>
      </w:r>
    </w:p>
    <w:p w:rsidR="00EF4540" w:rsidRPr="004F1AE7" w:rsidRDefault="00EF4540" w:rsidP="00EF4540">
      <w:pPr>
        <w:jc w:val="both"/>
        <w:rPr>
          <w:sz w:val="24"/>
          <w:szCs w:val="24"/>
        </w:rPr>
      </w:pPr>
      <w:r w:rsidRPr="004F1AE7">
        <w:rPr>
          <w:sz w:val="24"/>
          <w:szCs w:val="24"/>
        </w:rPr>
        <w:t xml:space="preserve">A szülők és a bölcsőde folyamatosan, kölcsönösen tájékoztatják egymást a gyermek fejlődéséről; ez alapvető fontosságú a személyre szóló bölcsődei gondozás-nevelés kialakításában, és a családokat is segíti gyermekük nevelésében. </w:t>
      </w:r>
    </w:p>
    <w:p w:rsidR="00EF4540" w:rsidRPr="004F1AE7" w:rsidRDefault="00EF4540" w:rsidP="00EF4540">
      <w:pPr>
        <w:jc w:val="both"/>
        <w:rPr>
          <w:sz w:val="24"/>
          <w:szCs w:val="24"/>
        </w:rPr>
      </w:pPr>
      <w:r w:rsidRPr="004F1AE7">
        <w:rPr>
          <w:sz w:val="24"/>
          <w:szCs w:val="24"/>
        </w:rPr>
        <w:t>A tájékoztatás mindig őszinte, hiteles, személyes hangvételű (de nem bizalmaskodó), etikai szempontból megfelelő, az érintettek személyiségi jogait tiszteletben tartó.</w:t>
      </w:r>
    </w:p>
    <w:p w:rsidR="00EF4540" w:rsidRPr="004F1AE7" w:rsidRDefault="00EF4540" w:rsidP="00EF4540">
      <w:pPr>
        <w:jc w:val="both"/>
        <w:rPr>
          <w:sz w:val="24"/>
          <w:szCs w:val="24"/>
        </w:rPr>
      </w:pPr>
      <w:r w:rsidRPr="004F1AE7">
        <w:rPr>
          <w:sz w:val="24"/>
          <w:szCs w:val="24"/>
        </w:rPr>
        <w:t>A kapcsolattartásnak, tájékoztatásnak több formája van. Mivel mindegyik más-más szerepet tölt be, a cél minél többet alkalmazni közülük:</w:t>
      </w:r>
    </w:p>
    <w:p w:rsidR="00EF4540" w:rsidRPr="004F1AE7" w:rsidRDefault="00EF4540" w:rsidP="00EF4540">
      <w:pPr>
        <w:jc w:val="both"/>
        <w:rPr>
          <w:sz w:val="24"/>
          <w:szCs w:val="24"/>
        </w:rPr>
      </w:pPr>
      <w:r w:rsidRPr="004F1AE7">
        <w:rPr>
          <w:sz w:val="24"/>
          <w:szCs w:val="24"/>
        </w:rPr>
        <w:tab/>
        <w:t>- beszélgetések</w:t>
      </w:r>
      <w:r>
        <w:rPr>
          <w:sz w:val="24"/>
          <w:szCs w:val="24"/>
        </w:rPr>
        <w:t xml:space="preserve"> –</w:t>
      </w:r>
      <w:r w:rsidRPr="004F1AE7">
        <w:rPr>
          <w:sz w:val="24"/>
          <w:szCs w:val="24"/>
        </w:rPr>
        <w:t xml:space="preserve"> érkezéskor</w:t>
      </w:r>
      <w:r>
        <w:rPr>
          <w:sz w:val="24"/>
          <w:szCs w:val="24"/>
        </w:rPr>
        <w:t>, távozás</w:t>
      </w:r>
      <w:r w:rsidRPr="004F1AE7">
        <w:rPr>
          <w:sz w:val="24"/>
          <w:szCs w:val="24"/>
        </w:rPr>
        <w:t>kor,</w:t>
      </w:r>
    </w:p>
    <w:p w:rsidR="00EF4540" w:rsidRPr="004F1AE7" w:rsidRDefault="00EF4540" w:rsidP="00EF4540">
      <w:pPr>
        <w:jc w:val="both"/>
        <w:rPr>
          <w:sz w:val="24"/>
          <w:szCs w:val="24"/>
        </w:rPr>
      </w:pPr>
      <w:r w:rsidRPr="004F1AE7">
        <w:rPr>
          <w:sz w:val="24"/>
          <w:szCs w:val="24"/>
        </w:rPr>
        <w:tab/>
        <w:t>- szülői értekezletek: - hagyományos értekezletek,</w:t>
      </w:r>
    </w:p>
    <w:p w:rsidR="00EF4540" w:rsidRPr="004F1AE7" w:rsidRDefault="00EF4540" w:rsidP="00EF4540">
      <w:pPr>
        <w:jc w:val="both"/>
        <w:rPr>
          <w:sz w:val="24"/>
          <w:szCs w:val="24"/>
        </w:rPr>
      </w:pPr>
      <w:r w:rsidRPr="004F1AE7">
        <w:rPr>
          <w:sz w:val="24"/>
          <w:szCs w:val="24"/>
        </w:rPr>
        <w:t xml:space="preserve">                                            </w:t>
      </w:r>
      <w:r>
        <w:rPr>
          <w:sz w:val="24"/>
          <w:szCs w:val="24"/>
        </w:rPr>
        <w:t xml:space="preserve">  </w:t>
      </w:r>
      <w:r w:rsidRPr="004F1AE7">
        <w:rPr>
          <w:sz w:val="24"/>
          <w:szCs w:val="24"/>
        </w:rPr>
        <w:t>- szülőcsoportos beszélgetések</w:t>
      </w:r>
    </w:p>
    <w:p w:rsidR="00EF4540" w:rsidRPr="004F1AE7" w:rsidRDefault="00EF4540" w:rsidP="00EF4540">
      <w:pPr>
        <w:jc w:val="both"/>
        <w:rPr>
          <w:sz w:val="24"/>
          <w:szCs w:val="24"/>
        </w:rPr>
      </w:pPr>
      <w:r w:rsidRPr="004F1AE7">
        <w:rPr>
          <w:sz w:val="24"/>
          <w:szCs w:val="24"/>
        </w:rPr>
        <w:tab/>
        <w:t>- hirdetőtábla,</w:t>
      </w:r>
    </w:p>
    <w:p w:rsidR="00EF4540" w:rsidRPr="004F1AE7" w:rsidRDefault="00EF4540" w:rsidP="00EF4540">
      <w:pPr>
        <w:jc w:val="both"/>
        <w:rPr>
          <w:sz w:val="24"/>
          <w:szCs w:val="24"/>
        </w:rPr>
      </w:pPr>
      <w:r w:rsidRPr="004F1AE7">
        <w:rPr>
          <w:sz w:val="24"/>
          <w:szCs w:val="24"/>
        </w:rPr>
        <w:tab/>
        <w:t>- üzenő</w:t>
      </w:r>
      <w:r>
        <w:rPr>
          <w:sz w:val="24"/>
          <w:szCs w:val="24"/>
        </w:rPr>
        <w:t xml:space="preserve"> </w:t>
      </w:r>
      <w:r w:rsidRPr="004F1AE7">
        <w:rPr>
          <w:sz w:val="24"/>
          <w:szCs w:val="24"/>
        </w:rPr>
        <w:t>füzet,</w:t>
      </w:r>
    </w:p>
    <w:p w:rsidR="00EF4540" w:rsidRPr="004F1AE7" w:rsidRDefault="00EF4540" w:rsidP="00EF4540">
      <w:pPr>
        <w:jc w:val="both"/>
        <w:rPr>
          <w:sz w:val="24"/>
          <w:szCs w:val="24"/>
        </w:rPr>
      </w:pPr>
      <w:r w:rsidRPr="004F1AE7">
        <w:rPr>
          <w:sz w:val="24"/>
          <w:szCs w:val="24"/>
        </w:rPr>
        <w:tab/>
        <w:t>- írásos tájékoztatás, napló,</w:t>
      </w:r>
    </w:p>
    <w:p w:rsidR="00EF4540" w:rsidRPr="004F1AE7" w:rsidRDefault="00EF4540" w:rsidP="00EF4540">
      <w:pPr>
        <w:jc w:val="both"/>
        <w:rPr>
          <w:sz w:val="24"/>
          <w:szCs w:val="24"/>
        </w:rPr>
      </w:pPr>
      <w:r w:rsidRPr="004F1AE7">
        <w:rPr>
          <w:sz w:val="24"/>
          <w:szCs w:val="24"/>
        </w:rPr>
        <w:tab/>
        <w:t>- nyílt napok,</w:t>
      </w:r>
    </w:p>
    <w:p w:rsidR="00EF4540" w:rsidRPr="004F1AE7" w:rsidRDefault="00EF4540" w:rsidP="00EF4540">
      <w:pPr>
        <w:jc w:val="both"/>
        <w:rPr>
          <w:sz w:val="24"/>
          <w:szCs w:val="24"/>
        </w:rPr>
      </w:pPr>
      <w:r w:rsidRPr="004F1AE7">
        <w:rPr>
          <w:sz w:val="24"/>
          <w:szCs w:val="24"/>
        </w:rPr>
        <w:tab/>
        <w:t>- időpont-egyeztetés után egyéni beszélgetés,</w:t>
      </w:r>
    </w:p>
    <w:p w:rsidR="00EF4540" w:rsidRPr="004F1AE7" w:rsidRDefault="00EF4540" w:rsidP="00EF4540">
      <w:pPr>
        <w:jc w:val="both"/>
        <w:rPr>
          <w:sz w:val="24"/>
          <w:szCs w:val="24"/>
        </w:rPr>
      </w:pPr>
      <w:r w:rsidRPr="004F1AE7">
        <w:rPr>
          <w:sz w:val="24"/>
          <w:szCs w:val="24"/>
        </w:rPr>
        <w:tab/>
        <w:t>- szervezett programok.</w:t>
      </w:r>
    </w:p>
    <w:p w:rsidR="00EF4540" w:rsidRDefault="00EF4540" w:rsidP="00EF4540">
      <w:pPr>
        <w:jc w:val="both"/>
        <w:rPr>
          <w:sz w:val="24"/>
          <w:szCs w:val="24"/>
        </w:rPr>
      </w:pPr>
    </w:p>
    <w:p w:rsidR="00EF4540" w:rsidRDefault="00EF4540" w:rsidP="00EF4540">
      <w:pPr>
        <w:jc w:val="both"/>
        <w:rPr>
          <w:sz w:val="24"/>
          <w:szCs w:val="24"/>
        </w:rPr>
      </w:pPr>
    </w:p>
    <w:p w:rsidR="00EF4540" w:rsidRPr="004F1AE7" w:rsidRDefault="00EF4540" w:rsidP="00EF4540">
      <w:pPr>
        <w:jc w:val="both"/>
        <w:rPr>
          <w:sz w:val="24"/>
          <w:szCs w:val="24"/>
        </w:rPr>
      </w:pPr>
    </w:p>
    <w:p w:rsidR="0040636F" w:rsidRDefault="0040636F" w:rsidP="00EF4540">
      <w:pPr>
        <w:jc w:val="both"/>
        <w:rPr>
          <w:sz w:val="24"/>
          <w:szCs w:val="24"/>
          <w:u w:val="single"/>
        </w:rPr>
      </w:pPr>
    </w:p>
    <w:p w:rsidR="0040636F" w:rsidRDefault="0040636F" w:rsidP="00EF4540">
      <w:pPr>
        <w:jc w:val="both"/>
        <w:rPr>
          <w:sz w:val="24"/>
          <w:szCs w:val="24"/>
          <w:u w:val="single"/>
        </w:rPr>
      </w:pPr>
    </w:p>
    <w:p w:rsidR="00EF4540" w:rsidRDefault="00EF4540" w:rsidP="00EF4540">
      <w:pPr>
        <w:jc w:val="both"/>
        <w:rPr>
          <w:sz w:val="24"/>
          <w:szCs w:val="24"/>
          <w:u w:val="single"/>
        </w:rPr>
      </w:pPr>
      <w:r>
        <w:rPr>
          <w:sz w:val="24"/>
          <w:szCs w:val="24"/>
          <w:u w:val="single"/>
        </w:rPr>
        <w:lastRenderedPageBreak/>
        <w:t xml:space="preserve">1.5.b) </w:t>
      </w:r>
      <w:r w:rsidRPr="004F1AE7">
        <w:rPr>
          <w:sz w:val="24"/>
          <w:szCs w:val="24"/>
          <w:u w:val="single"/>
        </w:rPr>
        <w:t>Családlátogatás</w:t>
      </w:r>
    </w:p>
    <w:p w:rsidR="00EF4540" w:rsidRPr="004F1AE7" w:rsidRDefault="00EF4540" w:rsidP="00EF4540">
      <w:pPr>
        <w:jc w:val="both"/>
        <w:rPr>
          <w:sz w:val="24"/>
          <w:szCs w:val="24"/>
          <w:u w:val="single"/>
        </w:rPr>
      </w:pPr>
    </w:p>
    <w:p w:rsidR="00EF4540" w:rsidRPr="00A37EDA" w:rsidRDefault="00EF4540" w:rsidP="00EF4540">
      <w:pPr>
        <w:jc w:val="both"/>
        <w:rPr>
          <w:sz w:val="24"/>
          <w:szCs w:val="24"/>
        </w:rPr>
      </w:pPr>
      <w:r w:rsidRPr="00A37EDA">
        <w:rPr>
          <w:sz w:val="24"/>
          <w:szCs w:val="24"/>
          <w:u w:val="single"/>
        </w:rPr>
        <w:t>Célja:</w:t>
      </w:r>
      <w:r w:rsidRPr="00A37EDA">
        <w:rPr>
          <w:sz w:val="24"/>
          <w:szCs w:val="24"/>
        </w:rPr>
        <w:t xml:space="preserve"> a családdal való kapcsolatfelvétel, a gyermeknek otthoni környezetben való megismerése. Az első családlátogatásra a beszoktatás megkezdése előtt kerüljön sor. </w:t>
      </w:r>
    </w:p>
    <w:p w:rsidR="00EF4540" w:rsidRPr="00A37EDA" w:rsidRDefault="00EF4540" w:rsidP="00EF4540">
      <w:pPr>
        <w:jc w:val="both"/>
        <w:rPr>
          <w:sz w:val="24"/>
          <w:szCs w:val="24"/>
          <w:u w:val="single"/>
        </w:rPr>
      </w:pPr>
      <w:r w:rsidRPr="00A37EDA">
        <w:rPr>
          <w:sz w:val="24"/>
          <w:szCs w:val="24"/>
          <w:u w:val="single"/>
        </w:rPr>
        <w:t>A kisgyermeknevelő:</w:t>
      </w:r>
    </w:p>
    <w:p w:rsidR="00EF4540" w:rsidRPr="00A37EDA" w:rsidRDefault="00EF4540" w:rsidP="00EF4540">
      <w:pPr>
        <w:jc w:val="both"/>
        <w:rPr>
          <w:sz w:val="24"/>
          <w:szCs w:val="24"/>
        </w:rPr>
      </w:pPr>
      <w:r w:rsidRPr="00A37EDA">
        <w:rPr>
          <w:sz w:val="24"/>
          <w:szCs w:val="24"/>
        </w:rPr>
        <w:t xml:space="preserve"> - ismerje a családlátogatás jelentőségét,</w:t>
      </w:r>
    </w:p>
    <w:p w:rsidR="00EF4540" w:rsidRPr="00A37EDA" w:rsidRDefault="00EF4540" w:rsidP="00EF4540">
      <w:pPr>
        <w:jc w:val="both"/>
        <w:rPr>
          <w:sz w:val="24"/>
          <w:szCs w:val="24"/>
        </w:rPr>
      </w:pPr>
      <w:r w:rsidRPr="00A37EDA">
        <w:rPr>
          <w:sz w:val="24"/>
          <w:szCs w:val="24"/>
        </w:rPr>
        <w:t>- a családlátogatáson hivatásának megfelelően viselkedjen,</w:t>
      </w:r>
    </w:p>
    <w:p w:rsidR="00EF4540" w:rsidRPr="00A37EDA" w:rsidRDefault="00EF4540" w:rsidP="00EF4540">
      <w:pPr>
        <w:jc w:val="both"/>
        <w:rPr>
          <w:sz w:val="24"/>
          <w:szCs w:val="24"/>
        </w:rPr>
      </w:pPr>
      <w:r w:rsidRPr="00A37EDA">
        <w:rPr>
          <w:sz w:val="24"/>
          <w:szCs w:val="24"/>
        </w:rPr>
        <w:t>- a szülők felé hitelesen képviselje azt, hogy a családlátogatás előnyös a gyermek szempontjából.</w:t>
      </w:r>
    </w:p>
    <w:p w:rsidR="00EF4540" w:rsidRPr="00A37EDA" w:rsidRDefault="00EF4540" w:rsidP="00EF4540">
      <w:pPr>
        <w:jc w:val="both"/>
        <w:rPr>
          <w:b/>
          <w:sz w:val="24"/>
          <w:szCs w:val="24"/>
        </w:rPr>
      </w:pPr>
    </w:p>
    <w:p w:rsidR="00EF4540" w:rsidRDefault="00EF4540" w:rsidP="00EF4540">
      <w:pPr>
        <w:jc w:val="both"/>
        <w:rPr>
          <w:sz w:val="24"/>
          <w:szCs w:val="24"/>
        </w:rPr>
      </w:pPr>
      <w:r>
        <w:rPr>
          <w:sz w:val="24"/>
          <w:szCs w:val="24"/>
          <w:u w:val="single"/>
        </w:rPr>
        <w:t>1.5</w:t>
      </w:r>
      <w:r w:rsidRPr="009D5C95">
        <w:rPr>
          <w:sz w:val="24"/>
          <w:szCs w:val="24"/>
          <w:u w:val="single"/>
        </w:rPr>
        <w:t xml:space="preserve">.c) </w:t>
      </w:r>
      <w:r w:rsidRPr="004F1AE7">
        <w:rPr>
          <w:sz w:val="24"/>
          <w:szCs w:val="24"/>
          <w:u w:val="single"/>
        </w:rPr>
        <w:t>Beszoktatás</w:t>
      </w:r>
      <w:r w:rsidRPr="004F1AE7">
        <w:rPr>
          <w:sz w:val="24"/>
          <w:szCs w:val="24"/>
        </w:rPr>
        <w:t xml:space="preserve"> (adaptáció) </w:t>
      </w:r>
    </w:p>
    <w:p w:rsidR="00EF4540" w:rsidRPr="004F1AE7" w:rsidRDefault="00EF4540" w:rsidP="00EF4540">
      <w:pPr>
        <w:jc w:val="both"/>
        <w:rPr>
          <w:b/>
          <w:sz w:val="24"/>
          <w:szCs w:val="24"/>
        </w:rPr>
      </w:pPr>
    </w:p>
    <w:p w:rsidR="00EF4540" w:rsidRPr="004F1AE7" w:rsidRDefault="00EF4540" w:rsidP="00EF4540">
      <w:pPr>
        <w:jc w:val="both"/>
        <w:rPr>
          <w:sz w:val="24"/>
          <w:szCs w:val="24"/>
        </w:rPr>
      </w:pPr>
      <w:r w:rsidRPr="004F1AE7">
        <w:rPr>
          <w:sz w:val="24"/>
          <w:szCs w:val="24"/>
        </w:rPr>
        <w:t>A szülővel történő fokozatos beszoktatás módszerének bevezetése, a bölcsődei gondozó-nevelő munka egyik fontos feladatát, a családdal való együttműködést helyezi előtérbe.</w:t>
      </w:r>
    </w:p>
    <w:p w:rsidR="00EF4540" w:rsidRPr="004F1AE7" w:rsidRDefault="00EF4540" w:rsidP="00EF4540">
      <w:pPr>
        <w:jc w:val="both"/>
        <w:rPr>
          <w:sz w:val="24"/>
          <w:szCs w:val="24"/>
        </w:rPr>
      </w:pPr>
      <w:r w:rsidRPr="004F1AE7">
        <w:rPr>
          <w:sz w:val="24"/>
          <w:szCs w:val="24"/>
        </w:rPr>
        <w:t>Az anya</w:t>
      </w:r>
      <w:r>
        <w:rPr>
          <w:sz w:val="24"/>
          <w:szCs w:val="24"/>
        </w:rPr>
        <w:t>,</w:t>
      </w:r>
      <w:r w:rsidRPr="004F1AE7">
        <w:rPr>
          <w:sz w:val="24"/>
          <w:szCs w:val="24"/>
        </w:rPr>
        <w:t xml:space="preserve"> vagy apa jelenléte biztonságot ad a kisgyermeknek, és megkönnyíti az új környezethez való alkalmazkodását. A kisgyermek és a gondozónő között fokozatosan kialakuló érzelmi kötődés segíti a gyermeket új környezetének elfogadásában, jelentősen megkönnyíti a beilleszkedést a bölcsődei közösségbe, csökkenti az adaptáció során fellépő negatív tüneteket (pl. étvágytalanság, súly</w:t>
      </w:r>
      <w:r>
        <w:rPr>
          <w:sz w:val="24"/>
          <w:szCs w:val="24"/>
        </w:rPr>
        <w:t>vesztés</w:t>
      </w:r>
      <w:r w:rsidRPr="004F1AE7">
        <w:rPr>
          <w:sz w:val="24"/>
          <w:szCs w:val="24"/>
        </w:rPr>
        <w:t>, nyugtalanság, sírás, tiltakozás, alvászavar, stb.).</w:t>
      </w:r>
    </w:p>
    <w:p w:rsidR="00EF4540" w:rsidRPr="004F1AE7" w:rsidRDefault="00EF4540" w:rsidP="00EF4540">
      <w:pPr>
        <w:jc w:val="both"/>
        <w:rPr>
          <w:sz w:val="24"/>
          <w:szCs w:val="24"/>
        </w:rPr>
      </w:pPr>
      <w:r w:rsidRPr="004F1AE7">
        <w:rPr>
          <w:sz w:val="24"/>
          <w:szCs w:val="24"/>
        </w:rPr>
        <w:t xml:space="preserve">A szülővel történő fokozatos beszoktatás módszerének feltételei: </w:t>
      </w:r>
    </w:p>
    <w:p w:rsidR="00EF4540" w:rsidRDefault="00EF4540" w:rsidP="00EF4540">
      <w:pPr>
        <w:jc w:val="both"/>
        <w:rPr>
          <w:sz w:val="24"/>
          <w:szCs w:val="24"/>
        </w:rPr>
      </w:pPr>
      <w:r>
        <w:rPr>
          <w:sz w:val="24"/>
          <w:szCs w:val="24"/>
        </w:rPr>
        <w:t>-</w:t>
      </w:r>
      <w:r w:rsidRPr="004F1AE7">
        <w:rPr>
          <w:sz w:val="24"/>
          <w:szCs w:val="24"/>
        </w:rPr>
        <w:t xml:space="preserve"> a bölcsődevezető és a gondozónő korrekt tájékoztatással teremtse meg az együttműködés </w:t>
      </w:r>
    </w:p>
    <w:p w:rsidR="00EF4540" w:rsidRPr="004F1AE7" w:rsidRDefault="00EF4540" w:rsidP="00EF4540">
      <w:pPr>
        <w:jc w:val="both"/>
        <w:rPr>
          <w:sz w:val="24"/>
          <w:szCs w:val="24"/>
        </w:rPr>
      </w:pPr>
      <w:r>
        <w:rPr>
          <w:sz w:val="24"/>
          <w:szCs w:val="24"/>
        </w:rPr>
        <w:t xml:space="preserve">  </w:t>
      </w:r>
      <w:r w:rsidRPr="004F1AE7">
        <w:rPr>
          <w:sz w:val="24"/>
          <w:szCs w:val="24"/>
        </w:rPr>
        <w:t>feltételeit</w:t>
      </w:r>
    </w:p>
    <w:p w:rsidR="00EF4540" w:rsidRDefault="00EF4540" w:rsidP="00EF4540">
      <w:pPr>
        <w:jc w:val="both"/>
        <w:rPr>
          <w:sz w:val="24"/>
          <w:szCs w:val="24"/>
        </w:rPr>
      </w:pPr>
      <w:r w:rsidRPr="004F1AE7">
        <w:rPr>
          <w:sz w:val="24"/>
          <w:szCs w:val="24"/>
        </w:rPr>
        <w:t>- a szülő részéről a módszer elfogadása, és együttműködő részvétele</w:t>
      </w:r>
    </w:p>
    <w:p w:rsidR="00EF4540" w:rsidRPr="004F1AE7" w:rsidRDefault="00EF4540" w:rsidP="00EF4540">
      <w:pPr>
        <w:jc w:val="both"/>
        <w:rPr>
          <w:sz w:val="24"/>
          <w:szCs w:val="24"/>
        </w:rPr>
      </w:pPr>
      <w:r>
        <w:rPr>
          <w:sz w:val="24"/>
          <w:szCs w:val="24"/>
        </w:rPr>
        <w:t>-</w:t>
      </w:r>
      <w:r w:rsidRPr="004F1AE7">
        <w:rPr>
          <w:sz w:val="24"/>
          <w:szCs w:val="24"/>
        </w:rPr>
        <w:t xml:space="preserve"> a beszoktatás időtartama  a gyermek alkalmazkodásának segítése érdekében legalább </w:t>
      </w:r>
      <w:r>
        <w:rPr>
          <w:sz w:val="24"/>
          <w:szCs w:val="24"/>
        </w:rPr>
        <w:t xml:space="preserve">2 hét </w:t>
      </w:r>
    </w:p>
    <w:p w:rsidR="00EF4540" w:rsidRDefault="00EF4540" w:rsidP="00EF4540">
      <w:pPr>
        <w:jc w:val="both"/>
        <w:rPr>
          <w:sz w:val="24"/>
          <w:szCs w:val="24"/>
        </w:rPr>
      </w:pPr>
      <w:r w:rsidRPr="004F1AE7">
        <w:rPr>
          <w:sz w:val="24"/>
          <w:szCs w:val="24"/>
        </w:rPr>
        <w:t xml:space="preserve">- a beszoktatás első hetében az anyával /szülővel/ együtt, a második héten már az anya /szülő/ </w:t>
      </w:r>
    </w:p>
    <w:p w:rsidR="00EF4540" w:rsidRPr="004F1AE7" w:rsidRDefault="00EF4540" w:rsidP="00EF4540">
      <w:pPr>
        <w:jc w:val="both"/>
        <w:rPr>
          <w:sz w:val="24"/>
          <w:szCs w:val="24"/>
        </w:rPr>
      </w:pPr>
      <w:r>
        <w:rPr>
          <w:sz w:val="24"/>
          <w:szCs w:val="24"/>
        </w:rPr>
        <w:t xml:space="preserve">   </w:t>
      </w:r>
      <w:r w:rsidRPr="004F1AE7">
        <w:rPr>
          <w:sz w:val="24"/>
          <w:szCs w:val="24"/>
        </w:rPr>
        <w:t>állandó jelenléte nélkül, de rövidebb és fokozatosan emelt idővel történjen</w:t>
      </w:r>
    </w:p>
    <w:p w:rsidR="00EF4540" w:rsidRDefault="00EF4540" w:rsidP="00EF4540">
      <w:pPr>
        <w:jc w:val="both"/>
        <w:rPr>
          <w:sz w:val="24"/>
          <w:szCs w:val="24"/>
        </w:rPr>
      </w:pPr>
      <w:r>
        <w:rPr>
          <w:sz w:val="24"/>
          <w:szCs w:val="24"/>
        </w:rPr>
        <w:t>-</w:t>
      </w:r>
      <w:r w:rsidRPr="004F1AE7">
        <w:rPr>
          <w:sz w:val="24"/>
          <w:szCs w:val="24"/>
        </w:rPr>
        <w:t xml:space="preserve"> a beszoktatás első hetében </w:t>
      </w:r>
      <w:r>
        <w:rPr>
          <w:sz w:val="24"/>
          <w:szCs w:val="24"/>
        </w:rPr>
        <w:t>ú</w:t>
      </w:r>
      <w:r w:rsidRPr="004F1AE7">
        <w:rPr>
          <w:sz w:val="24"/>
          <w:szCs w:val="24"/>
        </w:rPr>
        <w:t xml:space="preserve">gy kell a beszoktatási időt alakítani, hogy az anya a  </w:t>
      </w:r>
    </w:p>
    <w:p w:rsidR="00EF4540" w:rsidRDefault="00EF4540" w:rsidP="00EF4540">
      <w:pPr>
        <w:jc w:val="both"/>
        <w:rPr>
          <w:sz w:val="24"/>
          <w:szCs w:val="24"/>
        </w:rPr>
      </w:pPr>
      <w:r>
        <w:rPr>
          <w:sz w:val="24"/>
          <w:szCs w:val="24"/>
        </w:rPr>
        <w:t xml:space="preserve">   </w:t>
      </w:r>
      <w:r w:rsidRPr="004F1AE7">
        <w:rPr>
          <w:sz w:val="24"/>
          <w:szCs w:val="24"/>
        </w:rPr>
        <w:t xml:space="preserve">gyermekével valamennyi gondozási műveletet elvégezhesse és a gondozónő ezeket  </w:t>
      </w:r>
    </w:p>
    <w:p w:rsidR="00EF4540" w:rsidRPr="004F1AE7" w:rsidRDefault="00EF4540" w:rsidP="00EF4540">
      <w:pPr>
        <w:jc w:val="both"/>
        <w:rPr>
          <w:sz w:val="24"/>
          <w:szCs w:val="24"/>
        </w:rPr>
      </w:pPr>
      <w:r>
        <w:rPr>
          <w:sz w:val="24"/>
          <w:szCs w:val="24"/>
        </w:rPr>
        <w:t xml:space="preserve">   </w:t>
      </w:r>
      <w:r w:rsidRPr="004F1AE7">
        <w:rPr>
          <w:sz w:val="24"/>
          <w:szCs w:val="24"/>
        </w:rPr>
        <w:t>megfigyelhesse</w:t>
      </w:r>
      <w:r>
        <w:rPr>
          <w:sz w:val="24"/>
          <w:szCs w:val="24"/>
        </w:rPr>
        <w:t>,</w:t>
      </w:r>
    </w:p>
    <w:p w:rsidR="00EF4540" w:rsidRDefault="00EF4540" w:rsidP="00EF4540">
      <w:pPr>
        <w:jc w:val="both"/>
        <w:rPr>
          <w:sz w:val="24"/>
          <w:szCs w:val="24"/>
        </w:rPr>
      </w:pPr>
      <w:r w:rsidRPr="004F1AE7">
        <w:rPr>
          <w:sz w:val="24"/>
          <w:szCs w:val="24"/>
        </w:rPr>
        <w:t>- a gyermek együttműködésétől függően a gondozónő az első napokban is kísérletet tehet egy-</w:t>
      </w:r>
    </w:p>
    <w:p w:rsidR="00EF4540" w:rsidRPr="004F1AE7" w:rsidRDefault="00EF4540" w:rsidP="00EF4540">
      <w:pPr>
        <w:jc w:val="both"/>
        <w:rPr>
          <w:sz w:val="24"/>
          <w:szCs w:val="24"/>
        </w:rPr>
      </w:pPr>
      <w:r>
        <w:rPr>
          <w:sz w:val="24"/>
          <w:szCs w:val="24"/>
        </w:rPr>
        <w:t xml:space="preserve">  </w:t>
      </w:r>
      <w:r w:rsidRPr="004F1AE7">
        <w:rPr>
          <w:sz w:val="24"/>
          <w:szCs w:val="24"/>
        </w:rPr>
        <w:t>egy gondozási művelet elvégzésére az anya jelenlétében /kínálás, orrtörlés/</w:t>
      </w:r>
    </w:p>
    <w:p w:rsidR="00EF4540" w:rsidRDefault="00EF4540" w:rsidP="00EF4540">
      <w:pPr>
        <w:jc w:val="both"/>
        <w:rPr>
          <w:sz w:val="24"/>
          <w:szCs w:val="24"/>
        </w:rPr>
      </w:pPr>
      <w:r w:rsidRPr="004F1AE7">
        <w:rPr>
          <w:sz w:val="24"/>
          <w:szCs w:val="24"/>
        </w:rPr>
        <w:t>- a harmadik-negyedik naptól a gondozónő fokozatosan veszi át az anyától a gondozási</w:t>
      </w:r>
      <w:r>
        <w:rPr>
          <w:sz w:val="24"/>
          <w:szCs w:val="24"/>
        </w:rPr>
        <w:t xml:space="preserve"> </w:t>
      </w:r>
      <w:r w:rsidRPr="004F1AE7">
        <w:rPr>
          <w:sz w:val="24"/>
          <w:szCs w:val="24"/>
        </w:rPr>
        <w:t xml:space="preserve">  </w:t>
      </w:r>
    </w:p>
    <w:p w:rsidR="00EF4540" w:rsidRPr="004F1AE7" w:rsidRDefault="00EF4540" w:rsidP="00EF4540">
      <w:pPr>
        <w:jc w:val="both"/>
        <w:rPr>
          <w:sz w:val="24"/>
          <w:szCs w:val="24"/>
        </w:rPr>
      </w:pPr>
      <w:r>
        <w:rPr>
          <w:sz w:val="24"/>
          <w:szCs w:val="24"/>
        </w:rPr>
        <w:t xml:space="preserve">  </w:t>
      </w:r>
      <w:r w:rsidRPr="004F1AE7">
        <w:rPr>
          <w:sz w:val="24"/>
          <w:szCs w:val="24"/>
        </w:rPr>
        <w:t>műveleteket</w:t>
      </w:r>
    </w:p>
    <w:p w:rsidR="00EF4540" w:rsidRPr="004F1AE7" w:rsidRDefault="00EF4540" w:rsidP="00EF4540">
      <w:pPr>
        <w:jc w:val="both"/>
        <w:rPr>
          <w:sz w:val="24"/>
          <w:szCs w:val="24"/>
        </w:rPr>
      </w:pPr>
      <w:r w:rsidRPr="004F1AE7">
        <w:rPr>
          <w:sz w:val="24"/>
          <w:szCs w:val="24"/>
        </w:rPr>
        <w:t>- a gyermek ébrenléti ideje alatt az anya rövidebb-hosszabb ideig távozhat a csoportszobából</w:t>
      </w:r>
    </w:p>
    <w:p w:rsidR="00EF4540" w:rsidRDefault="00EF4540" w:rsidP="00EF4540">
      <w:pPr>
        <w:jc w:val="both"/>
        <w:rPr>
          <w:sz w:val="24"/>
          <w:szCs w:val="24"/>
        </w:rPr>
      </w:pPr>
      <w:r w:rsidRPr="004F1AE7">
        <w:rPr>
          <w:sz w:val="24"/>
          <w:szCs w:val="24"/>
        </w:rPr>
        <w:t xml:space="preserve">- az alvás jelenti a beszoktatás alatt a legnagyobb nehézséget, ezért az anya még a második hét </w:t>
      </w:r>
    </w:p>
    <w:p w:rsidR="00EF4540" w:rsidRDefault="00EF4540" w:rsidP="00EF4540">
      <w:pPr>
        <w:jc w:val="both"/>
        <w:rPr>
          <w:sz w:val="24"/>
          <w:szCs w:val="24"/>
        </w:rPr>
      </w:pPr>
      <w:r>
        <w:rPr>
          <w:sz w:val="24"/>
          <w:szCs w:val="24"/>
        </w:rPr>
        <w:t xml:space="preserve">  </w:t>
      </w:r>
      <w:r w:rsidRPr="004F1AE7">
        <w:rPr>
          <w:sz w:val="24"/>
          <w:szCs w:val="24"/>
        </w:rPr>
        <w:t xml:space="preserve">végéig is tartózkodjon a bölcsődében az elaltatás ideje alatt, illetve az ébredés várható </w:t>
      </w:r>
    </w:p>
    <w:p w:rsidR="00EF4540" w:rsidRPr="004F1AE7" w:rsidRDefault="00EF4540" w:rsidP="00EF4540">
      <w:pPr>
        <w:jc w:val="both"/>
        <w:rPr>
          <w:sz w:val="24"/>
          <w:szCs w:val="24"/>
        </w:rPr>
      </w:pPr>
      <w:r>
        <w:rPr>
          <w:sz w:val="24"/>
          <w:szCs w:val="24"/>
        </w:rPr>
        <w:t xml:space="preserve">  </w:t>
      </w:r>
      <w:r w:rsidRPr="004F1AE7">
        <w:rPr>
          <w:sz w:val="24"/>
          <w:szCs w:val="24"/>
        </w:rPr>
        <w:t>időpontjában</w:t>
      </w:r>
    </w:p>
    <w:p w:rsidR="00EF4540" w:rsidRDefault="00EF4540" w:rsidP="00EF4540">
      <w:pPr>
        <w:jc w:val="both"/>
        <w:rPr>
          <w:sz w:val="24"/>
          <w:szCs w:val="24"/>
        </w:rPr>
      </w:pPr>
      <w:r w:rsidRPr="004F1AE7">
        <w:rPr>
          <w:sz w:val="24"/>
          <w:szCs w:val="24"/>
        </w:rPr>
        <w:t xml:space="preserve">- célszerű beszoktatási terv készítése, hogy a csoportban dolgozó gondozónők </w:t>
      </w:r>
    </w:p>
    <w:p w:rsidR="00EF4540" w:rsidRPr="004F1AE7" w:rsidRDefault="00EF4540" w:rsidP="00EF4540">
      <w:pPr>
        <w:jc w:val="both"/>
        <w:rPr>
          <w:sz w:val="24"/>
          <w:szCs w:val="24"/>
        </w:rPr>
      </w:pPr>
      <w:r>
        <w:rPr>
          <w:sz w:val="24"/>
          <w:szCs w:val="24"/>
        </w:rPr>
        <w:t xml:space="preserve">   </w:t>
      </w:r>
      <w:r w:rsidRPr="004F1AE7">
        <w:rPr>
          <w:sz w:val="24"/>
          <w:szCs w:val="24"/>
        </w:rPr>
        <w:t>összehangolhassák a beszoktatás sorrendjét és a gyermekek által ott töltött időt</w:t>
      </w:r>
    </w:p>
    <w:p w:rsidR="00EF4540" w:rsidRDefault="00EF4540" w:rsidP="00EF4540">
      <w:pPr>
        <w:jc w:val="both"/>
        <w:rPr>
          <w:sz w:val="24"/>
          <w:szCs w:val="24"/>
        </w:rPr>
      </w:pPr>
      <w:r>
        <w:rPr>
          <w:sz w:val="24"/>
          <w:szCs w:val="24"/>
        </w:rPr>
        <w:t>-</w:t>
      </w:r>
      <w:r w:rsidRPr="004F1AE7">
        <w:rPr>
          <w:sz w:val="24"/>
          <w:szCs w:val="24"/>
        </w:rPr>
        <w:t xml:space="preserve"> egy gondozónőhöz egy időben csak egy gyermek kerüljön beszoktatásra, hogy az adott </w:t>
      </w:r>
    </w:p>
    <w:p w:rsidR="00EF4540" w:rsidRPr="004F1AE7" w:rsidRDefault="00EF4540" w:rsidP="00EF4540">
      <w:pPr>
        <w:jc w:val="both"/>
        <w:rPr>
          <w:sz w:val="24"/>
          <w:szCs w:val="24"/>
        </w:rPr>
      </w:pPr>
      <w:r>
        <w:rPr>
          <w:sz w:val="24"/>
          <w:szCs w:val="24"/>
        </w:rPr>
        <w:t xml:space="preserve">   </w:t>
      </w:r>
      <w:r w:rsidRPr="004F1AE7">
        <w:rPr>
          <w:sz w:val="24"/>
          <w:szCs w:val="24"/>
        </w:rPr>
        <w:t>gyermekkel tudjon foglalkozni</w:t>
      </w:r>
    </w:p>
    <w:p w:rsidR="00EF4540" w:rsidRDefault="00EF4540" w:rsidP="00EF4540">
      <w:pPr>
        <w:jc w:val="both"/>
        <w:rPr>
          <w:sz w:val="24"/>
          <w:szCs w:val="24"/>
        </w:rPr>
      </w:pPr>
      <w:r w:rsidRPr="004F1AE7">
        <w:rPr>
          <w:sz w:val="24"/>
          <w:szCs w:val="24"/>
        </w:rPr>
        <w:t xml:space="preserve">- a gyermek bölcsődei életének kialakításánál, a szakmai elvek megszabta kereteken belül,  </w:t>
      </w:r>
    </w:p>
    <w:p w:rsidR="00EF4540" w:rsidRPr="004F1AE7" w:rsidRDefault="00EF4540" w:rsidP="00EF4540">
      <w:pPr>
        <w:jc w:val="both"/>
        <w:rPr>
          <w:sz w:val="24"/>
          <w:szCs w:val="24"/>
        </w:rPr>
      </w:pPr>
      <w:r>
        <w:rPr>
          <w:sz w:val="24"/>
          <w:szCs w:val="24"/>
        </w:rPr>
        <w:t xml:space="preserve">  </w:t>
      </w:r>
      <w:r w:rsidRPr="004F1AE7">
        <w:rPr>
          <w:sz w:val="24"/>
          <w:szCs w:val="24"/>
        </w:rPr>
        <w:t>figyelembe kell venni az otthoni szokásokat</w:t>
      </w:r>
    </w:p>
    <w:p w:rsidR="00EF4540" w:rsidRDefault="00EF4540" w:rsidP="00EF4540">
      <w:pPr>
        <w:jc w:val="both"/>
        <w:rPr>
          <w:sz w:val="24"/>
          <w:szCs w:val="24"/>
        </w:rPr>
      </w:pPr>
      <w:r w:rsidRPr="004F1AE7">
        <w:rPr>
          <w:sz w:val="24"/>
          <w:szCs w:val="24"/>
        </w:rPr>
        <w:t>- a beszoktatás során a gondozónőnek az egész családot, nem "csak" a gyermeket kell</w:t>
      </w:r>
      <w:r>
        <w:rPr>
          <w:sz w:val="24"/>
          <w:szCs w:val="24"/>
        </w:rPr>
        <w:t xml:space="preserve"> </w:t>
      </w:r>
    </w:p>
    <w:p w:rsidR="00EF4540" w:rsidRPr="004F1AE7" w:rsidRDefault="00EF4540" w:rsidP="00EF4540">
      <w:pPr>
        <w:jc w:val="both"/>
        <w:rPr>
          <w:sz w:val="24"/>
          <w:szCs w:val="24"/>
        </w:rPr>
      </w:pPr>
      <w:r>
        <w:rPr>
          <w:sz w:val="24"/>
          <w:szCs w:val="24"/>
        </w:rPr>
        <w:t xml:space="preserve">   </w:t>
      </w:r>
      <w:r w:rsidRPr="004F1AE7">
        <w:rPr>
          <w:sz w:val="24"/>
          <w:szCs w:val="24"/>
        </w:rPr>
        <w:t>segítenie.</w:t>
      </w:r>
    </w:p>
    <w:p w:rsidR="00EF4540" w:rsidRPr="004F1AE7" w:rsidRDefault="00EF4540" w:rsidP="00EF4540">
      <w:pPr>
        <w:jc w:val="both"/>
        <w:rPr>
          <w:sz w:val="24"/>
          <w:szCs w:val="24"/>
        </w:rPr>
      </w:pPr>
    </w:p>
    <w:p w:rsidR="00EF4540" w:rsidRPr="004F1AE7" w:rsidRDefault="00EF4540" w:rsidP="00EF4540">
      <w:pPr>
        <w:jc w:val="both"/>
        <w:rPr>
          <w:sz w:val="24"/>
          <w:szCs w:val="24"/>
          <w:u w:val="single"/>
        </w:rPr>
      </w:pPr>
      <w:r>
        <w:rPr>
          <w:sz w:val="24"/>
          <w:szCs w:val="24"/>
          <w:u w:val="single"/>
        </w:rPr>
        <w:t>1.5.d) „Saját nevelő</w:t>
      </w:r>
      <w:r w:rsidRPr="004F1AE7">
        <w:rPr>
          <w:sz w:val="24"/>
          <w:szCs w:val="24"/>
          <w:u w:val="single"/>
        </w:rPr>
        <w:t>" - rendszer</w:t>
      </w:r>
    </w:p>
    <w:p w:rsidR="00EF4540" w:rsidRPr="004F1AE7" w:rsidRDefault="00EF4540" w:rsidP="00EF4540">
      <w:pPr>
        <w:jc w:val="both"/>
        <w:rPr>
          <w:b/>
          <w:sz w:val="24"/>
          <w:szCs w:val="24"/>
        </w:rPr>
      </w:pPr>
    </w:p>
    <w:p w:rsidR="00EF4540" w:rsidRPr="004F1AE7" w:rsidRDefault="00EF4540" w:rsidP="00EF4540">
      <w:pPr>
        <w:jc w:val="both"/>
        <w:rPr>
          <w:sz w:val="24"/>
          <w:szCs w:val="24"/>
        </w:rPr>
      </w:pPr>
      <w:r w:rsidRPr="004F1AE7">
        <w:rPr>
          <w:sz w:val="24"/>
          <w:szCs w:val="24"/>
        </w:rPr>
        <w:t xml:space="preserve">A "saját </w:t>
      </w:r>
      <w:r>
        <w:rPr>
          <w:sz w:val="24"/>
          <w:szCs w:val="24"/>
        </w:rPr>
        <w:t>nevelő</w:t>
      </w:r>
      <w:r w:rsidRPr="004F1AE7">
        <w:rPr>
          <w:sz w:val="24"/>
          <w:szCs w:val="24"/>
        </w:rPr>
        <w:t xml:space="preserve">" - rendszer a személyi állandóság elvén nyugszik a bölcsődei csoportban. A csoport gyermekeinek egy része /5-6 gyermek/ tartozik egy gondozónőhöz. A gondozás-nevelés mellett ő kíséri figyelemmel a gyermek fejlődését, vezeti a feljegyzéseket, törzslapját, naplóját, ő tartja számon az újabb fejlődési állomásokat. </w:t>
      </w:r>
    </w:p>
    <w:p w:rsidR="00EF4540" w:rsidRPr="004F1AE7" w:rsidRDefault="00EF4540" w:rsidP="00EF4540">
      <w:pPr>
        <w:jc w:val="both"/>
        <w:rPr>
          <w:sz w:val="24"/>
          <w:szCs w:val="24"/>
        </w:rPr>
      </w:pPr>
      <w:r w:rsidRPr="004F1AE7">
        <w:rPr>
          <w:sz w:val="24"/>
          <w:szCs w:val="24"/>
        </w:rPr>
        <w:lastRenderedPageBreak/>
        <w:t>A gondozónő az ún. ölelkezési időben - az az időszak, amikor mindkét gondozónő jelen van - idejét elsősorban a "saját" gyermekei gondozására, nevelésére fordítja. A "saját gondozónő" szoktatja be a gyermeket a bölcsődébe és a bölcsődébe járás egész időtartama alatt ő a gondozónője, (felmenőrendszer).</w:t>
      </w:r>
    </w:p>
    <w:p w:rsidR="00EF4540" w:rsidRPr="004F1AE7" w:rsidRDefault="00EF4540" w:rsidP="00EF4540">
      <w:pPr>
        <w:jc w:val="both"/>
        <w:rPr>
          <w:sz w:val="24"/>
          <w:szCs w:val="24"/>
        </w:rPr>
      </w:pPr>
      <w:r w:rsidRPr="004F1AE7">
        <w:rPr>
          <w:sz w:val="24"/>
          <w:szCs w:val="24"/>
        </w:rPr>
        <w:t>A "saját gondozónő"-rendszerben több figyelem jut minden gyermekre, számon lehet tartani a gyermekek egyéni igényeit, problémáit, szokásait, elsősorban a "saját" gondozónő segíti át őket a bölcsődei élet során adódó nehézségeken.</w:t>
      </w:r>
    </w:p>
    <w:p w:rsidR="00EF4540" w:rsidRDefault="00EF4540" w:rsidP="00EF4540">
      <w:pPr>
        <w:jc w:val="both"/>
        <w:rPr>
          <w:sz w:val="24"/>
          <w:szCs w:val="24"/>
        </w:rPr>
      </w:pPr>
    </w:p>
    <w:p w:rsidR="00EF4540" w:rsidRDefault="00EF4540" w:rsidP="00EF4540">
      <w:pPr>
        <w:jc w:val="both"/>
        <w:rPr>
          <w:sz w:val="24"/>
          <w:szCs w:val="24"/>
          <w:u w:val="single"/>
        </w:rPr>
      </w:pPr>
      <w:r>
        <w:rPr>
          <w:sz w:val="24"/>
          <w:szCs w:val="24"/>
          <w:u w:val="single"/>
        </w:rPr>
        <w:t>1.5</w:t>
      </w:r>
      <w:r w:rsidRPr="00C5017A">
        <w:rPr>
          <w:sz w:val="24"/>
          <w:szCs w:val="24"/>
          <w:u w:val="single"/>
        </w:rPr>
        <w:t xml:space="preserve">.e) </w:t>
      </w:r>
      <w:r w:rsidRPr="004F1AE7">
        <w:rPr>
          <w:sz w:val="24"/>
          <w:szCs w:val="24"/>
          <w:u w:val="single"/>
        </w:rPr>
        <w:t>Gyermekcsoportok szervezése</w:t>
      </w:r>
    </w:p>
    <w:p w:rsidR="00EF4540" w:rsidRPr="004F1AE7" w:rsidRDefault="00EF4540" w:rsidP="00EF4540">
      <w:pPr>
        <w:jc w:val="both"/>
        <w:rPr>
          <w:sz w:val="24"/>
          <w:szCs w:val="24"/>
          <w:u w:val="single"/>
        </w:rPr>
      </w:pPr>
    </w:p>
    <w:p w:rsidR="00EF4540" w:rsidRPr="000844B2" w:rsidRDefault="00EF4540" w:rsidP="00EF4540">
      <w:pPr>
        <w:jc w:val="both"/>
        <w:rPr>
          <w:sz w:val="24"/>
          <w:szCs w:val="24"/>
        </w:rPr>
      </w:pPr>
      <w:r w:rsidRPr="000844B2">
        <w:rPr>
          <w:sz w:val="24"/>
          <w:szCs w:val="24"/>
        </w:rPr>
        <w:t>A bölcsődében 4 gyermekcsoport működik. A bölcsődei férőhelyek száma: 46 fő. A gyermekcsoport létszáma nem lehet magasabb a 15/1998. (IV.30.) NM. rendeletben előírtaknál.</w:t>
      </w:r>
    </w:p>
    <w:p w:rsidR="00EF4540" w:rsidRPr="000844B2" w:rsidRDefault="00EF4540" w:rsidP="00EF4540">
      <w:pPr>
        <w:jc w:val="both"/>
        <w:rPr>
          <w:sz w:val="24"/>
          <w:szCs w:val="24"/>
        </w:rPr>
      </w:pPr>
      <w:r w:rsidRPr="000844B2">
        <w:rPr>
          <w:sz w:val="24"/>
          <w:szCs w:val="24"/>
        </w:rPr>
        <w:t>Egy csoportba maximum 12 gyermek jár. Egy kisgyermeknevelő 6 gyermeket lát el. Abban a csoportban, ahol sajátos nevelési igényű gyermek van (illetve vannak), ellátását két egészséges gyermek gondozásához szükséges személyi feltételek biztosításával oldjuk meg.</w:t>
      </w:r>
    </w:p>
    <w:p w:rsidR="00EF4540" w:rsidRDefault="00EF4540" w:rsidP="00EF4540">
      <w:pPr>
        <w:jc w:val="both"/>
        <w:rPr>
          <w:sz w:val="24"/>
          <w:szCs w:val="24"/>
          <w:u w:val="single"/>
        </w:rPr>
      </w:pPr>
    </w:p>
    <w:p w:rsidR="00EF4540" w:rsidRPr="004F1AE7" w:rsidRDefault="00EF4540" w:rsidP="00EF4540">
      <w:pPr>
        <w:jc w:val="both"/>
        <w:rPr>
          <w:sz w:val="24"/>
          <w:szCs w:val="24"/>
          <w:u w:val="single"/>
        </w:rPr>
      </w:pPr>
      <w:r>
        <w:rPr>
          <w:sz w:val="24"/>
          <w:szCs w:val="24"/>
          <w:u w:val="single"/>
        </w:rPr>
        <w:t xml:space="preserve">1.5.f) </w:t>
      </w:r>
      <w:r w:rsidRPr="004F1AE7">
        <w:rPr>
          <w:sz w:val="24"/>
          <w:szCs w:val="24"/>
          <w:u w:val="single"/>
        </w:rPr>
        <w:t>Napirend</w:t>
      </w:r>
    </w:p>
    <w:p w:rsidR="00EF4540" w:rsidRPr="00DA57B0" w:rsidRDefault="00EF4540" w:rsidP="00EF4540">
      <w:pPr>
        <w:jc w:val="both"/>
        <w:rPr>
          <w:b/>
          <w:sz w:val="24"/>
          <w:szCs w:val="24"/>
        </w:rPr>
      </w:pPr>
      <w:r w:rsidRPr="00DA57B0">
        <w:rPr>
          <w:sz w:val="24"/>
          <w:szCs w:val="24"/>
        </w:rPr>
        <w:t>A jól szervezett, folyamatos és rugalmas napirend a gyermekek igényeinek, szükségleteinek kielégítését, a nyugodt és folyamatos gondozás feltételeit, annak megvalósítását kívánja biztosítani, megteremtve a biztonságérzetet, a kiszámíthatóságot, az aktivitás és az önállósodás lehetőségét. A napirenden belül az egyes gyermek igényeit, úgy kell kielégíteni, hogy közben a csoport életében is áttekinthető rendszer legyen, a gyermekek tájékozódhassanak a várható eseményekről, kiiktatódjon a várakozási idő. Ez egyben a csoport belső nyugalmát is biztosítja. A folyamatos gondozáson belül az egymást követő események (tisztálkodás, étkezés, alvás) a gyermek biztonságérzetét, jó közérzetét teremtik meg - s egyben kiiktatják a felesleges várakozási időt. A napirend függ a gyermekcsoport életkori összetételétől, fejlettségétől, szükségleteitől, de befolyásolják azt az évszakok, az időjárás, a csoportlétszám és egyéb tényezők is. A napirend összeállításánál lehetőség szerint figyelembe vesszük a gyermekek otthoni életének, életritmusának menetét. A jól átgondolt áttekinthető napirend a kisgyermeknevelő munkáját is könnyebbé teszi.</w:t>
      </w:r>
    </w:p>
    <w:p w:rsidR="00EF4540" w:rsidRPr="004F1AE7" w:rsidRDefault="00EF4540" w:rsidP="00EF4540">
      <w:pPr>
        <w:jc w:val="both"/>
        <w:rPr>
          <w:sz w:val="24"/>
          <w:szCs w:val="24"/>
        </w:rPr>
      </w:pPr>
    </w:p>
    <w:p w:rsidR="00EF4540" w:rsidRPr="000F7E0F" w:rsidRDefault="00EF4540" w:rsidP="00EF4540">
      <w:pPr>
        <w:jc w:val="both"/>
        <w:rPr>
          <w:bCs/>
          <w:sz w:val="24"/>
          <w:szCs w:val="24"/>
        </w:rPr>
      </w:pPr>
      <w:r w:rsidRPr="000F7E0F">
        <w:rPr>
          <w:bCs/>
          <w:sz w:val="24"/>
          <w:szCs w:val="24"/>
        </w:rPr>
        <w:t>Napirend:</w:t>
      </w:r>
    </w:p>
    <w:p w:rsidR="00EF4540" w:rsidRPr="000F7E0F" w:rsidRDefault="00EF4540" w:rsidP="00EF4540">
      <w:pPr>
        <w:jc w:val="both"/>
        <w:rPr>
          <w:sz w:val="24"/>
          <w:szCs w:val="24"/>
        </w:rPr>
      </w:pPr>
      <w:r w:rsidRPr="000F7E0F">
        <w:rPr>
          <w:b/>
          <w:bCs/>
          <w:sz w:val="24"/>
          <w:szCs w:val="24"/>
        </w:rPr>
        <w:t>07</w:t>
      </w:r>
      <w:r w:rsidRPr="000F7E0F">
        <w:rPr>
          <w:b/>
          <w:bCs/>
          <w:sz w:val="24"/>
          <w:szCs w:val="24"/>
          <w:vertAlign w:val="superscript"/>
        </w:rPr>
        <w:t xml:space="preserve">00 </w:t>
      </w:r>
      <w:r w:rsidRPr="000F7E0F">
        <w:rPr>
          <w:b/>
          <w:bCs/>
          <w:sz w:val="24"/>
          <w:szCs w:val="24"/>
        </w:rPr>
        <w:t>- 08</w:t>
      </w:r>
      <w:r w:rsidRPr="000F7E0F">
        <w:rPr>
          <w:b/>
          <w:bCs/>
          <w:sz w:val="24"/>
          <w:szCs w:val="24"/>
          <w:vertAlign w:val="superscript"/>
        </w:rPr>
        <w:t>00</w:t>
      </w:r>
      <w:r w:rsidRPr="000F7E0F">
        <w:rPr>
          <w:sz w:val="24"/>
          <w:szCs w:val="24"/>
        </w:rPr>
        <w:tab/>
        <w:t>Gyermekek érkezése, szükségszerinti gondozás</w:t>
      </w:r>
    </w:p>
    <w:p w:rsidR="00EF4540" w:rsidRPr="000F7E0F" w:rsidRDefault="00EF4540" w:rsidP="00EF4540">
      <w:pPr>
        <w:jc w:val="both"/>
        <w:rPr>
          <w:sz w:val="24"/>
          <w:szCs w:val="24"/>
        </w:rPr>
      </w:pPr>
      <w:r w:rsidRPr="000F7E0F">
        <w:rPr>
          <w:b/>
          <w:bCs/>
          <w:sz w:val="24"/>
          <w:szCs w:val="24"/>
        </w:rPr>
        <w:t>08</w:t>
      </w:r>
      <w:r w:rsidRPr="000F7E0F">
        <w:rPr>
          <w:b/>
          <w:bCs/>
          <w:sz w:val="24"/>
          <w:szCs w:val="24"/>
          <w:vertAlign w:val="superscript"/>
        </w:rPr>
        <w:t xml:space="preserve">00 </w:t>
      </w:r>
      <w:r w:rsidRPr="000F7E0F">
        <w:rPr>
          <w:b/>
          <w:bCs/>
          <w:sz w:val="24"/>
          <w:szCs w:val="24"/>
        </w:rPr>
        <w:t>- 08</w:t>
      </w:r>
      <w:r w:rsidRPr="000F7E0F">
        <w:rPr>
          <w:b/>
          <w:bCs/>
          <w:sz w:val="24"/>
          <w:szCs w:val="24"/>
          <w:vertAlign w:val="superscript"/>
        </w:rPr>
        <w:t>30</w:t>
      </w:r>
      <w:r w:rsidRPr="000F7E0F">
        <w:rPr>
          <w:sz w:val="24"/>
          <w:szCs w:val="24"/>
          <w:vertAlign w:val="superscript"/>
        </w:rPr>
        <w:tab/>
      </w:r>
      <w:r w:rsidRPr="000F7E0F">
        <w:rPr>
          <w:sz w:val="24"/>
          <w:szCs w:val="24"/>
        </w:rPr>
        <w:t>Reggelizés gondozási sorrendben</w:t>
      </w:r>
    </w:p>
    <w:p w:rsidR="00EF4540" w:rsidRPr="000F7E0F" w:rsidRDefault="00EF4540" w:rsidP="00EF4540">
      <w:pPr>
        <w:jc w:val="both"/>
        <w:rPr>
          <w:sz w:val="24"/>
          <w:szCs w:val="24"/>
        </w:rPr>
      </w:pPr>
      <w:r w:rsidRPr="000F7E0F">
        <w:rPr>
          <w:b/>
          <w:bCs/>
          <w:sz w:val="24"/>
          <w:szCs w:val="24"/>
        </w:rPr>
        <w:t>08</w:t>
      </w:r>
      <w:r w:rsidRPr="000F7E0F">
        <w:rPr>
          <w:b/>
          <w:bCs/>
          <w:sz w:val="24"/>
          <w:szCs w:val="24"/>
          <w:vertAlign w:val="superscript"/>
        </w:rPr>
        <w:t xml:space="preserve">30 </w:t>
      </w:r>
      <w:r w:rsidRPr="000F7E0F">
        <w:rPr>
          <w:b/>
          <w:bCs/>
          <w:sz w:val="24"/>
          <w:szCs w:val="24"/>
        </w:rPr>
        <w:t>- 09</w:t>
      </w:r>
      <w:r w:rsidRPr="000F7E0F">
        <w:rPr>
          <w:b/>
          <w:bCs/>
          <w:sz w:val="24"/>
          <w:szCs w:val="24"/>
          <w:vertAlign w:val="superscript"/>
        </w:rPr>
        <w:t>00</w:t>
      </w:r>
      <w:r w:rsidRPr="000F7E0F">
        <w:rPr>
          <w:sz w:val="24"/>
          <w:szCs w:val="24"/>
          <w:vertAlign w:val="superscript"/>
        </w:rPr>
        <w:tab/>
      </w:r>
      <w:r w:rsidRPr="000F7E0F">
        <w:rPr>
          <w:sz w:val="24"/>
          <w:szCs w:val="24"/>
        </w:rPr>
        <w:t>Szabadjáték</w:t>
      </w:r>
    </w:p>
    <w:p w:rsidR="00EF4540" w:rsidRPr="000F7E0F" w:rsidRDefault="00EF4540" w:rsidP="00EF4540">
      <w:pPr>
        <w:jc w:val="both"/>
        <w:rPr>
          <w:sz w:val="24"/>
          <w:szCs w:val="24"/>
        </w:rPr>
      </w:pPr>
      <w:r w:rsidRPr="000F7E0F">
        <w:rPr>
          <w:b/>
          <w:bCs/>
          <w:sz w:val="24"/>
          <w:szCs w:val="24"/>
        </w:rPr>
        <w:t>09</w:t>
      </w:r>
      <w:r w:rsidRPr="000F7E0F">
        <w:rPr>
          <w:b/>
          <w:bCs/>
          <w:sz w:val="24"/>
          <w:szCs w:val="24"/>
          <w:vertAlign w:val="superscript"/>
        </w:rPr>
        <w:t xml:space="preserve">00 </w:t>
      </w:r>
      <w:r w:rsidRPr="000F7E0F">
        <w:rPr>
          <w:b/>
          <w:bCs/>
          <w:sz w:val="24"/>
          <w:szCs w:val="24"/>
        </w:rPr>
        <w:t>- 09</w:t>
      </w:r>
      <w:r w:rsidRPr="000F7E0F">
        <w:rPr>
          <w:b/>
          <w:bCs/>
          <w:sz w:val="24"/>
          <w:szCs w:val="24"/>
          <w:vertAlign w:val="superscript"/>
        </w:rPr>
        <w:t>30</w:t>
      </w:r>
      <w:r w:rsidRPr="000F7E0F">
        <w:rPr>
          <w:sz w:val="24"/>
          <w:szCs w:val="24"/>
        </w:rPr>
        <w:tab/>
        <w:t xml:space="preserve">Gondozás, szájápolás </w:t>
      </w:r>
    </w:p>
    <w:p w:rsidR="00EF4540" w:rsidRPr="000F7E0F" w:rsidRDefault="00EF4540" w:rsidP="00EF4540">
      <w:pPr>
        <w:jc w:val="both"/>
        <w:rPr>
          <w:sz w:val="24"/>
          <w:szCs w:val="24"/>
        </w:rPr>
      </w:pPr>
      <w:r w:rsidRPr="000F7E0F">
        <w:rPr>
          <w:b/>
          <w:bCs/>
          <w:sz w:val="24"/>
          <w:szCs w:val="24"/>
        </w:rPr>
        <w:t>09</w:t>
      </w:r>
      <w:r w:rsidRPr="000F7E0F">
        <w:rPr>
          <w:b/>
          <w:bCs/>
          <w:sz w:val="24"/>
          <w:szCs w:val="24"/>
          <w:vertAlign w:val="superscript"/>
        </w:rPr>
        <w:t xml:space="preserve">30 </w:t>
      </w:r>
      <w:r w:rsidRPr="000F7E0F">
        <w:rPr>
          <w:b/>
          <w:bCs/>
          <w:sz w:val="24"/>
          <w:szCs w:val="24"/>
        </w:rPr>
        <w:t>- 10</w:t>
      </w:r>
      <w:r w:rsidRPr="000F7E0F">
        <w:rPr>
          <w:b/>
          <w:bCs/>
          <w:sz w:val="24"/>
          <w:szCs w:val="24"/>
          <w:vertAlign w:val="superscript"/>
        </w:rPr>
        <w:t>00</w:t>
      </w:r>
      <w:r w:rsidRPr="000F7E0F">
        <w:rPr>
          <w:sz w:val="24"/>
          <w:szCs w:val="24"/>
          <w:vertAlign w:val="superscript"/>
        </w:rPr>
        <w:tab/>
      </w:r>
      <w:r w:rsidRPr="000F7E0F">
        <w:rPr>
          <w:sz w:val="24"/>
          <w:szCs w:val="24"/>
        </w:rPr>
        <w:t>Tervezett szakmai tevékenység</w:t>
      </w:r>
    </w:p>
    <w:p w:rsidR="00EF4540" w:rsidRPr="000F7E0F" w:rsidRDefault="00EF4540" w:rsidP="00EF4540">
      <w:pPr>
        <w:jc w:val="both"/>
        <w:rPr>
          <w:sz w:val="24"/>
          <w:szCs w:val="24"/>
        </w:rPr>
      </w:pPr>
      <w:r w:rsidRPr="000F7E0F">
        <w:rPr>
          <w:b/>
          <w:bCs/>
          <w:sz w:val="24"/>
          <w:szCs w:val="24"/>
        </w:rPr>
        <w:t>10</w:t>
      </w:r>
      <w:r w:rsidRPr="000F7E0F">
        <w:rPr>
          <w:b/>
          <w:bCs/>
          <w:sz w:val="24"/>
          <w:szCs w:val="24"/>
          <w:vertAlign w:val="superscript"/>
        </w:rPr>
        <w:t xml:space="preserve">00 </w:t>
      </w:r>
      <w:r w:rsidRPr="000F7E0F">
        <w:rPr>
          <w:b/>
          <w:bCs/>
          <w:sz w:val="24"/>
          <w:szCs w:val="24"/>
        </w:rPr>
        <w:t>– 10</w:t>
      </w:r>
      <w:r w:rsidRPr="000F7E0F">
        <w:rPr>
          <w:b/>
          <w:bCs/>
          <w:sz w:val="24"/>
          <w:szCs w:val="24"/>
          <w:vertAlign w:val="superscript"/>
        </w:rPr>
        <w:t>30</w:t>
      </w:r>
      <w:r w:rsidRPr="000F7E0F">
        <w:rPr>
          <w:sz w:val="24"/>
          <w:szCs w:val="24"/>
          <w:vertAlign w:val="superscript"/>
        </w:rPr>
        <w:tab/>
      </w:r>
      <w:r w:rsidRPr="000F7E0F">
        <w:rPr>
          <w:sz w:val="24"/>
          <w:szCs w:val="24"/>
        </w:rPr>
        <w:t>Tízórai, öltözés gondozási sorrendben</w:t>
      </w:r>
    </w:p>
    <w:p w:rsidR="00EF4540" w:rsidRPr="000F7E0F" w:rsidRDefault="00EF4540" w:rsidP="00EF4540">
      <w:pPr>
        <w:jc w:val="both"/>
        <w:rPr>
          <w:sz w:val="24"/>
          <w:szCs w:val="24"/>
        </w:rPr>
      </w:pPr>
      <w:r w:rsidRPr="000F7E0F">
        <w:rPr>
          <w:b/>
          <w:bCs/>
          <w:sz w:val="24"/>
          <w:szCs w:val="24"/>
        </w:rPr>
        <w:t>10</w:t>
      </w:r>
      <w:r w:rsidRPr="000F7E0F">
        <w:rPr>
          <w:b/>
          <w:bCs/>
          <w:sz w:val="24"/>
          <w:szCs w:val="24"/>
          <w:vertAlign w:val="superscript"/>
        </w:rPr>
        <w:t xml:space="preserve">30 </w:t>
      </w:r>
      <w:r w:rsidRPr="000F7E0F">
        <w:rPr>
          <w:b/>
          <w:bCs/>
          <w:sz w:val="24"/>
          <w:szCs w:val="24"/>
        </w:rPr>
        <w:t>- 11</w:t>
      </w:r>
      <w:r w:rsidRPr="000F7E0F">
        <w:rPr>
          <w:b/>
          <w:bCs/>
          <w:sz w:val="24"/>
          <w:szCs w:val="24"/>
          <w:vertAlign w:val="superscript"/>
        </w:rPr>
        <w:t>00</w:t>
      </w:r>
      <w:r w:rsidRPr="000F7E0F">
        <w:rPr>
          <w:sz w:val="24"/>
          <w:szCs w:val="24"/>
          <w:vertAlign w:val="superscript"/>
        </w:rPr>
        <w:tab/>
      </w:r>
      <w:r w:rsidRPr="000F7E0F">
        <w:rPr>
          <w:sz w:val="24"/>
          <w:szCs w:val="24"/>
        </w:rPr>
        <w:t>Játék az udvaron</w:t>
      </w:r>
    </w:p>
    <w:p w:rsidR="00EF4540" w:rsidRPr="000F7E0F" w:rsidRDefault="00EF4540" w:rsidP="00EF4540">
      <w:pPr>
        <w:ind w:left="1410" w:hanging="1410"/>
        <w:jc w:val="both"/>
        <w:rPr>
          <w:sz w:val="24"/>
          <w:szCs w:val="24"/>
        </w:rPr>
      </w:pPr>
      <w:r w:rsidRPr="000F7E0F">
        <w:rPr>
          <w:b/>
          <w:bCs/>
          <w:sz w:val="24"/>
          <w:szCs w:val="24"/>
        </w:rPr>
        <w:t>11</w:t>
      </w:r>
      <w:r w:rsidRPr="000F7E0F">
        <w:rPr>
          <w:b/>
          <w:bCs/>
          <w:sz w:val="24"/>
          <w:szCs w:val="24"/>
          <w:vertAlign w:val="superscript"/>
        </w:rPr>
        <w:t xml:space="preserve">00 </w:t>
      </w:r>
      <w:r w:rsidRPr="000F7E0F">
        <w:rPr>
          <w:b/>
          <w:bCs/>
          <w:sz w:val="24"/>
          <w:szCs w:val="24"/>
        </w:rPr>
        <w:t>- 11</w:t>
      </w:r>
      <w:r w:rsidRPr="000F7E0F">
        <w:rPr>
          <w:b/>
          <w:bCs/>
          <w:sz w:val="24"/>
          <w:szCs w:val="24"/>
          <w:vertAlign w:val="superscript"/>
        </w:rPr>
        <w:t>30</w:t>
      </w:r>
      <w:r w:rsidRPr="000F7E0F">
        <w:rPr>
          <w:sz w:val="24"/>
          <w:szCs w:val="24"/>
          <w:vertAlign w:val="superscript"/>
        </w:rPr>
        <w:tab/>
      </w:r>
      <w:r w:rsidRPr="000F7E0F">
        <w:rPr>
          <w:sz w:val="24"/>
          <w:szCs w:val="24"/>
        </w:rPr>
        <w:t>Vetkőzés gondozási sorrendben, folyamatos gondozás, játék</w:t>
      </w:r>
    </w:p>
    <w:p w:rsidR="00EF4540" w:rsidRPr="000F7E0F" w:rsidRDefault="00EF4540" w:rsidP="00EF4540">
      <w:pPr>
        <w:ind w:left="1410" w:hanging="1410"/>
        <w:jc w:val="both"/>
        <w:rPr>
          <w:sz w:val="24"/>
          <w:szCs w:val="24"/>
        </w:rPr>
      </w:pPr>
      <w:r w:rsidRPr="000F7E0F">
        <w:rPr>
          <w:b/>
          <w:bCs/>
          <w:sz w:val="24"/>
          <w:szCs w:val="24"/>
        </w:rPr>
        <w:t>11</w:t>
      </w:r>
      <w:r w:rsidRPr="000F7E0F">
        <w:rPr>
          <w:b/>
          <w:bCs/>
          <w:sz w:val="24"/>
          <w:szCs w:val="24"/>
          <w:vertAlign w:val="superscript"/>
        </w:rPr>
        <w:t xml:space="preserve">30 </w:t>
      </w:r>
      <w:r w:rsidRPr="000F7E0F">
        <w:rPr>
          <w:b/>
          <w:bCs/>
          <w:sz w:val="24"/>
          <w:szCs w:val="24"/>
        </w:rPr>
        <w:t>- 12</w:t>
      </w:r>
      <w:r w:rsidRPr="000F7E0F">
        <w:rPr>
          <w:b/>
          <w:bCs/>
          <w:sz w:val="24"/>
          <w:szCs w:val="24"/>
          <w:vertAlign w:val="superscript"/>
        </w:rPr>
        <w:t>00</w:t>
      </w:r>
      <w:r w:rsidRPr="000F7E0F">
        <w:rPr>
          <w:sz w:val="24"/>
          <w:szCs w:val="24"/>
        </w:rPr>
        <w:tab/>
        <w:t>Ebédelés gondozási sorrendben, fektetés, szükségszerinti gondozás</w:t>
      </w:r>
    </w:p>
    <w:p w:rsidR="00EF4540" w:rsidRPr="000F7E0F" w:rsidRDefault="00EF4540" w:rsidP="00EF4540">
      <w:pPr>
        <w:jc w:val="both"/>
        <w:rPr>
          <w:sz w:val="24"/>
          <w:szCs w:val="24"/>
        </w:rPr>
      </w:pPr>
      <w:r w:rsidRPr="000F7E0F">
        <w:rPr>
          <w:b/>
          <w:bCs/>
          <w:sz w:val="24"/>
          <w:szCs w:val="24"/>
        </w:rPr>
        <w:t>12</w:t>
      </w:r>
      <w:r w:rsidRPr="000F7E0F">
        <w:rPr>
          <w:b/>
          <w:bCs/>
          <w:sz w:val="24"/>
          <w:szCs w:val="24"/>
          <w:vertAlign w:val="superscript"/>
        </w:rPr>
        <w:t xml:space="preserve">00 </w:t>
      </w:r>
      <w:r w:rsidRPr="000F7E0F">
        <w:rPr>
          <w:b/>
          <w:bCs/>
          <w:sz w:val="24"/>
          <w:szCs w:val="24"/>
        </w:rPr>
        <w:t>- 15</w:t>
      </w:r>
      <w:r w:rsidRPr="000F7E0F">
        <w:rPr>
          <w:b/>
          <w:bCs/>
          <w:sz w:val="24"/>
          <w:szCs w:val="24"/>
          <w:vertAlign w:val="superscript"/>
        </w:rPr>
        <w:t>00</w:t>
      </w:r>
      <w:r w:rsidRPr="000F7E0F">
        <w:rPr>
          <w:sz w:val="24"/>
          <w:szCs w:val="24"/>
          <w:vertAlign w:val="superscript"/>
        </w:rPr>
        <w:tab/>
      </w:r>
      <w:r w:rsidRPr="000F7E0F">
        <w:rPr>
          <w:sz w:val="24"/>
          <w:szCs w:val="24"/>
        </w:rPr>
        <w:t>Pihenés, alvás</w:t>
      </w:r>
    </w:p>
    <w:p w:rsidR="00EF4540" w:rsidRPr="000F7E0F" w:rsidRDefault="00EF4540" w:rsidP="00EF4540">
      <w:pPr>
        <w:jc w:val="both"/>
        <w:rPr>
          <w:sz w:val="24"/>
          <w:szCs w:val="24"/>
        </w:rPr>
      </w:pPr>
      <w:r w:rsidRPr="000F7E0F">
        <w:rPr>
          <w:b/>
          <w:bCs/>
          <w:sz w:val="24"/>
          <w:szCs w:val="24"/>
        </w:rPr>
        <w:t>15</w:t>
      </w:r>
      <w:r w:rsidRPr="000F7E0F">
        <w:rPr>
          <w:b/>
          <w:bCs/>
          <w:sz w:val="24"/>
          <w:szCs w:val="24"/>
          <w:vertAlign w:val="superscript"/>
        </w:rPr>
        <w:t xml:space="preserve">00 </w:t>
      </w:r>
      <w:r w:rsidRPr="000F7E0F">
        <w:rPr>
          <w:b/>
          <w:bCs/>
          <w:sz w:val="24"/>
          <w:szCs w:val="24"/>
        </w:rPr>
        <w:t>- 15</w:t>
      </w:r>
      <w:r w:rsidRPr="000F7E0F">
        <w:rPr>
          <w:b/>
          <w:bCs/>
          <w:sz w:val="24"/>
          <w:szCs w:val="24"/>
          <w:vertAlign w:val="superscript"/>
        </w:rPr>
        <w:t>30</w:t>
      </w:r>
      <w:r w:rsidRPr="000F7E0F">
        <w:rPr>
          <w:sz w:val="24"/>
          <w:szCs w:val="24"/>
          <w:vertAlign w:val="superscript"/>
        </w:rPr>
        <w:tab/>
      </w:r>
      <w:r w:rsidRPr="000F7E0F">
        <w:rPr>
          <w:sz w:val="24"/>
          <w:szCs w:val="24"/>
        </w:rPr>
        <w:t>Folyamatos gondozás ébredési sorrendben, játék</w:t>
      </w:r>
    </w:p>
    <w:p w:rsidR="00EF4540" w:rsidRPr="000F7E0F" w:rsidRDefault="00EF4540" w:rsidP="00EF4540">
      <w:pPr>
        <w:jc w:val="both"/>
        <w:rPr>
          <w:sz w:val="24"/>
          <w:szCs w:val="24"/>
        </w:rPr>
      </w:pPr>
      <w:r w:rsidRPr="000F7E0F">
        <w:rPr>
          <w:b/>
          <w:bCs/>
          <w:sz w:val="24"/>
          <w:szCs w:val="24"/>
        </w:rPr>
        <w:t>15</w:t>
      </w:r>
      <w:r w:rsidRPr="000F7E0F">
        <w:rPr>
          <w:b/>
          <w:bCs/>
          <w:sz w:val="24"/>
          <w:szCs w:val="24"/>
          <w:vertAlign w:val="superscript"/>
        </w:rPr>
        <w:t xml:space="preserve">30 </w:t>
      </w:r>
      <w:r w:rsidRPr="000F7E0F">
        <w:rPr>
          <w:b/>
          <w:bCs/>
          <w:sz w:val="24"/>
          <w:szCs w:val="24"/>
        </w:rPr>
        <w:t>- 16</w:t>
      </w:r>
      <w:r w:rsidRPr="000F7E0F">
        <w:rPr>
          <w:b/>
          <w:bCs/>
          <w:sz w:val="24"/>
          <w:szCs w:val="24"/>
          <w:vertAlign w:val="superscript"/>
        </w:rPr>
        <w:t>00</w:t>
      </w:r>
      <w:r w:rsidRPr="000F7E0F">
        <w:rPr>
          <w:sz w:val="24"/>
          <w:szCs w:val="24"/>
        </w:rPr>
        <w:tab/>
        <w:t>Uzsonnázás kialakult sorrendben</w:t>
      </w:r>
    </w:p>
    <w:p w:rsidR="00EF4540" w:rsidRPr="000F7E0F" w:rsidRDefault="00EF4540" w:rsidP="00EF4540">
      <w:pPr>
        <w:ind w:left="1410" w:hanging="1410"/>
        <w:jc w:val="both"/>
        <w:rPr>
          <w:sz w:val="24"/>
          <w:szCs w:val="24"/>
        </w:rPr>
      </w:pPr>
      <w:r w:rsidRPr="000F7E0F">
        <w:rPr>
          <w:b/>
          <w:bCs/>
          <w:sz w:val="24"/>
          <w:szCs w:val="24"/>
        </w:rPr>
        <w:t>16</w:t>
      </w:r>
      <w:r w:rsidRPr="000F7E0F">
        <w:rPr>
          <w:b/>
          <w:bCs/>
          <w:sz w:val="24"/>
          <w:szCs w:val="24"/>
          <w:vertAlign w:val="superscript"/>
        </w:rPr>
        <w:t xml:space="preserve">00 </w:t>
      </w:r>
      <w:r w:rsidRPr="000F7E0F">
        <w:rPr>
          <w:b/>
          <w:bCs/>
          <w:sz w:val="24"/>
          <w:szCs w:val="24"/>
        </w:rPr>
        <w:t>- 17</w:t>
      </w:r>
      <w:r w:rsidRPr="000F7E0F">
        <w:rPr>
          <w:b/>
          <w:bCs/>
          <w:sz w:val="24"/>
          <w:szCs w:val="24"/>
          <w:vertAlign w:val="superscript"/>
        </w:rPr>
        <w:t>00</w:t>
      </w:r>
      <w:r w:rsidRPr="000F7E0F">
        <w:rPr>
          <w:sz w:val="24"/>
          <w:szCs w:val="24"/>
          <w:vertAlign w:val="superscript"/>
        </w:rPr>
        <w:tab/>
      </w:r>
      <w:r w:rsidRPr="000F7E0F">
        <w:rPr>
          <w:sz w:val="24"/>
          <w:szCs w:val="24"/>
        </w:rPr>
        <w:t>Játék a szobában, tervezett szakmai tevékenység, gyermekek távozása</w:t>
      </w:r>
    </w:p>
    <w:p w:rsidR="00EF4540" w:rsidRPr="000F7E0F" w:rsidRDefault="00EF4540" w:rsidP="00EF4540">
      <w:pPr>
        <w:jc w:val="both"/>
        <w:rPr>
          <w:sz w:val="24"/>
          <w:szCs w:val="24"/>
        </w:rPr>
      </w:pPr>
      <w:r w:rsidRPr="000F7E0F">
        <w:rPr>
          <w:b/>
          <w:bCs/>
          <w:sz w:val="24"/>
          <w:szCs w:val="24"/>
        </w:rPr>
        <w:t>17</w:t>
      </w:r>
      <w:r w:rsidRPr="000F7E0F">
        <w:rPr>
          <w:b/>
          <w:bCs/>
          <w:sz w:val="24"/>
          <w:szCs w:val="24"/>
          <w:vertAlign w:val="superscript"/>
        </w:rPr>
        <w:t>00</w:t>
      </w:r>
      <w:r w:rsidRPr="000F7E0F">
        <w:rPr>
          <w:sz w:val="24"/>
          <w:szCs w:val="24"/>
        </w:rPr>
        <w:tab/>
      </w:r>
      <w:r w:rsidRPr="000F7E0F">
        <w:rPr>
          <w:sz w:val="24"/>
          <w:szCs w:val="24"/>
        </w:rPr>
        <w:tab/>
        <w:t>Zárás</w:t>
      </w:r>
    </w:p>
    <w:p w:rsidR="00EF4540" w:rsidRPr="004F1AE7" w:rsidRDefault="00EF4540" w:rsidP="00EF4540">
      <w:pPr>
        <w:jc w:val="both"/>
        <w:rPr>
          <w:b/>
          <w:sz w:val="24"/>
          <w:szCs w:val="24"/>
        </w:rPr>
      </w:pPr>
    </w:p>
    <w:p w:rsidR="00EF4540" w:rsidRPr="007E4108" w:rsidRDefault="00EF4540" w:rsidP="00EF4540">
      <w:pPr>
        <w:jc w:val="both"/>
        <w:rPr>
          <w:b/>
          <w:i/>
          <w:sz w:val="26"/>
          <w:szCs w:val="26"/>
        </w:rPr>
      </w:pPr>
      <w:r>
        <w:rPr>
          <w:b/>
          <w:i/>
          <w:sz w:val="26"/>
          <w:szCs w:val="26"/>
        </w:rPr>
        <w:t>1.6</w:t>
      </w:r>
      <w:r w:rsidRPr="007E4108">
        <w:rPr>
          <w:b/>
          <w:i/>
          <w:sz w:val="26"/>
          <w:szCs w:val="26"/>
        </w:rPr>
        <w:t>. A bölcsődei gondozás</w:t>
      </w:r>
      <w:r>
        <w:rPr>
          <w:b/>
          <w:i/>
          <w:sz w:val="26"/>
          <w:szCs w:val="26"/>
        </w:rPr>
        <w:t xml:space="preserve"> </w:t>
      </w:r>
      <w:r w:rsidRPr="007E4108">
        <w:rPr>
          <w:b/>
          <w:i/>
          <w:sz w:val="26"/>
          <w:szCs w:val="26"/>
        </w:rPr>
        <w:t>- nevelés főbb helyzetei</w:t>
      </w:r>
    </w:p>
    <w:p w:rsidR="00EF4540" w:rsidRPr="00A64904" w:rsidRDefault="00EF4540" w:rsidP="00EF4540">
      <w:pPr>
        <w:jc w:val="both"/>
        <w:rPr>
          <w:sz w:val="24"/>
          <w:szCs w:val="24"/>
        </w:rPr>
      </w:pPr>
      <w:r w:rsidRPr="00A64904">
        <w:rPr>
          <w:sz w:val="24"/>
          <w:szCs w:val="24"/>
        </w:rPr>
        <w:t>A gondozás (öltözködés, tisztába tevés, illetve WC használat, kézmosás, étkezés) és a játék a bölcsődei élet egyenrangúan fontos helyzetei, melyekben lényeges a gyermek szabad aktivitás iránti igényének és kompetencia érzésének erősítése.</w:t>
      </w:r>
    </w:p>
    <w:p w:rsidR="00EF4540" w:rsidRPr="00A64904" w:rsidRDefault="00EF4540" w:rsidP="00EF4540">
      <w:pPr>
        <w:jc w:val="both"/>
        <w:rPr>
          <w:b/>
          <w:sz w:val="24"/>
          <w:szCs w:val="24"/>
        </w:rPr>
      </w:pPr>
    </w:p>
    <w:p w:rsidR="0040636F" w:rsidRDefault="0040636F" w:rsidP="00EF4540">
      <w:pPr>
        <w:jc w:val="both"/>
        <w:rPr>
          <w:b/>
          <w:bCs/>
          <w:i/>
          <w:iCs/>
          <w:sz w:val="24"/>
          <w:szCs w:val="24"/>
          <w:u w:val="single"/>
        </w:rPr>
      </w:pPr>
    </w:p>
    <w:p w:rsidR="00EF4540" w:rsidRPr="00A64904" w:rsidRDefault="00EF4540" w:rsidP="00EF4540">
      <w:pPr>
        <w:jc w:val="both"/>
        <w:rPr>
          <w:b/>
          <w:bCs/>
          <w:i/>
          <w:iCs/>
          <w:sz w:val="24"/>
          <w:szCs w:val="24"/>
          <w:u w:val="single"/>
        </w:rPr>
      </w:pPr>
      <w:r w:rsidRPr="00A64904">
        <w:rPr>
          <w:b/>
          <w:bCs/>
          <w:i/>
          <w:iCs/>
          <w:sz w:val="24"/>
          <w:szCs w:val="24"/>
          <w:u w:val="single"/>
        </w:rPr>
        <w:lastRenderedPageBreak/>
        <w:t xml:space="preserve"> Gondozás</w:t>
      </w:r>
    </w:p>
    <w:p w:rsidR="00EF4540" w:rsidRPr="00A64904" w:rsidRDefault="00EF4540" w:rsidP="00EF4540">
      <w:pPr>
        <w:jc w:val="both"/>
        <w:rPr>
          <w:sz w:val="24"/>
          <w:szCs w:val="24"/>
        </w:rPr>
      </w:pPr>
      <w:r w:rsidRPr="00A64904">
        <w:rPr>
          <w:sz w:val="24"/>
          <w:szCs w:val="24"/>
        </w:rPr>
        <w:t>Bensőséges interakciós helyzet kisgyermeknevelő és gyermek között, melynek elsődleges célja a gyermek testi szükségleteinek kielégítése.</w:t>
      </w:r>
    </w:p>
    <w:p w:rsidR="00EF4540" w:rsidRPr="00A64904" w:rsidRDefault="00EF4540" w:rsidP="00EF4540">
      <w:pPr>
        <w:jc w:val="both"/>
        <w:rPr>
          <w:sz w:val="24"/>
          <w:szCs w:val="24"/>
        </w:rPr>
      </w:pPr>
      <w:r w:rsidRPr="00A64904">
        <w:rPr>
          <w:sz w:val="24"/>
          <w:szCs w:val="24"/>
        </w:rPr>
        <w:t xml:space="preserve">A szociális kompetencia kialakulásának egyik feltétele, hogy a gyermek csecsemőkortól kezdve aktívan vehessen részt a gondozási helyzetekben, lehetősége legyen úgy próbálkozni, hogy közben érzi a kisgyermeknevelő figyelmét, biztatását, támogató segítségét. Sikeres próbálkozásait a felnőtt megerősítéssel, dicsérettel jutalmazza (mely növeli az együttműködési kedvet), a sikertelenségért viszont nem kap elmarasztalást. Lényeges az elegendő idő biztosítása, mivel az egyes mozzanatok megtanulása hosszú gyakorlást igényel. A felnőttel való kommunikáció érzelmi töltése, a kisgyermeknevelőnek a gyermekről adott jelzései kihatnak az önelfogadásra, a személyiség egészséges alakulására. </w:t>
      </w:r>
    </w:p>
    <w:p w:rsidR="00EF4540" w:rsidRPr="00A64904" w:rsidRDefault="00EF4540" w:rsidP="00EF4540">
      <w:pPr>
        <w:jc w:val="both"/>
        <w:rPr>
          <w:sz w:val="24"/>
          <w:szCs w:val="24"/>
        </w:rPr>
      </w:pPr>
    </w:p>
    <w:p w:rsidR="00EF4540" w:rsidRPr="00A64904" w:rsidRDefault="00EF4540" w:rsidP="00EF4540">
      <w:pPr>
        <w:jc w:val="both"/>
        <w:rPr>
          <w:b/>
          <w:bCs/>
          <w:i/>
          <w:iCs/>
          <w:sz w:val="24"/>
          <w:szCs w:val="24"/>
          <w:u w:val="single"/>
        </w:rPr>
      </w:pPr>
      <w:r w:rsidRPr="00A64904">
        <w:rPr>
          <w:b/>
          <w:bCs/>
          <w:i/>
          <w:iCs/>
          <w:sz w:val="24"/>
          <w:szCs w:val="24"/>
          <w:u w:val="single"/>
        </w:rPr>
        <w:t xml:space="preserve"> Tanulás</w:t>
      </w:r>
    </w:p>
    <w:p w:rsidR="00EF4540" w:rsidRPr="00A64904" w:rsidRDefault="00EF4540" w:rsidP="00EF4540">
      <w:pPr>
        <w:jc w:val="both"/>
        <w:rPr>
          <w:sz w:val="24"/>
          <w:szCs w:val="24"/>
        </w:rPr>
      </w:pPr>
      <w:r w:rsidRPr="00A64904">
        <w:rPr>
          <w:sz w:val="24"/>
          <w:szCs w:val="24"/>
        </w:rPr>
        <w:t xml:space="preserve">Minden olyan tapasztalat és információ szerzés folyamata tanulás, ami tartós változást hoz létre a gondolkodásban és a viselkedésben. </w:t>
      </w:r>
    </w:p>
    <w:p w:rsidR="00EF4540" w:rsidRPr="00A64904" w:rsidRDefault="00EF4540" w:rsidP="00EF4540">
      <w:pPr>
        <w:jc w:val="both"/>
        <w:rPr>
          <w:sz w:val="24"/>
          <w:szCs w:val="24"/>
        </w:rPr>
      </w:pPr>
      <w:r w:rsidRPr="00A64904">
        <w:rPr>
          <w:sz w:val="24"/>
          <w:szCs w:val="24"/>
        </w:rPr>
        <w:t>Irányítója: a kíváncsiság, érdeklődés. Színterei: a természetes élethelyzetek, gondozás, játék, általában beszéd közben. Formái: az utánzás, játékos tapasztalatszerzés, gyermek-felnőtt interakció.</w:t>
      </w:r>
    </w:p>
    <w:p w:rsidR="00EF4540" w:rsidRPr="00A64904" w:rsidRDefault="00EF4540" w:rsidP="00EF4540">
      <w:pPr>
        <w:jc w:val="both"/>
        <w:rPr>
          <w:b/>
          <w:sz w:val="24"/>
          <w:szCs w:val="24"/>
        </w:rPr>
      </w:pPr>
    </w:p>
    <w:p w:rsidR="00EF4540" w:rsidRPr="00A64904" w:rsidRDefault="00EF4540" w:rsidP="00EF4540">
      <w:pPr>
        <w:jc w:val="both"/>
        <w:rPr>
          <w:b/>
          <w:bCs/>
          <w:i/>
          <w:iCs/>
          <w:sz w:val="24"/>
          <w:szCs w:val="24"/>
          <w:u w:val="single"/>
        </w:rPr>
      </w:pPr>
      <w:r w:rsidRPr="00A64904">
        <w:rPr>
          <w:b/>
          <w:bCs/>
          <w:i/>
          <w:iCs/>
          <w:sz w:val="24"/>
          <w:szCs w:val="24"/>
          <w:u w:val="single"/>
        </w:rPr>
        <w:t xml:space="preserve"> Játék</w:t>
      </w:r>
    </w:p>
    <w:p w:rsidR="00EF4540" w:rsidRPr="00A64904" w:rsidRDefault="00EF4540" w:rsidP="00EF4540">
      <w:pPr>
        <w:jc w:val="both"/>
        <w:rPr>
          <w:sz w:val="24"/>
          <w:szCs w:val="24"/>
        </w:rPr>
      </w:pPr>
      <w:r w:rsidRPr="00A64904">
        <w:rPr>
          <w:sz w:val="24"/>
          <w:szCs w:val="24"/>
        </w:rPr>
        <w:t>Játék a gyermekkor legfontosabb tevékenysége, amely segít a világ megismerésében és befogadásában, elősegíti a testi, az értelmi, az érzelmi és a szociális fejlődést. A kisgyermeknevelő a játék feltételeinek biztosításával, és nevelői magatartásával támogatja az elmélyült, nyugodt játéktevékenységet, a kreativitást. A gyermek igényeitől és a helyzettől függően kezdeményez, szerepet vállal a játékban, annak tartalmát ötleteivel, javaslataival színesíti. A játék lehetőséget ad a társas kapcsolatok fejlődésére. A többi gyermekkel való együttlét örömforrás a kisgyermek számára, a társak viselkedése mintát nyújt, segítve a szociális képességek fejlődését.</w:t>
      </w:r>
    </w:p>
    <w:p w:rsidR="00EF4540" w:rsidRPr="00A64904" w:rsidRDefault="00EF4540" w:rsidP="00EF4540">
      <w:pPr>
        <w:pStyle w:val="Default"/>
        <w:jc w:val="both"/>
        <w:rPr>
          <w:rFonts w:ascii="Times New Roman" w:hAnsi="Times New Roman"/>
        </w:rPr>
      </w:pPr>
      <w:r w:rsidRPr="00A64904">
        <w:rPr>
          <w:rFonts w:ascii="Times New Roman" w:hAnsi="Times New Roman"/>
        </w:rPr>
        <w:t xml:space="preserve">A legtöbbet akkor tehetjük gyermekeinkért, ha már kisgyermekkorban megteremtjük számukra a szükséges feltételeket. Ennek érdekében tudatosan figyelünk a következőkre: </w:t>
      </w:r>
    </w:p>
    <w:p w:rsidR="00EF4540" w:rsidRPr="00A64904" w:rsidRDefault="00EF4540" w:rsidP="00EF4540">
      <w:pPr>
        <w:pStyle w:val="Default"/>
        <w:rPr>
          <w:rFonts w:ascii="Times New Roman" w:hAnsi="Times New Roman"/>
        </w:rPr>
      </w:pPr>
    </w:p>
    <w:p w:rsidR="00EF4540" w:rsidRPr="00A64904" w:rsidRDefault="00EF4540" w:rsidP="00EF4540">
      <w:pPr>
        <w:pStyle w:val="Default"/>
        <w:ind w:left="360"/>
        <w:rPr>
          <w:rFonts w:ascii="Times New Roman" w:hAnsi="Times New Roman"/>
        </w:rPr>
      </w:pPr>
      <w:r>
        <w:rPr>
          <w:rFonts w:ascii="Times New Roman" w:hAnsi="Times New Roman"/>
        </w:rPr>
        <w:t xml:space="preserve">- </w:t>
      </w:r>
      <w:r w:rsidRPr="00A64904">
        <w:rPr>
          <w:rFonts w:ascii="Times New Roman" w:hAnsi="Times New Roman"/>
        </w:rPr>
        <w:t xml:space="preserve">napirend szervezésénél megfelelő idő jusson játékra </w:t>
      </w:r>
    </w:p>
    <w:p w:rsidR="00EF4540" w:rsidRPr="00A64904" w:rsidRDefault="00EF4540" w:rsidP="00EF4540">
      <w:pPr>
        <w:pStyle w:val="Default"/>
        <w:ind w:left="360"/>
        <w:rPr>
          <w:rFonts w:ascii="Times New Roman" w:hAnsi="Times New Roman"/>
        </w:rPr>
      </w:pPr>
      <w:r>
        <w:rPr>
          <w:rFonts w:ascii="Times New Roman" w:hAnsi="Times New Roman"/>
        </w:rPr>
        <w:t xml:space="preserve">- </w:t>
      </w:r>
      <w:r w:rsidRPr="00A64904">
        <w:rPr>
          <w:rFonts w:ascii="Times New Roman" w:hAnsi="Times New Roman"/>
        </w:rPr>
        <w:t xml:space="preserve">megfelelő légkör, hely eszköz biztosítása </w:t>
      </w:r>
    </w:p>
    <w:p w:rsidR="00EF4540" w:rsidRPr="00A64904" w:rsidRDefault="00EF4540" w:rsidP="00EF4540">
      <w:pPr>
        <w:pStyle w:val="Default"/>
        <w:ind w:left="360"/>
        <w:rPr>
          <w:rFonts w:ascii="Times New Roman" w:hAnsi="Times New Roman"/>
        </w:rPr>
      </w:pPr>
      <w:r>
        <w:rPr>
          <w:rFonts w:ascii="Times New Roman" w:hAnsi="Times New Roman"/>
        </w:rPr>
        <w:t xml:space="preserve">- </w:t>
      </w:r>
      <w:r w:rsidRPr="00A64904">
        <w:rPr>
          <w:rFonts w:ascii="Times New Roman" w:hAnsi="Times New Roman"/>
        </w:rPr>
        <w:t xml:space="preserve">gyermekek igényei, jelzéseire reagálunk </w:t>
      </w:r>
    </w:p>
    <w:p w:rsidR="00EF4540" w:rsidRPr="00A64904" w:rsidRDefault="00EF4540" w:rsidP="00EF4540">
      <w:pPr>
        <w:pStyle w:val="Default"/>
        <w:ind w:left="360"/>
        <w:rPr>
          <w:rFonts w:ascii="Times New Roman" w:hAnsi="Times New Roman"/>
        </w:rPr>
      </w:pPr>
      <w:r>
        <w:rPr>
          <w:rFonts w:ascii="Times New Roman" w:hAnsi="Times New Roman"/>
        </w:rPr>
        <w:t xml:space="preserve">- </w:t>
      </w:r>
      <w:r w:rsidRPr="00A64904">
        <w:rPr>
          <w:rFonts w:ascii="Times New Roman" w:hAnsi="Times New Roman"/>
        </w:rPr>
        <w:t xml:space="preserve">a játék irányítás módja, a kisgyermeknevelő szerepe </w:t>
      </w:r>
    </w:p>
    <w:p w:rsidR="00EF4540" w:rsidRPr="00A64904" w:rsidRDefault="00EF4540" w:rsidP="00EF4540">
      <w:pPr>
        <w:pStyle w:val="Default"/>
        <w:ind w:left="360"/>
        <w:rPr>
          <w:rFonts w:ascii="Times New Roman" w:hAnsi="Times New Roman"/>
        </w:rPr>
      </w:pPr>
      <w:r>
        <w:rPr>
          <w:rFonts w:ascii="Times New Roman" w:hAnsi="Times New Roman"/>
        </w:rPr>
        <w:t xml:space="preserve">- </w:t>
      </w:r>
      <w:r w:rsidRPr="00A64904">
        <w:rPr>
          <w:rFonts w:ascii="Times New Roman" w:hAnsi="Times New Roman"/>
        </w:rPr>
        <w:t xml:space="preserve">megfelelő minőségű és színvonalú játékok biztosítása </w:t>
      </w:r>
    </w:p>
    <w:p w:rsidR="00EF4540" w:rsidRPr="00A64904" w:rsidRDefault="00EF4540" w:rsidP="00EF4540">
      <w:pPr>
        <w:pStyle w:val="Default"/>
        <w:rPr>
          <w:rFonts w:ascii="Times New Roman" w:hAnsi="Times New Roman"/>
        </w:rPr>
      </w:pPr>
    </w:p>
    <w:p w:rsidR="00EF4540" w:rsidRPr="00A64904" w:rsidRDefault="00EF4540" w:rsidP="00EF4540">
      <w:pPr>
        <w:pStyle w:val="Default"/>
        <w:jc w:val="both"/>
        <w:rPr>
          <w:rFonts w:ascii="Times New Roman" w:hAnsi="Times New Roman"/>
        </w:rPr>
      </w:pPr>
      <w:r w:rsidRPr="00A64904">
        <w:rPr>
          <w:rFonts w:ascii="Times New Roman" w:hAnsi="Times New Roman"/>
          <w:b/>
          <w:bCs/>
        </w:rPr>
        <w:t xml:space="preserve">Alkotó játék: </w:t>
      </w:r>
      <w:r w:rsidRPr="00A64904">
        <w:rPr>
          <w:rFonts w:ascii="Times New Roman" w:hAnsi="Times New Roman"/>
        </w:rPr>
        <w:t xml:space="preserve">A finommotorikát fejlesztjük a különböző technikák bemutatásával. Papírtépés, nyomdázás, vágás, ragasztás, gyurmázás, festés. A gyermekek egyéni ötleteit támogatjuk. A tevékenységeket az évszakokhoz és az ünnepekhez igazítjuk. A gyermekek alkotásait a szülők számára is láthatóvá tesszük. </w:t>
      </w:r>
    </w:p>
    <w:p w:rsidR="00EF4540" w:rsidRPr="00A64904" w:rsidRDefault="00EF4540" w:rsidP="00EF4540">
      <w:pPr>
        <w:jc w:val="both"/>
        <w:rPr>
          <w:sz w:val="24"/>
          <w:szCs w:val="24"/>
        </w:rPr>
      </w:pPr>
    </w:p>
    <w:p w:rsidR="00EF4540" w:rsidRPr="00A64904" w:rsidRDefault="00EF4540" w:rsidP="00EF4540">
      <w:pPr>
        <w:jc w:val="both"/>
        <w:rPr>
          <w:sz w:val="24"/>
          <w:szCs w:val="24"/>
        </w:rPr>
      </w:pPr>
      <w:r w:rsidRPr="00A64904">
        <w:rPr>
          <w:sz w:val="24"/>
          <w:szCs w:val="24"/>
        </w:rPr>
        <w:t>Konklúzióként elmondhatjuk, hogy felismertük azt, hogy a játék az ember életét alapvetően befolyásoló jelenség. A játék lehetőségét a korai életévekben magas színvonalon biztosítani tehát hosszabb távon megtérülő befektetés.</w:t>
      </w:r>
    </w:p>
    <w:p w:rsidR="00EF4540" w:rsidRPr="00A64904" w:rsidRDefault="00EF4540" w:rsidP="00EF4540">
      <w:pPr>
        <w:jc w:val="both"/>
        <w:rPr>
          <w:sz w:val="24"/>
          <w:szCs w:val="24"/>
        </w:rPr>
      </w:pPr>
    </w:p>
    <w:p w:rsidR="00EF4540" w:rsidRPr="00A64904" w:rsidRDefault="00EF4540" w:rsidP="00EF4540">
      <w:pPr>
        <w:pStyle w:val="Default"/>
        <w:rPr>
          <w:rFonts w:ascii="Times New Roman" w:hAnsi="Times New Roman"/>
          <w:b/>
          <w:bCs/>
          <w:i/>
          <w:iCs/>
        </w:rPr>
      </w:pPr>
      <w:r w:rsidRPr="00A64904">
        <w:rPr>
          <w:rFonts w:ascii="Times New Roman" w:hAnsi="Times New Roman"/>
          <w:b/>
          <w:i/>
          <w:iCs/>
          <w:u w:val="single"/>
        </w:rPr>
        <w:t xml:space="preserve"> Mozgás</w:t>
      </w:r>
    </w:p>
    <w:p w:rsidR="00EF4540" w:rsidRPr="00A64904" w:rsidRDefault="00EF4540" w:rsidP="00EF4540">
      <w:pPr>
        <w:pStyle w:val="Default"/>
        <w:jc w:val="both"/>
        <w:rPr>
          <w:rFonts w:ascii="Times New Roman" w:hAnsi="Times New Roman"/>
        </w:rPr>
      </w:pPr>
      <w:r w:rsidRPr="00A64904">
        <w:rPr>
          <w:rFonts w:ascii="Times New Roman" w:hAnsi="Times New Roman"/>
        </w:rPr>
        <w:t xml:space="preserve">A mozgásos játékok, a torna fejlesztik a gyermekek természetes mozgását (járás, futás, ugrás, stb.) Fejlesztik a testi képességeket, mint az erő ügyesség, gyorsaság, állóképessé, de fontos szerepük van az egészség megőrzésében. Nevelési cél: a mozgás az egészség megszerzésére, megszilárdítására, a szervezet fejlődésének- növekedés, gyarapodás és testi képességek kialakításának- elősegítésére és a mozgásműveltség fejlesztése mellet örömforrásként kell, hogy szolgáljon. </w:t>
      </w:r>
    </w:p>
    <w:p w:rsidR="00EF4540" w:rsidRPr="00A64904" w:rsidRDefault="00EF4540" w:rsidP="00EF4540">
      <w:pPr>
        <w:jc w:val="both"/>
        <w:rPr>
          <w:b/>
          <w:bCs/>
          <w:sz w:val="24"/>
          <w:szCs w:val="24"/>
        </w:rPr>
      </w:pPr>
    </w:p>
    <w:p w:rsidR="00EF4540" w:rsidRPr="00A64904" w:rsidRDefault="00EF4540" w:rsidP="00EF4540">
      <w:pPr>
        <w:jc w:val="both"/>
        <w:rPr>
          <w:b/>
          <w:i/>
          <w:iCs/>
          <w:sz w:val="24"/>
          <w:szCs w:val="24"/>
          <w:u w:val="single"/>
        </w:rPr>
      </w:pPr>
      <w:r w:rsidRPr="00A64904">
        <w:rPr>
          <w:b/>
          <w:i/>
          <w:iCs/>
          <w:sz w:val="24"/>
          <w:szCs w:val="24"/>
          <w:u w:val="single"/>
        </w:rPr>
        <w:lastRenderedPageBreak/>
        <w:t xml:space="preserve"> Ének-zene, mondóka </w:t>
      </w:r>
    </w:p>
    <w:p w:rsidR="00EF4540" w:rsidRPr="00A64904" w:rsidRDefault="00EF4540" w:rsidP="00EF4540">
      <w:pPr>
        <w:jc w:val="both"/>
        <w:rPr>
          <w:sz w:val="24"/>
          <w:szCs w:val="24"/>
        </w:rPr>
      </w:pPr>
      <w:r w:rsidRPr="00A64904">
        <w:rPr>
          <w:sz w:val="24"/>
          <w:szCs w:val="24"/>
        </w:rPr>
        <w:t>A gyermekek érzelmi és értelmi fejlődésének segítése a beszédfejlődés az artikuláció fejlesztése, zenei tevékenységek végzése. A mondókákat ritmikus mozgássorral bemutatjuk, többször ismételjük. A dalokat és mondókákat Forrai Katalin Ének a bölcsődében c. könyvéből választjuk. Népi mondókák, népdalok, játékos mondókák, gyermekdalok, zeneművek formálják az esztétikai és a zenei ízlést, segítik a hagyományok megismerését, pozitív érzelmeket és személyiséget fejlesztenek.</w:t>
      </w:r>
    </w:p>
    <w:p w:rsidR="00EF4540" w:rsidRPr="00A64904" w:rsidRDefault="00EF4540" w:rsidP="00EF4540">
      <w:pPr>
        <w:rPr>
          <w:sz w:val="24"/>
          <w:szCs w:val="24"/>
        </w:rPr>
      </w:pPr>
    </w:p>
    <w:p w:rsidR="00EF4540" w:rsidRPr="00A64904" w:rsidRDefault="00EF4540" w:rsidP="00EF4540">
      <w:pPr>
        <w:rPr>
          <w:b/>
          <w:bCs/>
          <w:i/>
          <w:iCs/>
          <w:sz w:val="24"/>
          <w:szCs w:val="24"/>
          <w:u w:val="single"/>
        </w:rPr>
      </w:pPr>
      <w:r w:rsidRPr="00A64904">
        <w:rPr>
          <w:b/>
          <w:bCs/>
          <w:i/>
          <w:iCs/>
          <w:sz w:val="24"/>
          <w:szCs w:val="24"/>
          <w:u w:val="single"/>
        </w:rPr>
        <w:t>A fejlődés jellemzői a bölcsődéskor végére</w:t>
      </w:r>
    </w:p>
    <w:p w:rsidR="00EF4540" w:rsidRPr="00A64904" w:rsidRDefault="00EF4540" w:rsidP="00EF4540">
      <w:pPr>
        <w:overflowPunct/>
        <w:autoSpaceDE/>
        <w:autoSpaceDN/>
        <w:adjustRightInd/>
        <w:ind w:left="1800"/>
        <w:jc w:val="both"/>
        <w:textAlignment w:val="auto"/>
        <w:rPr>
          <w:sz w:val="24"/>
          <w:szCs w:val="24"/>
        </w:rPr>
      </w:pPr>
      <w:r>
        <w:rPr>
          <w:sz w:val="24"/>
          <w:szCs w:val="24"/>
        </w:rPr>
        <w:t xml:space="preserve">- </w:t>
      </w:r>
      <w:r w:rsidRPr="00A64904">
        <w:rPr>
          <w:sz w:val="24"/>
          <w:szCs w:val="24"/>
        </w:rPr>
        <w:t>sok területen önálló legyen a gyerek, öltözés, tisztálkodás, étkezés,</w:t>
      </w:r>
    </w:p>
    <w:p w:rsidR="00EF4540" w:rsidRPr="00A64904" w:rsidRDefault="00EF4540" w:rsidP="00EF4540">
      <w:pPr>
        <w:overflowPunct/>
        <w:autoSpaceDE/>
        <w:autoSpaceDN/>
        <w:adjustRightInd/>
        <w:ind w:left="1800"/>
        <w:jc w:val="both"/>
        <w:textAlignment w:val="auto"/>
        <w:rPr>
          <w:sz w:val="24"/>
          <w:szCs w:val="24"/>
        </w:rPr>
      </w:pPr>
      <w:r>
        <w:rPr>
          <w:sz w:val="24"/>
          <w:szCs w:val="24"/>
        </w:rPr>
        <w:t xml:space="preserve">- </w:t>
      </w:r>
      <w:r w:rsidRPr="00A64904">
        <w:rPr>
          <w:sz w:val="24"/>
          <w:szCs w:val="24"/>
        </w:rPr>
        <w:t>szívesen játsszon társaival,</w:t>
      </w:r>
    </w:p>
    <w:p w:rsidR="00EF4540" w:rsidRPr="00A64904" w:rsidRDefault="00EF4540" w:rsidP="00EF4540">
      <w:pPr>
        <w:overflowPunct/>
        <w:autoSpaceDE/>
        <w:autoSpaceDN/>
        <w:adjustRightInd/>
        <w:ind w:left="1800"/>
        <w:jc w:val="both"/>
        <w:textAlignment w:val="auto"/>
        <w:rPr>
          <w:sz w:val="24"/>
          <w:szCs w:val="24"/>
        </w:rPr>
      </w:pPr>
      <w:r>
        <w:rPr>
          <w:sz w:val="24"/>
          <w:szCs w:val="24"/>
        </w:rPr>
        <w:t xml:space="preserve">- </w:t>
      </w:r>
      <w:r w:rsidRPr="00A64904">
        <w:rPr>
          <w:sz w:val="24"/>
          <w:szCs w:val="24"/>
        </w:rPr>
        <w:t>jól tájékozódjon környezetében,</w:t>
      </w:r>
    </w:p>
    <w:p w:rsidR="00EF4540" w:rsidRPr="00A64904" w:rsidRDefault="00EF4540" w:rsidP="00EF4540">
      <w:pPr>
        <w:overflowPunct/>
        <w:autoSpaceDE/>
        <w:autoSpaceDN/>
        <w:adjustRightInd/>
        <w:ind w:left="1800"/>
        <w:jc w:val="both"/>
        <w:textAlignment w:val="auto"/>
        <w:rPr>
          <w:sz w:val="24"/>
          <w:szCs w:val="24"/>
        </w:rPr>
      </w:pPr>
      <w:r>
        <w:rPr>
          <w:sz w:val="24"/>
          <w:szCs w:val="24"/>
        </w:rPr>
        <w:t xml:space="preserve">- </w:t>
      </w:r>
      <w:r w:rsidRPr="00A64904">
        <w:rPr>
          <w:sz w:val="24"/>
          <w:szCs w:val="24"/>
        </w:rPr>
        <w:t>ismerje a szokásokat, szabályokat és alkalmazkodjon hozzájuk,</w:t>
      </w:r>
    </w:p>
    <w:p w:rsidR="00EF4540" w:rsidRPr="00A64904" w:rsidRDefault="00EF4540" w:rsidP="00EF4540">
      <w:pPr>
        <w:overflowPunct/>
        <w:autoSpaceDE/>
        <w:autoSpaceDN/>
        <w:adjustRightInd/>
        <w:ind w:left="1800"/>
        <w:jc w:val="both"/>
        <w:textAlignment w:val="auto"/>
        <w:rPr>
          <w:sz w:val="24"/>
          <w:szCs w:val="24"/>
        </w:rPr>
      </w:pPr>
      <w:r>
        <w:rPr>
          <w:sz w:val="24"/>
          <w:szCs w:val="24"/>
        </w:rPr>
        <w:t xml:space="preserve">- </w:t>
      </w:r>
      <w:r w:rsidRPr="00A64904">
        <w:rPr>
          <w:sz w:val="24"/>
          <w:szCs w:val="24"/>
        </w:rPr>
        <w:t>legyen érdeklődő,</w:t>
      </w:r>
    </w:p>
    <w:p w:rsidR="00EF4540" w:rsidRPr="00A64904" w:rsidRDefault="00EF4540" w:rsidP="00EF4540">
      <w:pPr>
        <w:overflowPunct/>
        <w:autoSpaceDE/>
        <w:autoSpaceDN/>
        <w:adjustRightInd/>
        <w:ind w:left="1800"/>
        <w:textAlignment w:val="auto"/>
        <w:rPr>
          <w:sz w:val="24"/>
          <w:szCs w:val="24"/>
        </w:rPr>
      </w:pPr>
      <w:r>
        <w:rPr>
          <w:sz w:val="24"/>
          <w:szCs w:val="24"/>
        </w:rPr>
        <w:t xml:space="preserve">- </w:t>
      </w:r>
      <w:r w:rsidRPr="00A64904">
        <w:rPr>
          <w:sz w:val="24"/>
          <w:szCs w:val="24"/>
        </w:rPr>
        <w:t>gazdaggá váljon a szókincse, beszéd útján tartsa a  kapcsolatot,</w:t>
      </w:r>
    </w:p>
    <w:p w:rsidR="00EF4540" w:rsidRPr="00A64904" w:rsidRDefault="00EF4540" w:rsidP="00EF4540">
      <w:pPr>
        <w:overflowPunct/>
        <w:autoSpaceDE/>
        <w:autoSpaceDN/>
        <w:adjustRightInd/>
        <w:ind w:left="1800"/>
        <w:jc w:val="both"/>
        <w:textAlignment w:val="auto"/>
        <w:rPr>
          <w:sz w:val="24"/>
          <w:szCs w:val="24"/>
        </w:rPr>
      </w:pPr>
      <w:r>
        <w:rPr>
          <w:sz w:val="24"/>
          <w:szCs w:val="24"/>
        </w:rPr>
        <w:t xml:space="preserve">- </w:t>
      </w:r>
      <w:r w:rsidRPr="00A64904">
        <w:rPr>
          <w:sz w:val="24"/>
          <w:szCs w:val="24"/>
        </w:rPr>
        <w:t>szobatisztaság</w:t>
      </w:r>
    </w:p>
    <w:p w:rsidR="00EF4540" w:rsidRDefault="00EF4540" w:rsidP="00EF4540">
      <w:pPr>
        <w:jc w:val="both"/>
        <w:rPr>
          <w:b/>
          <w:bCs/>
        </w:rPr>
      </w:pPr>
    </w:p>
    <w:p w:rsidR="00EF4540" w:rsidRDefault="00EF4540" w:rsidP="00EF4540">
      <w:pPr>
        <w:pStyle w:val="Cmsor8"/>
        <w:spacing w:before="0" w:after="0"/>
        <w:rPr>
          <w:rFonts w:ascii="Times New Roman" w:hAnsi="Times New Roman"/>
          <w:bCs/>
        </w:rPr>
      </w:pPr>
    </w:p>
    <w:p w:rsidR="00EF4540" w:rsidRDefault="00EF4540" w:rsidP="00EF4540"/>
    <w:p w:rsidR="00EF4540" w:rsidRPr="004F1AE7" w:rsidRDefault="00EF4540" w:rsidP="00EF4540">
      <w:pPr>
        <w:jc w:val="both"/>
        <w:rPr>
          <w:b/>
          <w:sz w:val="24"/>
          <w:szCs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p>
    <w:p w:rsidR="00EF4540" w:rsidRDefault="00EF4540" w:rsidP="00EF4540">
      <w:pPr>
        <w:jc w:val="center"/>
        <w:rPr>
          <w:rFonts w:ascii="Arial" w:hAnsi="Arial" w:cs="Arial"/>
          <w:b/>
          <w:i/>
          <w:sz w:val="24"/>
        </w:rPr>
      </w:pPr>
      <w:r>
        <w:rPr>
          <w:rFonts w:ascii="Arial" w:hAnsi="Arial" w:cs="Arial"/>
          <w:b/>
          <w:i/>
          <w:sz w:val="24"/>
        </w:rPr>
        <w:t>II./C.</w:t>
      </w:r>
    </w:p>
    <w:p w:rsidR="00EF4540" w:rsidRDefault="00EF4540" w:rsidP="00EF4540">
      <w:pPr>
        <w:jc w:val="center"/>
        <w:rPr>
          <w:rFonts w:ascii="Arial" w:hAnsi="Arial" w:cs="Arial"/>
          <w:b/>
          <w:i/>
          <w:sz w:val="24"/>
        </w:rPr>
      </w:pPr>
    </w:p>
    <w:p w:rsidR="00EF4540" w:rsidRPr="00296C94" w:rsidRDefault="00EF4540" w:rsidP="00EF4540">
      <w:pPr>
        <w:jc w:val="center"/>
        <w:rPr>
          <w:rFonts w:ascii="Bookman Old Style" w:hAnsi="Bookman Old Style" w:cs="Arial"/>
          <w:b/>
          <w:i/>
          <w:sz w:val="24"/>
          <w:szCs w:val="24"/>
        </w:rPr>
      </w:pPr>
      <w:r w:rsidRPr="00296C94">
        <w:rPr>
          <w:rFonts w:ascii="Bookman Old Style" w:hAnsi="Bookman Old Style" w:cs="Arial"/>
          <w:b/>
          <w:i/>
          <w:sz w:val="24"/>
          <w:szCs w:val="24"/>
        </w:rPr>
        <w:t>SZOCIÁLIS SZAKOSÍTOTT ELLÁTÁS</w:t>
      </w:r>
    </w:p>
    <w:p w:rsidR="00EF4540" w:rsidRPr="00296C94" w:rsidRDefault="00EF4540" w:rsidP="00EF4540">
      <w:pPr>
        <w:jc w:val="center"/>
        <w:rPr>
          <w:rFonts w:ascii="Bookman Old Style" w:hAnsi="Bookman Old Style" w:cs="Arial"/>
          <w:b/>
          <w:i/>
          <w:sz w:val="24"/>
          <w:szCs w:val="24"/>
        </w:rPr>
      </w:pPr>
    </w:p>
    <w:p w:rsidR="00EF4540" w:rsidRPr="00296C94" w:rsidRDefault="00EF4540" w:rsidP="00EF4540">
      <w:pPr>
        <w:jc w:val="center"/>
        <w:rPr>
          <w:rFonts w:ascii="Bookman Old Style" w:hAnsi="Bookman Old Style" w:cs="Arial"/>
          <w:b/>
          <w:i/>
          <w:sz w:val="24"/>
          <w:szCs w:val="24"/>
        </w:rPr>
      </w:pPr>
    </w:p>
    <w:p w:rsidR="00EF4540" w:rsidRPr="0011441B" w:rsidRDefault="00EF4540" w:rsidP="00EF4540">
      <w:pPr>
        <w:rPr>
          <w:rFonts w:ascii="Bookman Old Style" w:hAnsi="Bookman Old Style" w:cs="Arial"/>
          <w:color w:val="000080"/>
          <w:sz w:val="24"/>
          <w:szCs w:val="24"/>
        </w:rPr>
      </w:pPr>
    </w:p>
    <w:p w:rsidR="00EF4540" w:rsidRPr="006C3631" w:rsidRDefault="00EF4540" w:rsidP="00EF4540">
      <w:pPr>
        <w:ind w:right="21" w:firstLine="708"/>
        <w:rPr>
          <w:rFonts w:ascii="Bookman Old Style" w:hAnsi="Bookman Old Style"/>
          <w:b/>
          <w:bCs/>
          <w:sz w:val="24"/>
          <w:szCs w:val="24"/>
        </w:rPr>
      </w:pPr>
      <w:r w:rsidRPr="006C3631">
        <w:rPr>
          <w:rFonts w:ascii="Bookman Old Style" w:hAnsi="Bookman Old Style"/>
          <w:b/>
          <w:bCs/>
          <w:sz w:val="24"/>
          <w:szCs w:val="24"/>
        </w:rPr>
        <w:t>1.)</w:t>
      </w:r>
      <w:r>
        <w:rPr>
          <w:rFonts w:ascii="Bookman Old Style" w:hAnsi="Bookman Old Style"/>
          <w:b/>
          <w:bCs/>
          <w:sz w:val="24"/>
          <w:szCs w:val="24"/>
        </w:rPr>
        <w:t xml:space="preserve"> </w:t>
      </w:r>
      <w:r w:rsidRPr="006C3631">
        <w:rPr>
          <w:rFonts w:ascii="Bookman Old Style" w:hAnsi="Bookman Old Style"/>
          <w:b/>
          <w:bCs/>
          <w:sz w:val="24"/>
          <w:szCs w:val="24"/>
        </w:rPr>
        <w:t xml:space="preserve"> </w:t>
      </w:r>
      <w:r>
        <w:rPr>
          <w:rFonts w:ascii="Bookman Old Style" w:hAnsi="Bookman Old Style"/>
          <w:b/>
          <w:bCs/>
          <w:sz w:val="24"/>
          <w:szCs w:val="24"/>
        </w:rPr>
        <w:t xml:space="preserve">Idősek otthona </w:t>
      </w:r>
    </w:p>
    <w:p w:rsidR="00EF4540" w:rsidRDefault="00EF4540" w:rsidP="00EF4540">
      <w:pPr>
        <w:ind w:right="21"/>
        <w:jc w:val="both"/>
        <w:rPr>
          <w:rFonts w:ascii="Franklin Gothic Medium" w:hAnsi="Franklin Gothic Medium" w:cs="Franklin Gothic Medium"/>
          <w:b/>
          <w:bCs/>
          <w:sz w:val="24"/>
          <w:szCs w:val="24"/>
          <w:u w:val="single"/>
        </w:rPr>
      </w:pPr>
    </w:p>
    <w:p w:rsidR="00EF4540" w:rsidRPr="00A516B8" w:rsidRDefault="00EF4540" w:rsidP="00EF4540">
      <w:pPr>
        <w:ind w:right="21"/>
        <w:jc w:val="both"/>
        <w:rPr>
          <w:sz w:val="24"/>
          <w:szCs w:val="24"/>
        </w:rPr>
      </w:pPr>
      <w:r>
        <w:rPr>
          <w:sz w:val="24"/>
          <w:szCs w:val="24"/>
        </w:rPr>
        <w:t xml:space="preserve">Az intézmény azoknak a személyeknek nyújt támogatást, ellátást; akik koruk, egészségi állapotuk, szociális helyzetük miatt, önmaguk ellátására nem, vagy csak folyamatos segítséggel képesek, folyamatos ápolást, gondozást igényelnek és ellátásuk alapellátás </w:t>
      </w:r>
      <w:r w:rsidRPr="00A516B8">
        <w:rPr>
          <w:sz w:val="24"/>
          <w:szCs w:val="24"/>
        </w:rPr>
        <w:t xml:space="preserve">keretében nem oldható meg. Azon személyekről, akik ápolási igénye a napi 4 órát nem haladja meg, alapellátás keretében kell gondoskodni. </w:t>
      </w:r>
    </w:p>
    <w:p w:rsidR="00EF4540" w:rsidRPr="00A516B8" w:rsidRDefault="00EF4540" w:rsidP="00EF4540">
      <w:pPr>
        <w:ind w:right="21"/>
        <w:jc w:val="both"/>
        <w:rPr>
          <w:sz w:val="24"/>
          <w:szCs w:val="24"/>
        </w:rPr>
      </w:pPr>
      <w:r w:rsidRPr="00A516B8">
        <w:rPr>
          <w:sz w:val="24"/>
          <w:szCs w:val="24"/>
        </w:rPr>
        <w:t>A Szt. 68/B. § (1) alapján, a megadott gondozási szükséglettel nem rendelkező kérelmezők is beköltözhetnek az idősek otthonába, a szolgáltatási önköltség megfizetése mellett.</w:t>
      </w:r>
    </w:p>
    <w:p w:rsidR="00EF4540" w:rsidRDefault="00EF4540" w:rsidP="00EF4540">
      <w:pPr>
        <w:ind w:right="21"/>
        <w:jc w:val="both"/>
        <w:rPr>
          <w:b/>
          <w:bCs/>
          <w:sz w:val="24"/>
          <w:szCs w:val="24"/>
          <w:u w:val="single"/>
        </w:rPr>
      </w:pPr>
    </w:p>
    <w:p w:rsidR="00EF4540" w:rsidRDefault="00EF4540" w:rsidP="00EF4540">
      <w:pPr>
        <w:ind w:right="21"/>
        <w:jc w:val="both"/>
        <w:rPr>
          <w:sz w:val="24"/>
          <w:szCs w:val="24"/>
        </w:rPr>
      </w:pPr>
      <w:r>
        <w:rPr>
          <w:rFonts w:ascii="Arial" w:hAnsi="Arial" w:cs="Arial"/>
          <w:b/>
          <w:i/>
          <w:iCs/>
          <w:sz w:val="24"/>
          <w:szCs w:val="24"/>
        </w:rPr>
        <w:t>1.1.</w:t>
      </w:r>
      <w:r w:rsidRPr="00370987">
        <w:rPr>
          <w:rFonts w:ascii="Arial" w:hAnsi="Arial" w:cs="Arial"/>
          <w:b/>
          <w:i/>
          <w:iCs/>
          <w:sz w:val="24"/>
          <w:szCs w:val="24"/>
        </w:rPr>
        <w:t>Az ápolást – gondozást nyújtó intézmény feladata:</w:t>
      </w:r>
      <w:r>
        <w:rPr>
          <w:sz w:val="24"/>
          <w:szCs w:val="24"/>
        </w:rPr>
        <w:t xml:space="preserve"> </w:t>
      </w:r>
    </w:p>
    <w:p w:rsidR="00EF4540" w:rsidRDefault="00EF4540" w:rsidP="00EF4540">
      <w:pPr>
        <w:ind w:right="21"/>
        <w:jc w:val="both"/>
        <w:rPr>
          <w:sz w:val="24"/>
          <w:szCs w:val="24"/>
        </w:rPr>
      </w:pPr>
    </w:p>
    <w:p w:rsidR="00EF4540" w:rsidRDefault="00EF4540" w:rsidP="00EF4540">
      <w:pPr>
        <w:ind w:right="21"/>
        <w:jc w:val="both"/>
        <w:rPr>
          <w:sz w:val="24"/>
          <w:szCs w:val="24"/>
        </w:rPr>
      </w:pPr>
      <w:r>
        <w:rPr>
          <w:sz w:val="24"/>
          <w:szCs w:val="24"/>
        </w:rPr>
        <w:t xml:space="preserve">- az intézményi ellátást igénybevevő valamennyi ellátott részére teljes körű ellátás </w:t>
      </w:r>
    </w:p>
    <w:p w:rsidR="00EF4540" w:rsidRDefault="00EF4540" w:rsidP="00EF4540">
      <w:pPr>
        <w:ind w:right="21"/>
        <w:jc w:val="both"/>
        <w:rPr>
          <w:sz w:val="24"/>
          <w:szCs w:val="24"/>
        </w:rPr>
      </w:pPr>
      <w:r>
        <w:rPr>
          <w:sz w:val="24"/>
          <w:szCs w:val="24"/>
        </w:rPr>
        <w:t xml:space="preserve">- napi legalább háromszori étkezést, szükség szerint ruházat, illetve egyéb textíliával való ellátás, mentális gondozás, egészségügyi ellátás, </w:t>
      </w:r>
    </w:p>
    <w:p w:rsidR="00EF4540" w:rsidRDefault="00EF4540" w:rsidP="00EF4540">
      <w:pPr>
        <w:ind w:right="21"/>
        <w:jc w:val="both"/>
        <w:rPr>
          <w:sz w:val="24"/>
          <w:szCs w:val="24"/>
        </w:rPr>
      </w:pPr>
      <w:r>
        <w:rPr>
          <w:sz w:val="24"/>
          <w:szCs w:val="24"/>
        </w:rPr>
        <w:t>-  lakhatás biztosítása, valamint az a feladatellátásához szükséges feltételek megteremtése.</w:t>
      </w:r>
    </w:p>
    <w:p w:rsidR="00EF4540" w:rsidRDefault="00EF4540" w:rsidP="00EF4540">
      <w:pPr>
        <w:ind w:right="21"/>
        <w:jc w:val="both"/>
        <w:rPr>
          <w:sz w:val="24"/>
          <w:szCs w:val="24"/>
        </w:rPr>
      </w:pPr>
    </w:p>
    <w:p w:rsidR="00EF4540" w:rsidRDefault="00EF4540" w:rsidP="00EF4540">
      <w:pPr>
        <w:pStyle w:val="Cmsor2"/>
        <w:numPr>
          <w:ilvl w:val="1"/>
          <w:numId w:val="0"/>
        </w:numPr>
        <w:tabs>
          <w:tab w:val="num" w:pos="432"/>
        </w:tabs>
        <w:ind w:right="21"/>
        <w:jc w:val="both"/>
      </w:pPr>
      <w:r>
        <w:t>1.2.Az ellátás célja:</w:t>
      </w:r>
    </w:p>
    <w:p w:rsidR="00EF4540" w:rsidRDefault="00EF4540" w:rsidP="00EF4540">
      <w:pPr>
        <w:ind w:right="21"/>
        <w:jc w:val="both"/>
        <w:rPr>
          <w:rStyle w:val="Kiemels2"/>
          <w:b w:val="0"/>
          <w:bCs w:val="0"/>
          <w:sz w:val="24"/>
          <w:szCs w:val="24"/>
        </w:rPr>
      </w:pPr>
    </w:p>
    <w:p w:rsidR="00EF4540" w:rsidRDefault="00EF4540" w:rsidP="00EF4540">
      <w:pPr>
        <w:ind w:right="21"/>
        <w:jc w:val="both"/>
        <w:rPr>
          <w:rStyle w:val="Kiemels2"/>
          <w:b w:val="0"/>
          <w:bCs w:val="0"/>
          <w:sz w:val="24"/>
          <w:szCs w:val="24"/>
        </w:rPr>
      </w:pPr>
      <w:r>
        <w:rPr>
          <w:rStyle w:val="Kiemels2"/>
          <w:b w:val="0"/>
          <w:bCs w:val="0"/>
          <w:sz w:val="24"/>
          <w:szCs w:val="24"/>
        </w:rPr>
        <w:t xml:space="preserve">A megérdemelt nyugalom, biztonság, kényelem biztosított legyen az ellátottaink részére. Az intézmény, azoknak az időskorú személyeknek jelent megoldást, akiknek már nehézséget okoz önmaguk ellátása, ha nincs, vagy távol van a hozzátartozó. Az intézmény megoldást jelent, azon </w:t>
      </w:r>
    </w:p>
    <w:p w:rsidR="00EF4540" w:rsidRDefault="00EF4540" w:rsidP="00EF4540">
      <w:pPr>
        <w:ind w:right="21"/>
        <w:jc w:val="both"/>
        <w:rPr>
          <w:sz w:val="24"/>
          <w:szCs w:val="24"/>
        </w:rPr>
      </w:pPr>
      <w:r>
        <w:rPr>
          <w:rStyle w:val="Kiemels2"/>
          <w:b w:val="0"/>
          <w:bCs w:val="0"/>
          <w:sz w:val="24"/>
          <w:szCs w:val="24"/>
        </w:rPr>
        <w:lastRenderedPageBreak/>
        <w:t>családoknak, ahol az arra rászoruló beteg hozzátartozót nem tudják napi 24 órában gondozni és igényt tartanak állandó szakápolásra. Az állandó</w:t>
      </w:r>
      <w:r>
        <w:rPr>
          <w:sz w:val="24"/>
          <w:szCs w:val="24"/>
        </w:rPr>
        <w:t xml:space="preserve"> szakápolói nővérszolgálat lehetővé teszi ezen igény kielégítését, illetve a váratlan helyzetek gyors, és szakszerű ellátását.</w:t>
      </w:r>
    </w:p>
    <w:p w:rsidR="00EF4540" w:rsidRPr="00BD3922" w:rsidRDefault="00EF4540" w:rsidP="00EF4540">
      <w:pPr>
        <w:ind w:right="21"/>
        <w:jc w:val="both"/>
        <w:rPr>
          <w:sz w:val="24"/>
          <w:szCs w:val="24"/>
        </w:rPr>
      </w:pPr>
      <w:r>
        <w:rPr>
          <w:sz w:val="24"/>
          <w:szCs w:val="24"/>
        </w:rPr>
        <w:t xml:space="preserve">Az intézmény szakmai programjának kialakításában, valamint az ápolók, gondozók munkájának meghatározásában, irányításában elsődleges szempont, hogy az idős korból eredő specifikus igényeknek, minél magasabb szinten eleget tudjunk tenni. </w:t>
      </w:r>
    </w:p>
    <w:p w:rsidR="00EF4540" w:rsidRDefault="00EF4540" w:rsidP="00EF4540">
      <w:pPr>
        <w:pStyle w:val="Cmsor1"/>
        <w:keepNext w:val="0"/>
        <w:tabs>
          <w:tab w:val="left" w:pos="0"/>
        </w:tabs>
        <w:spacing w:before="0" w:after="0"/>
        <w:ind w:right="23"/>
        <w:jc w:val="center"/>
        <w:rPr>
          <w:rFonts w:ascii="Bookman Old Style" w:hAnsi="Bookman Old Style"/>
          <w:sz w:val="24"/>
        </w:rPr>
      </w:pPr>
    </w:p>
    <w:p w:rsidR="00823337" w:rsidRDefault="00823337" w:rsidP="00823337"/>
    <w:p w:rsidR="00EF4540" w:rsidRDefault="00EF4540" w:rsidP="00EF4540">
      <w:pPr>
        <w:pStyle w:val="Cmsor1"/>
        <w:keepNext w:val="0"/>
        <w:tabs>
          <w:tab w:val="left" w:pos="0"/>
        </w:tabs>
        <w:spacing w:before="0" w:after="0"/>
        <w:ind w:right="23"/>
        <w:rPr>
          <w:rFonts w:cs="Arial"/>
          <w:sz w:val="24"/>
        </w:rPr>
      </w:pPr>
      <w:r>
        <w:rPr>
          <w:rFonts w:cs="Arial"/>
          <w:sz w:val="24"/>
        </w:rPr>
        <w:t xml:space="preserve">1.3. </w:t>
      </w:r>
      <w:r w:rsidRPr="00370987">
        <w:rPr>
          <w:rFonts w:cs="Arial"/>
          <w:sz w:val="24"/>
        </w:rPr>
        <w:t>A megvalósítani kívánt program konkrét bemutatása</w:t>
      </w:r>
    </w:p>
    <w:p w:rsidR="00EF4540" w:rsidRPr="00370987" w:rsidRDefault="00EF4540" w:rsidP="00EF4540"/>
    <w:p w:rsidR="00EF4540" w:rsidRDefault="00EF4540" w:rsidP="00EF4540">
      <w:pPr>
        <w:autoSpaceDE/>
        <w:autoSpaceDN/>
        <w:ind w:right="21"/>
        <w:jc w:val="both"/>
        <w:rPr>
          <w:sz w:val="24"/>
          <w:szCs w:val="24"/>
        </w:rPr>
      </w:pPr>
      <w:r>
        <w:rPr>
          <w:sz w:val="24"/>
          <w:szCs w:val="24"/>
        </w:rPr>
        <w:t>a.)Az idősek otthonában a napi 4 órát meghaladó gondozási szükséglettel rendelkező, de rendszeres fekvőbeteg gyógyintézeti kezelést nem igénylő, a rá irányuló öregségi nyugdíjkorhatárt betöltött személy látható el.</w:t>
      </w:r>
    </w:p>
    <w:p w:rsidR="00EF4540" w:rsidRDefault="00EF4540" w:rsidP="00EF4540">
      <w:pPr>
        <w:autoSpaceDE/>
        <w:autoSpaceDN/>
        <w:ind w:right="21"/>
        <w:jc w:val="both"/>
        <w:rPr>
          <w:sz w:val="24"/>
          <w:szCs w:val="24"/>
        </w:rPr>
      </w:pPr>
      <w:r>
        <w:rPr>
          <w:sz w:val="24"/>
          <w:szCs w:val="24"/>
        </w:rPr>
        <w:t>b.)Idősek otthonában a 18. életévét betöltött, betegsége vagy fogyatékossága miatt önmagáról gondoskodni nem képes, a napi 4 órát meghaladó gondozási szükséglettel rendelkező személy is ellátható, ha ellátása más típusú ápolást-gondozást nyújtó intézményben nem biztosítható.</w:t>
      </w:r>
    </w:p>
    <w:p w:rsidR="00EF4540" w:rsidRDefault="00EF4540" w:rsidP="00EF4540">
      <w:pPr>
        <w:autoSpaceDE/>
        <w:autoSpaceDN/>
        <w:ind w:right="21"/>
        <w:jc w:val="both"/>
        <w:rPr>
          <w:sz w:val="24"/>
          <w:szCs w:val="24"/>
        </w:rPr>
      </w:pPr>
      <w:r>
        <w:rPr>
          <w:sz w:val="24"/>
          <w:szCs w:val="24"/>
        </w:rPr>
        <w:t>c.)Idősek otthonába az a személy is felvehető, aki az igénylő személlyel az ellátás igénylésekor legalább egy éve együtt élő házastársa, élettársa, testvére, és fogyatékos közeli hozzátartozója, és a napi 4 órát meghaladó ápolási szükséglettel nem rendelkezik.</w:t>
      </w:r>
    </w:p>
    <w:p w:rsidR="00EF4540" w:rsidRDefault="00EF4540" w:rsidP="00EF4540">
      <w:pPr>
        <w:autoSpaceDE/>
        <w:autoSpaceDN/>
        <w:ind w:right="21"/>
        <w:jc w:val="both"/>
        <w:rPr>
          <w:sz w:val="24"/>
          <w:szCs w:val="24"/>
        </w:rPr>
      </w:pPr>
      <w:r>
        <w:rPr>
          <w:sz w:val="24"/>
          <w:szCs w:val="24"/>
        </w:rPr>
        <w:t>d.) Ha az igénylő személy pszichiátriai vagy szenvedélybetegségben szenved ellátásáról más intézmény keretein belül kell gondoskodni.</w:t>
      </w:r>
    </w:p>
    <w:p w:rsidR="00EF4540" w:rsidRDefault="00EF4540" w:rsidP="00EF4540">
      <w:pPr>
        <w:rPr>
          <w:rFonts w:ascii="Arial" w:hAnsi="Arial" w:cs="Arial"/>
          <w:b/>
          <w:sz w:val="24"/>
          <w:szCs w:val="24"/>
        </w:rPr>
      </w:pPr>
    </w:p>
    <w:p w:rsidR="00EF4540" w:rsidRPr="00A27D71" w:rsidRDefault="00EF4540" w:rsidP="00EF4540">
      <w:pPr>
        <w:rPr>
          <w:rFonts w:ascii="Arial" w:hAnsi="Arial" w:cs="Arial"/>
          <w:b/>
          <w:sz w:val="24"/>
          <w:szCs w:val="24"/>
        </w:rPr>
      </w:pPr>
      <w:r w:rsidRPr="00A27D71">
        <w:rPr>
          <w:rFonts w:ascii="Arial" w:hAnsi="Arial" w:cs="Arial"/>
          <w:b/>
          <w:sz w:val="24"/>
          <w:szCs w:val="24"/>
        </w:rPr>
        <w:t>1.4..A létrejövő kapacitások</w:t>
      </w:r>
    </w:p>
    <w:p w:rsidR="00EF4540" w:rsidRPr="008A2072" w:rsidRDefault="00EF4540" w:rsidP="00EF4540">
      <w:pPr>
        <w:autoSpaceDE/>
        <w:autoSpaceDN/>
        <w:ind w:right="21"/>
        <w:jc w:val="both"/>
        <w:rPr>
          <w:bCs/>
          <w:iCs/>
          <w:sz w:val="24"/>
          <w:szCs w:val="24"/>
        </w:rPr>
      </w:pPr>
    </w:p>
    <w:p w:rsidR="00EF4540" w:rsidRPr="008A2072" w:rsidRDefault="00EF4540" w:rsidP="00EF4540"/>
    <w:p w:rsidR="00EF4540" w:rsidRPr="009B6A4F" w:rsidRDefault="00EF4540" w:rsidP="00EF4540">
      <w:pPr>
        <w:ind w:right="21"/>
        <w:jc w:val="both"/>
        <w:rPr>
          <w:color w:val="000000"/>
          <w:sz w:val="24"/>
          <w:szCs w:val="24"/>
        </w:rPr>
      </w:pPr>
      <w:r w:rsidRPr="009B6A4F">
        <w:rPr>
          <w:color w:val="000000"/>
          <w:sz w:val="24"/>
          <w:szCs w:val="24"/>
        </w:rPr>
        <w:t xml:space="preserve">Évente általában 20-40 kérelem érkezik az időskorúak otthona ellátása iránt. (ebből legalább 3 esetben házaspári, és 2-3 esetben emelt szintű ellátást igényelnek, melynek biztosítására a kiskőrösi idősek otthonában nincs lehetőség.). </w:t>
      </w:r>
    </w:p>
    <w:p w:rsidR="00EF4540" w:rsidRPr="009B6A4F" w:rsidRDefault="00EF4540" w:rsidP="00EF4540">
      <w:pPr>
        <w:ind w:right="21"/>
        <w:jc w:val="both"/>
        <w:rPr>
          <w:color w:val="000000"/>
          <w:sz w:val="24"/>
          <w:szCs w:val="24"/>
        </w:rPr>
      </w:pPr>
      <w:r w:rsidRPr="009B6A4F">
        <w:rPr>
          <w:color w:val="000000"/>
          <w:sz w:val="24"/>
          <w:szCs w:val="24"/>
        </w:rPr>
        <w:t xml:space="preserve">Évente </w:t>
      </w:r>
      <w:r>
        <w:rPr>
          <w:color w:val="000000"/>
          <w:sz w:val="24"/>
          <w:szCs w:val="24"/>
        </w:rPr>
        <w:t>általában 5-6 kérelem érkezik az</w:t>
      </w:r>
      <w:r w:rsidRPr="009B6A4F">
        <w:rPr>
          <w:color w:val="000000"/>
          <w:sz w:val="24"/>
          <w:szCs w:val="24"/>
        </w:rPr>
        <w:t xml:space="preserve"> </w:t>
      </w:r>
      <w:r>
        <w:rPr>
          <w:color w:val="000000"/>
          <w:sz w:val="24"/>
          <w:szCs w:val="24"/>
        </w:rPr>
        <w:t>I</w:t>
      </w:r>
      <w:r w:rsidRPr="009B6A4F">
        <w:rPr>
          <w:color w:val="000000"/>
          <w:sz w:val="24"/>
          <w:szCs w:val="24"/>
        </w:rPr>
        <w:t xml:space="preserve">dősek Otthonába, nem a Kiskőrösi Kistérség területéről. </w:t>
      </w:r>
    </w:p>
    <w:p w:rsidR="00EF4540" w:rsidRDefault="00EF4540" w:rsidP="00EF4540">
      <w:pPr>
        <w:ind w:right="21"/>
        <w:jc w:val="both"/>
        <w:rPr>
          <w:color w:val="000000"/>
          <w:sz w:val="24"/>
          <w:szCs w:val="24"/>
        </w:rPr>
      </w:pPr>
      <w:r w:rsidRPr="009B6A4F">
        <w:rPr>
          <w:color w:val="000000"/>
          <w:sz w:val="24"/>
          <w:szCs w:val="24"/>
        </w:rPr>
        <w:t>Felvételkor elsőbbséget élveznek a kistérség területéről bekerülő ellátottak, hiszen minden lakónk számára fontos a család közelsége, a családi kapcsolatok megtartása.</w:t>
      </w:r>
    </w:p>
    <w:p w:rsidR="00EF4540" w:rsidRDefault="00EF4540" w:rsidP="00EF4540">
      <w:pPr>
        <w:ind w:right="21"/>
        <w:jc w:val="both"/>
        <w:rPr>
          <w:color w:val="000000"/>
          <w:sz w:val="24"/>
          <w:szCs w:val="24"/>
        </w:rPr>
      </w:pPr>
    </w:p>
    <w:p w:rsidR="00EF4540" w:rsidRDefault="00EF4540" w:rsidP="00EF4540">
      <w:pPr>
        <w:ind w:right="21"/>
        <w:jc w:val="both"/>
        <w:rPr>
          <w:color w:val="000000"/>
          <w:sz w:val="24"/>
          <w:szCs w:val="24"/>
        </w:rPr>
      </w:pPr>
    </w:p>
    <w:p w:rsidR="00EF4540" w:rsidRDefault="00EF4540" w:rsidP="00EF4540">
      <w:pPr>
        <w:ind w:right="21"/>
        <w:jc w:val="both"/>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26"/>
        <w:gridCol w:w="1131"/>
        <w:gridCol w:w="1131"/>
        <w:gridCol w:w="1187"/>
        <w:gridCol w:w="1261"/>
        <w:gridCol w:w="1261"/>
      </w:tblGrid>
      <w:tr w:rsidR="00EF4540" w:rsidRPr="009B6A4F" w:rsidTr="00782E91">
        <w:tc>
          <w:tcPr>
            <w:tcW w:w="3226" w:type="dxa"/>
          </w:tcPr>
          <w:p w:rsidR="00EF4540" w:rsidRPr="009B6A4F" w:rsidRDefault="00EF4540" w:rsidP="00782E91">
            <w:pPr>
              <w:ind w:right="21"/>
              <w:jc w:val="center"/>
              <w:rPr>
                <w:b/>
                <w:color w:val="000000"/>
                <w:sz w:val="24"/>
                <w:szCs w:val="24"/>
              </w:rPr>
            </w:pPr>
            <w:r w:rsidRPr="009B6A4F">
              <w:rPr>
                <w:b/>
                <w:color w:val="000000"/>
                <w:sz w:val="24"/>
                <w:szCs w:val="24"/>
              </w:rPr>
              <w:t>Év</w:t>
            </w:r>
          </w:p>
        </w:tc>
        <w:tc>
          <w:tcPr>
            <w:tcW w:w="1131" w:type="dxa"/>
          </w:tcPr>
          <w:p w:rsidR="00EF4540" w:rsidRPr="009B6A4F" w:rsidRDefault="00EF4540" w:rsidP="00782E91">
            <w:pPr>
              <w:ind w:right="21"/>
              <w:jc w:val="center"/>
              <w:rPr>
                <w:b/>
                <w:color w:val="000000"/>
                <w:sz w:val="24"/>
                <w:szCs w:val="24"/>
              </w:rPr>
            </w:pPr>
            <w:r w:rsidRPr="009B6A4F">
              <w:rPr>
                <w:b/>
                <w:color w:val="000000"/>
                <w:sz w:val="24"/>
                <w:szCs w:val="24"/>
              </w:rPr>
              <w:t>2008</w:t>
            </w:r>
          </w:p>
        </w:tc>
        <w:tc>
          <w:tcPr>
            <w:tcW w:w="1131" w:type="dxa"/>
          </w:tcPr>
          <w:p w:rsidR="00EF4540" w:rsidRPr="009B6A4F" w:rsidRDefault="00EF4540" w:rsidP="00782E91">
            <w:pPr>
              <w:ind w:right="21"/>
              <w:jc w:val="center"/>
              <w:rPr>
                <w:b/>
                <w:color w:val="000000"/>
                <w:sz w:val="24"/>
                <w:szCs w:val="24"/>
              </w:rPr>
            </w:pPr>
            <w:r w:rsidRPr="009B6A4F">
              <w:rPr>
                <w:b/>
                <w:color w:val="000000"/>
                <w:sz w:val="24"/>
                <w:szCs w:val="24"/>
              </w:rPr>
              <w:t>2009</w:t>
            </w:r>
          </w:p>
        </w:tc>
        <w:tc>
          <w:tcPr>
            <w:tcW w:w="1187" w:type="dxa"/>
          </w:tcPr>
          <w:p w:rsidR="00EF4540" w:rsidRPr="009B6A4F" w:rsidRDefault="00EF4540" w:rsidP="00782E91">
            <w:pPr>
              <w:ind w:right="21"/>
              <w:jc w:val="center"/>
              <w:rPr>
                <w:b/>
                <w:color w:val="000000"/>
                <w:sz w:val="24"/>
                <w:szCs w:val="24"/>
              </w:rPr>
            </w:pPr>
            <w:r w:rsidRPr="009B6A4F">
              <w:rPr>
                <w:b/>
                <w:color w:val="000000"/>
                <w:sz w:val="24"/>
                <w:szCs w:val="24"/>
              </w:rPr>
              <w:t>2010</w:t>
            </w:r>
          </w:p>
        </w:tc>
        <w:tc>
          <w:tcPr>
            <w:tcW w:w="1261" w:type="dxa"/>
          </w:tcPr>
          <w:p w:rsidR="00EF4540" w:rsidRPr="009B6A4F" w:rsidRDefault="00EF4540" w:rsidP="00782E91">
            <w:pPr>
              <w:ind w:right="21"/>
              <w:jc w:val="center"/>
              <w:rPr>
                <w:b/>
                <w:color w:val="000000"/>
                <w:sz w:val="24"/>
                <w:szCs w:val="24"/>
              </w:rPr>
            </w:pPr>
            <w:r w:rsidRPr="009B6A4F">
              <w:rPr>
                <w:b/>
                <w:color w:val="000000"/>
                <w:sz w:val="24"/>
                <w:szCs w:val="24"/>
              </w:rPr>
              <w:t>2011</w:t>
            </w:r>
          </w:p>
        </w:tc>
        <w:tc>
          <w:tcPr>
            <w:tcW w:w="1261" w:type="dxa"/>
          </w:tcPr>
          <w:p w:rsidR="00EF4540" w:rsidRPr="009B6A4F" w:rsidRDefault="00EF4540" w:rsidP="00782E91">
            <w:pPr>
              <w:ind w:right="21"/>
              <w:jc w:val="center"/>
              <w:rPr>
                <w:b/>
                <w:color w:val="000000"/>
                <w:sz w:val="24"/>
                <w:szCs w:val="24"/>
              </w:rPr>
            </w:pPr>
            <w:r w:rsidRPr="009B6A4F">
              <w:rPr>
                <w:b/>
                <w:color w:val="000000"/>
                <w:sz w:val="24"/>
                <w:szCs w:val="24"/>
              </w:rPr>
              <w:t>2012</w:t>
            </w:r>
          </w:p>
        </w:tc>
      </w:tr>
      <w:tr w:rsidR="00EF4540" w:rsidRPr="009B6A4F" w:rsidTr="00782E91">
        <w:tc>
          <w:tcPr>
            <w:tcW w:w="3226" w:type="dxa"/>
          </w:tcPr>
          <w:p w:rsidR="00EF4540" w:rsidRPr="009B6A4F" w:rsidRDefault="00EF4540" w:rsidP="00782E91">
            <w:pPr>
              <w:ind w:right="21"/>
              <w:jc w:val="center"/>
              <w:rPr>
                <w:color w:val="000000"/>
                <w:sz w:val="24"/>
                <w:szCs w:val="24"/>
              </w:rPr>
            </w:pPr>
            <w:r w:rsidRPr="009B6A4F">
              <w:rPr>
                <w:color w:val="000000"/>
                <w:sz w:val="24"/>
                <w:szCs w:val="24"/>
              </w:rPr>
              <w:t xml:space="preserve">Beérkezett kérelmek száma </w:t>
            </w:r>
          </w:p>
        </w:tc>
        <w:tc>
          <w:tcPr>
            <w:tcW w:w="1131"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23</w:t>
            </w:r>
          </w:p>
        </w:tc>
        <w:tc>
          <w:tcPr>
            <w:tcW w:w="1131"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20</w:t>
            </w:r>
          </w:p>
        </w:tc>
        <w:tc>
          <w:tcPr>
            <w:tcW w:w="1187"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28</w:t>
            </w:r>
          </w:p>
        </w:tc>
        <w:tc>
          <w:tcPr>
            <w:tcW w:w="1261"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43</w:t>
            </w:r>
          </w:p>
        </w:tc>
        <w:tc>
          <w:tcPr>
            <w:tcW w:w="1261" w:type="dxa"/>
          </w:tcPr>
          <w:p w:rsidR="00EF4540"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Pr>
                <w:color w:val="000000"/>
                <w:sz w:val="24"/>
                <w:szCs w:val="24"/>
              </w:rPr>
              <w:t>45</w:t>
            </w:r>
          </w:p>
        </w:tc>
      </w:tr>
      <w:tr w:rsidR="00EF4540" w:rsidRPr="009B6A4F" w:rsidTr="00782E91">
        <w:tc>
          <w:tcPr>
            <w:tcW w:w="3226" w:type="dxa"/>
          </w:tcPr>
          <w:p w:rsidR="00EF4540" w:rsidRPr="009B6A4F" w:rsidRDefault="00EF4540" w:rsidP="00782E91">
            <w:pPr>
              <w:ind w:right="21"/>
              <w:jc w:val="center"/>
              <w:rPr>
                <w:color w:val="000000"/>
                <w:sz w:val="24"/>
                <w:szCs w:val="24"/>
              </w:rPr>
            </w:pPr>
            <w:r w:rsidRPr="009B6A4F">
              <w:rPr>
                <w:color w:val="000000"/>
                <w:sz w:val="24"/>
                <w:szCs w:val="24"/>
              </w:rPr>
              <w:t xml:space="preserve">Ebből elhelyezést nyert </w:t>
            </w:r>
          </w:p>
        </w:tc>
        <w:tc>
          <w:tcPr>
            <w:tcW w:w="1131"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22</w:t>
            </w:r>
          </w:p>
        </w:tc>
        <w:tc>
          <w:tcPr>
            <w:tcW w:w="1131"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17</w:t>
            </w:r>
          </w:p>
        </w:tc>
        <w:tc>
          <w:tcPr>
            <w:tcW w:w="1187"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22</w:t>
            </w:r>
          </w:p>
        </w:tc>
        <w:tc>
          <w:tcPr>
            <w:tcW w:w="1261" w:type="dxa"/>
          </w:tcPr>
          <w:p w:rsidR="00EF4540" w:rsidRPr="009B6A4F"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sidRPr="009B6A4F">
              <w:rPr>
                <w:color w:val="000000"/>
                <w:sz w:val="24"/>
                <w:szCs w:val="24"/>
              </w:rPr>
              <w:t>26</w:t>
            </w:r>
          </w:p>
        </w:tc>
        <w:tc>
          <w:tcPr>
            <w:tcW w:w="1261" w:type="dxa"/>
          </w:tcPr>
          <w:p w:rsidR="00EF4540" w:rsidRDefault="00EF4540" w:rsidP="00782E91">
            <w:pPr>
              <w:ind w:right="21"/>
              <w:jc w:val="center"/>
              <w:rPr>
                <w:color w:val="000000"/>
                <w:sz w:val="24"/>
                <w:szCs w:val="24"/>
              </w:rPr>
            </w:pPr>
          </w:p>
          <w:p w:rsidR="00EF4540" w:rsidRPr="009B6A4F" w:rsidRDefault="00EF4540" w:rsidP="00782E91">
            <w:pPr>
              <w:ind w:right="21"/>
              <w:jc w:val="center"/>
              <w:rPr>
                <w:color w:val="000000"/>
                <w:sz w:val="24"/>
                <w:szCs w:val="24"/>
              </w:rPr>
            </w:pPr>
            <w:r>
              <w:rPr>
                <w:color w:val="000000"/>
                <w:sz w:val="24"/>
                <w:szCs w:val="24"/>
              </w:rPr>
              <w:t>12</w:t>
            </w:r>
          </w:p>
        </w:tc>
      </w:tr>
    </w:tbl>
    <w:p w:rsidR="00EF4540" w:rsidRDefault="00EF4540" w:rsidP="00EF4540">
      <w:pPr>
        <w:ind w:right="21"/>
        <w:jc w:val="both"/>
      </w:pPr>
    </w:p>
    <w:p w:rsidR="00EF4540" w:rsidRDefault="00EF4540" w:rsidP="00EF4540">
      <w:pPr>
        <w:ind w:right="21"/>
        <w:jc w:val="both"/>
      </w:pPr>
    </w:p>
    <w:p w:rsidR="00EF4540" w:rsidRPr="00FC374F" w:rsidRDefault="00EF4540" w:rsidP="00EF4540">
      <w:pPr>
        <w:ind w:right="21"/>
        <w:jc w:val="center"/>
      </w:pPr>
      <w:r>
        <w:rPr>
          <w:noProof/>
        </w:rPr>
        <w:lastRenderedPageBreak/>
        <w:drawing>
          <wp:inline distT="0" distB="0" distL="0" distR="0">
            <wp:extent cx="4714875" cy="381952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714875" cy="3819525"/>
                    </a:xfrm>
                    <a:prstGeom prst="rect">
                      <a:avLst/>
                    </a:prstGeom>
                    <a:noFill/>
                    <a:ln w="9525">
                      <a:noFill/>
                      <a:miter lim="800000"/>
                      <a:headEnd/>
                      <a:tailEnd/>
                    </a:ln>
                  </pic:spPr>
                </pic:pic>
              </a:graphicData>
            </a:graphic>
          </wp:inline>
        </w:drawing>
      </w:r>
    </w:p>
    <w:p w:rsidR="00EF4540" w:rsidRDefault="00EF4540" w:rsidP="00EF4540">
      <w:pPr>
        <w:ind w:right="21"/>
        <w:jc w:val="both"/>
      </w:pPr>
    </w:p>
    <w:p w:rsidR="00EF4540" w:rsidRDefault="00EF4540" w:rsidP="00EF4540">
      <w:pPr>
        <w:ind w:right="21"/>
        <w:jc w:val="both"/>
      </w:pPr>
    </w:p>
    <w:p w:rsidR="00EF4540" w:rsidRPr="00875617" w:rsidRDefault="00EF4540" w:rsidP="00EF4540">
      <w:pPr>
        <w:ind w:right="21"/>
        <w:jc w:val="both"/>
        <w:rPr>
          <w:rFonts w:ascii="Arial" w:hAnsi="Arial" w:cs="Arial"/>
          <w:b/>
          <w:sz w:val="24"/>
        </w:rPr>
      </w:pPr>
      <w:r w:rsidRPr="00875617">
        <w:rPr>
          <w:rFonts w:ascii="Arial" w:hAnsi="Arial" w:cs="Arial"/>
          <w:b/>
          <w:sz w:val="24"/>
          <w:szCs w:val="24"/>
        </w:rPr>
        <w:t>1.5.</w:t>
      </w:r>
      <w:r w:rsidRPr="00875617">
        <w:rPr>
          <w:rFonts w:ascii="Arial" w:hAnsi="Arial" w:cs="Arial"/>
          <w:b/>
        </w:rPr>
        <w:t xml:space="preserve"> </w:t>
      </w:r>
      <w:r w:rsidRPr="00875617">
        <w:rPr>
          <w:rFonts w:ascii="Arial" w:hAnsi="Arial" w:cs="Arial"/>
          <w:b/>
          <w:sz w:val="24"/>
        </w:rPr>
        <w:t>Nyújtott szolgáltatáselemek, tevékenységek</w:t>
      </w:r>
    </w:p>
    <w:p w:rsidR="00EF4540" w:rsidRPr="000479EB" w:rsidRDefault="00EF4540" w:rsidP="00EF4540">
      <w:pPr>
        <w:jc w:val="center"/>
        <w:rPr>
          <w:rFonts w:ascii="Bookman Old Style" w:hAnsi="Bookman Old Style"/>
          <w:b/>
          <w:sz w:val="24"/>
        </w:rPr>
      </w:pPr>
    </w:p>
    <w:p w:rsidR="00EF4540" w:rsidRPr="000479EB" w:rsidRDefault="00EF4540" w:rsidP="00EF4540">
      <w:pPr>
        <w:pStyle w:val="NormlWeb"/>
        <w:spacing w:before="0" w:beforeAutospacing="0" w:after="0" w:afterAutospacing="0"/>
        <w:ind w:right="150"/>
        <w:jc w:val="both"/>
      </w:pPr>
      <w:r w:rsidRPr="000479EB">
        <w:t>Az intézmény az ellátást igénybe vevő részére az Szt. 67. § (1) bekezdésében meghatározott teljes körű ellátást biztosít.</w:t>
      </w:r>
    </w:p>
    <w:p w:rsidR="00EF4540" w:rsidRPr="000479EB" w:rsidRDefault="00EF4540" w:rsidP="00EF4540">
      <w:pPr>
        <w:pStyle w:val="NormlWeb"/>
        <w:spacing w:before="0" w:beforeAutospacing="0" w:after="0" w:afterAutospacing="0"/>
        <w:ind w:right="150"/>
        <w:jc w:val="both"/>
      </w:pPr>
      <w:bookmarkStart w:id="160" w:name="pr414"/>
      <w:bookmarkEnd w:id="160"/>
      <w:r w:rsidRPr="000479EB">
        <w:t>A bentlakásos intézményben folyó gondozási tevékenység alatt az intézmény szolgáltatását igénybe vevő személy részére nyújtott olyan fizikai, mentális és életvezetési segítséget kell érteni, amelynek során az igénybe vevő szociális, testi és szellemi állapotának megfelelő egyéni bánásmódban való részesítése keretében a hiányzó, vagy csak korlátozottan meglevő testi-szellemi funkcióinak helyreállítására és szinten tartására kerül sor.</w:t>
      </w:r>
    </w:p>
    <w:p w:rsidR="00EF4540" w:rsidRDefault="00EF4540" w:rsidP="00EF4540">
      <w:pPr>
        <w:pStyle w:val="NormlWeb"/>
        <w:spacing w:before="0" w:beforeAutospacing="0" w:after="0" w:afterAutospacing="0"/>
      </w:pPr>
      <w:bookmarkStart w:id="161" w:name="pr415"/>
      <w:bookmarkStart w:id="162" w:name="pr417"/>
      <w:bookmarkEnd w:id="161"/>
      <w:bookmarkEnd w:id="162"/>
    </w:p>
    <w:p w:rsidR="00EF4540" w:rsidRDefault="00EF4540" w:rsidP="00EF4540">
      <w:pPr>
        <w:pStyle w:val="NormlWeb"/>
        <w:spacing w:before="0" w:beforeAutospacing="0" w:after="0" w:afterAutospacing="0"/>
      </w:pPr>
    </w:p>
    <w:p w:rsidR="00EF4540" w:rsidRPr="000479EB" w:rsidRDefault="00EF4540" w:rsidP="00EF4540">
      <w:pPr>
        <w:pStyle w:val="NormlWeb"/>
        <w:spacing w:before="0" w:beforeAutospacing="0" w:after="0" w:afterAutospacing="0"/>
      </w:pPr>
      <w:r w:rsidRPr="000479EB">
        <w:rPr>
          <w:b/>
          <w:bCs/>
        </w:rPr>
        <w:t>Étkeztetés:</w:t>
      </w:r>
    </w:p>
    <w:p w:rsidR="00EF4540" w:rsidRPr="000479EB" w:rsidRDefault="00EF4540" w:rsidP="00EF4540">
      <w:pPr>
        <w:pStyle w:val="NormlWeb"/>
        <w:spacing w:before="0" w:beforeAutospacing="0" w:after="0" w:afterAutospacing="0"/>
        <w:ind w:right="150"/>
        <w:jc w:val="both"/>
      </w:pPr>
      <w:bookmarkStart w:id="163" w:name="45"/>
      <w:bookmarkStart w:id="164" w:name="pr418"/>
      <w:bookmarkStart w:id="165" w:name="pr419"/>
      <w:bookmarkEnd w:id="163"/>
      <w:bookmarkEnd w:id="164"/>
      <w:bookmarkEnd w:id="165"/>
      <w:r w:rsidRPr="000479EB">
        <w:t xml:space="preserve">Az ellátottak étkeztetése keretében legalább napi háromszori étkezést - ebből legalább egy alkalommal meleg ételt - kell biztosítani. </w:t>
      </w:r>
      <w:bookmarkStart w:id="166" w:name="pr420"/>
      <w:bookmarkEnd w:id="166"/>
      <w:r w:rsidRPr="000479EB">
        <w:t>Ha az ellátást igénybe vevő egészségi állapota indokolja, részére - orvosi javaslatra - az orvos előírásainak megfelelő étkezési lehetőséget (pl. diéta, gyakoribb étkezés) kell biztosítani.</w:t>
      </w:r>
    </w:p>
    <w:p w:rsidR="00EF4540" w:rsidRPr="000479EB" w:rsidRDefault="00EF4540" w:rsidP="00EF4540">
      <w:pPr>
        <w:pStyle w:val="NormlWeb"/>
        <w:spacing w:before="0" w:beforeAutospacing="0" w:after="0" w:afterAutospacing="0"/>
        <w:ind w:right="150"/>
        <w:jc w:val="both"/>
      </w:pPr>
      <w:bookmarkStart w:id="167" w:name="pr421"/>
      <w:bookmarkEnd w:id="167"/>
      <w:r w:rsidRPr="000479EB">
        <w:t>Az ápoló-gondozó otthonokban a fekvőbetegek ellátása során gondoskodni kell a rendszeres folyadékbevitelről.</w:t>
      </w:r>
    </w:p>
    <w:p w:rsidR="00EF4540" w:rsidRDefault="00EF4540" w:rsidP="00EF4540">
      <w:pPr>
        <w:pStyle w:val="NormlWeb"/>
        <w:spacing w:before="0" w:beforeAutospacing="0" w:after="0" w:afterAutospacing="0"/>
        <w:ind w:right="150"/>
        <w:jc w:val="both"/>
      </w:pPr>
    </w:p>
    <w:p w:rsidR="00EF4540" w:rsidRPr="000479EB" w:rsidRDefault="00EF4540" w:rsidP="00EF4540">
      <w:pPr>
        <w:pStyle w:val="NormlWeb"/>
        <w:spacing w:before="0" w:beforeAutospacing="0" w:after="0" w:afterAutospacing="0"/>
        <w:ind w:right="150"/>
        <w:jc w:val="both"/>
      </w:pPr>
    </w:p>
    <w:p w:rsidR="00EF4540" w:rsidRPr="000479EB" w:rsidRDefault="00EF4540" w:rsidP="00EF4540">
      <w:pPr>
        <w:pStyle w:val="NormlWeb"/>
        <w:spacing w:before="0" w:beforeAutospacing="0" w:after="0" w:afterAutospacing="0"/>
      </w:pPr>
      <w:bookmarkStart w:id="168" w:name="pr422"/>
      <w:bookmarkEnd w:id="168"/>
      <w:r w:rsidRPr="000479EB">
        <w:rPr>
          <w:b/>
          <w:bCs/>
        </w:rPr>
        <w:t>Ruházat, textília biztosítása:</w:t>
      </w:r>
    </w:p>
    <w:p w:rsidR="00EF4540" w:rsidRPr="000479EB" w:rsidRDefault="00EF4540" w:rsidP="00EF4540">
      <w:pPr>
        <w:pStyle w:val="NormlWeb"/>
        <w:spacing w:before="0" w:beforeAutospacing="0" w:after="0" w:afterAutospacing="0"/>
        <w:ind w:right="150"/>
        <w:jc w:val="both"/>
      </w:pPr>
      <w:bookmarkStart w:id="169" w:name="46"/>
      <w:bookmarkStart w:id="170" w:name="pr423"/>
      <w:bookmarkEnd w:id="169"/>
      <w:bookmarkEnd w:id="170"/>
      <w:r w:rsidRPr="000479EB">
        <w:t>Az ellátást igénybe vevő a bentlakásos intézményben saját ruházatát és textíliáját használja.</w:t>
      </w:r>
    </w:p>
    <w:p w:rsidR="00EF4540" w:rsidRPr="000479EB" w:rsidRDefault="00EF4540" w:rsidP="00EF4540">
      <w:pPr>
        <w:pStyle w:val="NormlWeb"/>
        <w:spacing w:before="0" w:beforeAutospacing="0" w:after="0" w:afterAutospacing="0"/>
        <w:ind w:right="150"/>
        <w:jc w:val="both"/>
      </w:pPr>
      <w:bookmarkStart w:id="171" w:name="pr424"/>
      <w:bookmarkEnd w:id="171"/>
      <w:r w:rsidRPr="000479EB">
        <w:t>Ha az ellátást igénybe vevő megfelelő mennyiségű és minőségű saját ruházattal nem rendelkezik, a teljes körű ellátás részeként nyújtott ruházat legalább három váltás fehérneműt és hálóruhát, valamint az évszaknak megfelelő legalább két váltás felső ruházatot és utcai cipőt - szükség szerint más lábbelit - tartalmaz.</w:t>
      </w:r>
    </w:p>
    <w:p w:rsidR="00EF4540" w:rsidRPr="000479EB" w:rsidRDefault="00EF4540" w:rsidP="00EF4540">
      <w:pPr>
        <w:pStyle w:val="NormlWeb"/>
        <w:spacing w:before="0" w:beforeAutospacing="0" w:after="0" w:afterAutospacing="0"/>
        <w:ind w:right="150"/>
        <w:jc w:val="both"/>
      </w:pPr>
      <w:bookmarkStart w:id="172" w:name="pr425"/>
      <w:bookmarkStart w:id="173" w:name="pr428"/>
      <w:bookmarkStart w:id="174" w:name="49"/>
      <w:bookmarkStart w:id="175" w:name="pr434"/>
      <w:bookmarkEnd w:id="172"/>
      <w:bookmarkEnd w:id="173"/>
      <w:bookmarkEnd w:id="174"/>
      <w:bookmarkEnd w:id="175"/>
      <w:r w:rsidRPr="000479EB">
        <w:t>A bentlakásos intézmény a textíliával való ellátás keretében, valamint a személyi higiéné biztosítása érdekében ellátottanként</w:t>
      </w:r>
      <w:bookmarkStart w:id="176" w:name="pr435"/>
      <w:bookmarkEnd w:id="176"/>
      <w:r w:rsidRPr="000479EB">
        <w:t>, három váltás ágyneműt,</w:t>
      </w:r>
      <w:bookmarkStart w:id="177" w:name="pr436"/>
      <w:bookmarkEnd w:id="177"/>
      <w:r w:rsidRPr="000479EB">
        <w:rPr>
          <w:i/>
          <w:iCs/>
        </w:rPr>
        <w:t xml:space="preserve"> </w:t>
      </w:r>
      <w:r w:rsidRPr="000479EB">
        <w:t>a tisztálkodást segítő három váltás textíliát, valamint a tisztálkodáshoz szükséges anyagokat, eszközöket,</w:t>
      </w:r>
      <w:bookmarkStart w:id="178" w:name="pr437"/>
      <w:bookmarkStart w:id="179" w:name="pr438"/>
      <w:bookmarkEnd w:id="178"/>
      <w:bookmarkEnd w:id="179"/>
      <w:r w:rsidRPr="000479EB">
        <w:t xml:space="preserve"> szükség szerint biztosítja.</w:t>
      </w:r>
    </w:p>
    <w:p w:rsidR="00EF4540" w:rsidRPr="000479EB" w:rsidRDefault="00EF4540" w:rsidP="00EF4540">
      <w:pPr>
        <w:tabs>
          <w:tab w:val="left" w:pos="9639"/>
        </w:tabs>
        <w:ind w:right="21"/>
        <w:jc w:val="both"/>
        <w:rPr>
          <w:sz w:val="24"/>
          <w:szCs w:val="24"/>
        </w:rPr>
      </w:pPr>
      <w:bookmarkStart w:id="180" w:name="pr439"/>
      <w:bookmarkEnd w:id="180"/>
      <w:r w:rsidRPr="000479EB">
        <w:rPr>
          <w:sz w:val="24"/>
          <w:szCs w:val="24"/>
        </w:rPr>
        <w:lastRenderedPageBreak/>
        <w:t>Ruházat tisztításáról, javításáról az intézmény gondoskodik, saját mosodájában.</w:t>
      </w:r>
    </w:p>
    <w:p w:rsidR="00EF4540" w:rsidRPr="000479EB" w:rsidRDefault="00EF4540" w:rsidP="00EF4540">
      <w:pPr>
        <w:pStyle w:val="NormlWeb"/>
        <w:spacing w:before="0" w:beforeAutospacing="0" w:after="0" w:afterAutospacing="0"/>
      </w:pPr>
    </w:p>
    <w:p w:rsidR="00EF4540" w:rsidRPr="000479EB" w:rsidRDefault="00EF4540" w:rsidP="00EF4540">
      <w:pPr>
        <w:pStyle w:val="NormlWeb"/>
        <w:spacing w:before="0" w:beforeAutospacing="0" w:after="0" w:afterAutospacing="0"/>
      </w:pPr>
      <w:r w:rsidRPr="000479EB">
        <w:rPr>
          <w:b/>
          <w:bCs/>
        </w:rPr>
        <w:t>Egészségügyi ellátás:</w:t>
      </w:r>
    </w:p>
    <w:p w:rsidR="00EF4540" w:rsidRPr="000479EB" w:rsidRDefault="00EF4540" w:rsidP="00EF4540">
      <w:pPr>
        <w:pStyle w:val="NormlWeb"/>
        <w:spacing w:before="0" w:beforeAutospacing="0" w:after="0" w:afterAutospacing="0"/>
        <w:ind w:right="150"/>
        <w:jc w:val="both"/>
      </w:pPr>
      <w:bookmarkStart w:id="181" w:name="50"/>
      <w:bookmarkStart w:id="182" w:name="pr440"/>
      <w:bookmarkEnd w:id="181"/>
      <w:bookmarkEnd w:id="182"/>
      <w:r w:rsidRPr="000479EB">
        <w:t>A bentlakásos intézmény biztosítja az ellátást igénybe vevők egészségügyi ellátását.</w:t>
      </w:r>
    </w:p>
    <w:p w:rsidR="00EF4540" w:rsidRPr="000479EB" w:rsidRDefault="00EF4540" w:rsidP="00EF4540">
      <w:pPr>
        <w:pStyle w:val="NormlWeb"/>
        <w:spacing w:before="0" w:beforeAutospacing="0" w:after="0" w:afterAutospacing="0"/>
        <w:ind w:right="150"/>
        <w:jc w:val="both"/>
      </w:pPr>
      <w:bookmarkStart w:id="183" w:name="pr441"/>
      <w:bookmarkEnd w:id="183"/>
      <w:r w:rsidRPr="000479EB">
        <w:t>Az egészségügyi ellátás keretébe tartozik:</w:t>
      </w:r>
    </w:p>
    <w:p w:rsidR="00EF4540" w:rsidRPr="000479EB" w:rsidRDefault="00EF4540" w:rsidP="00EF4540">
      <w:pPr>
        <w:pStyle w:val="NormlWeb"/>
        <w:spacing w:before="0" w:beforeAutospacing="0" w:after="0" w:afterAutospacing="0"/>
        <w:ind w:left="360" w:right="150"/>
        <w:jc w:val="both"/>
      </w:pPr>
      <w:bookmarkStart w:id="184" w:name="pr442"/>
      <w:bookmarkEnd w:id="184"/>
      <w:r>
        <w:rPr>
          <w:iCs/>
        </w:rPr>
        <w:t xml:space="preserve">- </w:t>
      </w:r>
      <w:r w:rsidRPr="000479EB">
        <w:rPr>
          <w:iCs/>
        </w:rPr>
        <w:t xml:space="preserve">az </w:t>
      </w:r>
      <w:r w:rsidRPr="000479EB">
        <w:t>egészségmegőrzést szolgáló felvilágosítás</w:t>
      </w:r>
    </w:p>
    <w:p w:rsidR="00EF4540" w:rsidRPr="000479EB" w:rsidRDefault="00EF4540" w:rsidP="00EF4540">
      <w:pPr>
        <w:pStyle w:val="NormlWeb"/>
        <w:spacing w:before="0" w:beforeAutospacing="0" w:after="0" w:afterAutospacing="0"/>
        <w:ind w:left="360" w:right="150"/>
        <w:jc w:val="both"/>
      </w:pPr>
      <w:bookmarkStart w:id="185" w:name="pr443"/>
      <w:bookmarkEnd w:id="185"/>
      <w:r>
        <w:t xml:space="preserve">- </w:t>
      </w:r>
      <w:r w:rsidRPr="000479EB">
        <w:t xml:space="preserve">a rendszeres orvosi felügyelet, </w:t>
      </w:r>
      <w:bookmarkStart w:id="186" w:name="pr444"/>
      <w:bookmarkStart w:id="187" w:name="pr445"/>
      <w:bookmarkEnd w:id="186"/>
      <w:bookmarkEnd w:id="187"/>
    </w:p>
    <w:p w:rsidR="00EF4540" w:rsidRPr="000479EB" w:rsidRDefault="00EF4540" w:rsidP="00EF4540">
      <w:pPr>
        <w:pStyle w:val="NormlWeb"/>
        <w:spacing w:before="0" w:beforeAutospacing="0" w:after="0" w:afterAutospacing="0"/>
        <w:ind w:left="360" w:right="150"/>
        <w:jc w:val="both"/>
      </w:pPr>
      <w:r>
        <w:t xml:space="preserve">- </w:t>
      </w:r>
      <w:r w:rsidRPr="000479EB">
        <w:t>a személyi higiéné biztosítása</w:t>
      </w:r>
    </w:p>
    <w:p w:rsidR="00EF4540" w:rsidRPr="000479EB" w:rsidRDefault="00EF4540" w:rsidP="00EF4540">
      <w:pPr>
        <w:pStyle w:val="NormlWeb"/>
        <w:spacing w:before="0" w:beforeAutospacing="0" w:after="0" w:afterAutospacing="0"/>
        <w:ind w:left="360" w:right="150"/>
        <w:jc w:val="both"/>
      </w:pPr>
      <w:bookmarkStart w:id="188" w:name="pr446"/>
      <w:bookmarkEnd w:id="188"/>
      <w:r>
        <w:t xml:space="preserve">- </w:t>
      </w:r>
      <w:r w:rsidRPr="000479EB">
        <w:t>a megfelelő gyógyszerezés</w:t>
      </w:r>
    </w:p>
    <w:p w:rsidR="00EF4540" w:rsidRPr="000479EB" w:rsidRDefault="00EF4540" w:rsidP="00EF4540">
      <w:pPr>
        <w:pStyle w:val="NormlWeb"/>
        <w:spacing w:before="0" w:beforeAutospacing="0" w:after="0" w:afterAutospacing="0"/>
        <w:ind w:left="360" w:right="150"/>
        <w:jc w:val="both"/>
      </w:pPr>
      <w:bookmarkStart w:id="189" w:name="pr447"/>
      <w:bookmarkEnd w:id="189"/>
      <w:r>
        <w:t xml:space="preserve">- </w:t>
      </w:r>
      <w:r w:rsidRPr="000479EB">
        <w:t>az étkezésben, a folyadékpótlásban, a hely- és helyzetváltoztatásban, valamint a kontinenciában való segítségnyújtás</w:t>
      </w:r>
    </w:p>
    <w:p w:rsidR="00EF4540" w:rsidRPr="000479EB" w:rsidRDefault="00EF4540" w:rsidP="00EF4540">
      <w:pPr>
        <w:pStyle w:val="NormlWeb"/>
        <w:spacing w:before="0" w:beforeAutospacing="0" w:after="0" w:afterAutospacing="0"/>
        <w:ind w:left="360" w:right="150"/>
        <w:jc w:val="both"/>
      </w:pPr>
      <w:bookmarkStart w:id="190" w:name="pr448"/>
      <w:bookmarkEnd w:id="190"/>
      <w:r>
        <w:t xml:space="preserve">- </w:t>
      </w:r>
      <w:r w:rsidRPr="000479EB">
        <w:t>a szakorvosi, kórházi, sürgősségi ellátáshoz való hozzájutás</w:t>
      </w:r>
    </w:p>
    <w:p w:rsidR="00EF4540" w:rsidRPr="000479EB" w:rsidRDefault="00EF4540" w:rsidP="00EF4540">
      <w:pPr>
        <w:pStyle w:val="NormlWeb"/>
        <w:spacing w:before="0" w:beforeAutospacing="0" w:after="0" w:afterAutospacing="0"/>
        <w:ind w:left="360" w:right="150"/>
        <w:jc w:val="both"/>
      </w:pPr>
      <w:bookmarkStart w:id="191" w:name="pr449"/>
      <w:bookmarkStart w:id="192" w:name="pr450"/>
      <w:bookmarkStart w:id="193" w:name="pr451"/>
      <w:bookmarkEnd w:id="191"/>
      <w:bookmarkEnd w:id="192"/>
      <w:bookmarkEnd w:id="193"/>
      <w:r>
        <w:t xml:space="preserve">- </w:t>
      </w:r>
      <w:r w:rsidRPr="000479EB">
        <w:t>a gyógyászati segédeszközök biztosítása</w:t>
      </w:r>
    </w:p>
    <w:p w:rsidR="00EF4540" w:rsidRPr="000479EB" w:rsidRDefault="00EF4540" w:rsidP="00EF4540">
      <w:pPr>
        <w:tabs>
          <w:tab w:val="left" w:pos="9639"/>
        </w:tabs>
        <w:ind w:right="21"/>
        <w:jc w:val="both"/>
        <w:rPr>
          <w:sz w:val="24"/>
          <w:szCs w:val="24"/>
        </w:rPr>
      </w:pPr>
      <w:bookmarkStart w:id="194" w:name="pr452"/>
      <w:bookmarkEnd w:id="194"/>
    </w:p>
    <w:p w:rsidR="00EF4540" w:rsidRPr="000479EB" w:rsidRDefault="00EF4540" w:rsidP="00EF4540">
      <w:pPr>
        <w:tabs>
          <w:tab w:val="left" w:pos="9639"/>
        </w:tabs>
        <w:ind w:right="21"/>
        <w:jc w:val="both"/>
        <w:rPr>
          <w:b/>
          <w:bCs/>
          <w:sz w:val="24"/>
          <w:szCs w:val="24"/>
        </w:rPr>
      </w:pPr>
      <w:r w:rsidRPr="00875617">
        <w:rPr>
          <w:b/>
          <w:sz w:val="24"/>
          <w:szCs w:val="24"/>
        </w:rPr>
        <w:t>M</w:t>
      </w:r>
      <w:r w:rsidRPr="000479EB">
        <w:rPr>
          <w:b/>
          <w:bCs/>
          <w:sz w:val="24"/>
          <w:szCs w:val="24"/>
        </w:rPr>
        <w:t>entálhigiénés ellátás:</w:t>
      </w:r>
    </w:p>
    <w:p w:rsidR="00EF4540" w:rsidRPr="000479EB" w:rsidRDefault="00EF4540" w:rsidP="00EF4540">
      <w:pPr>
        <w:tabs>
          <w:tab w:val="left" w:pos="9639"/>
        </w:tabs>
        <w:ind w:right="21"/>
        <w:jc w:val="both"/>
        <w:rPr>
          <w:sz w:val="24"/>
          <w:szCs w:val="24"/>
        </w:rPr>
      </w:pPr>
      <w:r w:rsidRPr="000479EB">
        <w:rPr>
          <w:sz w:val="24"/>
          <w:szCs w:val="24"/>
        </w:rPr>
        <w:t>Ennek keretében biztosítja a személyre szabott, egyéni</w:t>
      </w:r>
      <w:r w:rsidRPr="000479EB">
        <w:rPr>
          <w:b/>
          <w:bCs/>
          <w:sz w:val="24"/>
          <w:szCs w:val="24"/>
        </w:rPr>
        <w:t xml:space="preserve"> </w:t>
      </w:r>
      <w:r w:rsidRPr="000479EB">
        <w:rPr>
          <w:sz w:val="24"/>
          <w:szCs w:val="24"/>
        </w:rPr>
        <w:t>bánásmódot, a szabadidő kulturált eltöltésének feltételeit, az ellátott családi és társadalomi kapcsolatainak fenntartását, hitélet gyakorlásának feltételeit.</w:t>
      </w:r>
    </w:p>
    <w:p w:rsidR="00EF4540" w:rsidRPr="00D525DA" w:rsidRDefault="00EF4540" w:rsidP="00EF4540">
      <w:pPr>
        <w:tabs>
          <w:tab w:val="left" w:pos="9639"/>
        </w:tabs>
        <w:ind w:right="21"/>
        <w:jc w:val="both"/>
        <w:rPr>
          <w:b/>
          <w:bCs/>
          <w:sz w:val="24"/>
          <w:szCs w:val="24"/>
        </w:rPr>
      </w:pPr>
      <w:r w:rsidRPr="00D525DA">
        <w:rPr>
          <w:b/>
          <w:bCs/>
          <w:sz w:val="24"/>
          <w:szCs w:val="24"/>
        </w:rPr>
        <w:t>Alap</w:t>
      </w:r>
      <w:r>
        <w:rPr>
          <w:b/>
          <w:bCs/>
          <w:sz w:val="24"/>
          <w:szCs w:val="24"/>
        </w:rPr>
        <w:t>szolgáltatásokon</w:t>
      </w:r>
      <w:r w:rsidRPr="00D525DA">
        <w:rPr>
          <w:b/>
          <w:bCs/>
          <w:sz w:val="24"/>
          <w:szCs w:val="24"/>
        </w:rPr>
        <w:t xml:space="preserve"> túl nyújtott szolgáltatások köre:</w:t>
      </w:r>
    </w:p>
    <w:p w:rsidR="00EF4540" w:rsidRPr="00D525DA" w:rsidRDefault="00EF4540" w:rsidP="00EF4540">
      <w:pPr>
        <w:tabs>
          <w:tab w:val="left" w:pos="9639"/>
        </w:tabs>
        <w:ind w:right="21"/>
        <w:jc w:val="both"/>
        <w:rPr>
          <w:b/>
          <w:bCs/>
          <w:sz w:val="24"/>
          <w:szCs w:val="24"/>
        </w:rPr>
      </w:pPr>
      <w:r w:rsidRPr="00D525DA">
        <w:rPr>
          <w:b/>
          <w:bCs/>
          <w:i/>
          <w:iCs/>
          <w:sz w:val="24"/>
          <w:szCs w:val="24"/>
        </w:rPr>
        <w:t>Fodrászati szolgáltatás</w:t>
      </w:r>
      <w:r w:rsidRPr="00D525DA">
        <w:rPr>
          <w:sz w:val="24"/>
          <w:szCs w:val="24"/>
        </w:rPr>
        <w:t xml:space="preserve"> - alapellátás keretében hajmosás, hajvágás, szárítás, hajcsavarás - térítésmentesen biztosított minden ellátást igénybevevő részére. Az egyéb szolgáltatás igénylése esetén térítési díjat kell fizetni, a fizetendő díj a felhasznált anyag költségét tartalmazza.</w:t>
      </w:r>
    </w:p>
    <w:p w:rsidR="00EF4540" w:rsidRPr="00F61F77" w:rsidRDefault="00EF4540" w:rsidP="00823337">
      <w:pPr>
        <w:jc w:val="center"/>
        <w:rPr>
          <w:rFonts w:ascii="Franklin Gothic Medium" w:hAnsi="Franklin Gothic Medium" w:cs="Arial"/>
          <w:b/>
          <w:sz w:val="24"/>
        </w:rPr>
      </w:pPr>
      <w:r>
        <w:rPr>
          <w:sz w:val="24"/>
        </w:rPr>
        <w:br w:type="page"/>
      </w:r>
      <w:r w:rsidRPr="00F61F77">
        <w:rPr>
          <w:rFonts w:ascii="Franklin Gothic Medium" w:hAnsi="Franklin Gothic Medium" w:cs="Arial"/>
          <w:b/>
          <w:sz w:val="24"/>
        </w:rPr>
        <w:lastRenderedPageBreak/>
        <w:t>III.</w:t>
      </w:r>
    </w:p>
    <w:p w:rsidR="00EF4540" w:rsidRPr="00296C94" w:rsidRDefault="00EF4540" w:rsidP="00EF4540">
      <w:pPr>
        <w:jc w:val="center"/>
        <w:rPr>
          <w:rFonts w:ascii="Franklin Gothic Medium" w:hAnsi="Franklin Gothic Medium" w:cs="Arial"/>
          <w:b/>
          <w:sz w:val="24"/>
        </w:rPr>
      </w:pPr>
      <w:r w:rsidRPr="00296C94">
        <w:rPr>
          <w:rFonts w:ascii="Franklin Gothic Medium" w:hAnsi="Franklin Gothic Medium" w:cs="Arial"/>
          <w:b/>
          <w:sz w:val="24"/>
        </w:rPr>
        <w:t>MÁS INTÉZMÉNYEKKEL TÖRTÉNŐ EGYÜTTMŰKÖDÉS MÓDJA</w:t>
      </w:r>
    </w:p>
    <w:p w:rsidR="00EF4540" w:rsidRPr="00296C94" w:rsidRDefault="00EF4540" w:rsidP="00EF4540">
      <w:pPr>
        <w:jc w:val="both"/>
        <w:rPr>
          <w:sz w:val="24"/>
        </w:rPr>
      </w:pPr>
    </w:p>
    <w:p w:rsidR="00EF4540" w:rsidRDefault="00EF4540" w:rsidP="00EF4540">
      <w:pPr>
        <w:ind w:right="21"/>
        <w:jc w:val="both"/>
        <w:rPr>
          <w:bCs/>
          <w:sz w:val="24"/>
          <w:szCs w:val="24"/>
        </w:rPr>
      </w:pPr>
      <w:r>
        <w:rPr>
          <w:bCs/>
          <w:sz w:val="24"/>
          <w:szCs w:val="24"/>
        </w:rPr>
        <w:t>Az intézmény hatékony működésének elengedhetetlen feltétele, együttműködni és kölcsönős segítő kapcsolatot kialakítani a társintézményekkel.</w:t>
      </w:r>
    </w:p>
    <w:p w:rsidR="00EF4540" w:rsidRPr="00285532" w:rsidRDefault="00EF4540" w:rsidP="00EF4540">
      <w:pPr>
        <w:ind w:right="21"/>
        <w:jc w:val="both"/>
        <w:rPr>
          <w:bCs/>
          <w:sz w:val="24"/>
          <w:szCs w:val="24"/>
        </w:rPr>
      </w:pPr>
    </w:p>
    <w:p w:rsidR="00EF4540" w:rsidRDefault="00EF4540" w:rsidP="00EF4540">
      <w:pPr>
        <w:ind w:right="21"/>
        <w:jc w:val="both"/>
        <w:rPr>
          <w:rFonts w:ascii="Bookman Old Style" w:hAnsi="Bookman Old Style" w:cs="Bookman Old Style"/>
          <w:b/>
          <w:bCs/>
          <w:i/>
          <w:iCs/>
          <w:sz w:val="24"/>
          <w:szCs w:val="24"/>
        </w:rPr>
      </w:pPr>
      <w:r>
        <w:rPr>
          <w:rFonts w:ascii="Bookman Old Style" w:hAnsi="Bookman Old Style" w:cs="Bookman Old Style"/>
          <w:b/>
          <w:bCs/>
          <w:i/>
          <w:iCs/>
          <w:sz w:val="24"/>
          <w:szCs w:val="24"/>
        </w:rPr>
        <w:t>a.) Az együttműködéssel érintett szervek:</w:t>
      </w:r>
    </w:p>
    <w:p w:rsidR="00EF4540" w:rsidRDefault="00EF4540" w:rsidP="00EF4540">
      <w:pPr>
        <w:ind w:right="21"/>
        <w:jc w:val="both"/>
        <w:rPr>
          <w:bCs/>
          <w:sz w:val="24"/>
          <w:szCs w:val="24"/>
        </w:rPr>
      </w:pPr>
    </w:p>
    <w:p w:rsidR="00EF4540" w:rsidRDefault="00EF4540" w:rsidP="00EF4540">
      <w:pPr>
        <w:ind w:right="21"/>
        <w:jc w:val="both"/>
        <w:rPr>
          <w:bCs/>
          <w:sz w:val="24"/>
          <w:szCs w:val="24"/>
        </w:rPr>
      </w:pPr>
      <w:r>
        <w:rPr>
          <w:bCs/>
          <w:sz w:val="24"/>
          <w:szCs w:val="24"/>
        </w:rPr>
        <w:t xml:space="preserve">Az intézmény a </w:t>
      </w:r>
      <w:r>
        <w:rPr>
          <w:sz w:val="24"/>
          <w:szCs w:val="24"/>
        </w:rPr>
        <w:t xml:space="preserve">hatékony működés érdekében, </w:t>
      </w:r>
      <w:r>
        <w:rPr>
          <w:bCs/>
          <w:sz w:val="24"/>
          <w:szCs w:val="24"/>
        </w:rPr>
        <w:t xml:space="preserve">különös hangsúlyt fektet az alábbi szervekkel, intézményekkel történő együttműködésre: </w:t>
      </w:r>
    </w:p>
    <w:p w:rsidR="00EF4540" w:rsidRDefault="00EF4540" w:rsidP="00EF4540">
      <w:pPr>
        <w:ind w:right="21"/>
        <w:jc w:val="both"/>
        <w:rPr>
          <w:sz w:val="24"/>
          <w:szCs w:val="24"/>
        </w:rPr>
      </w:pPr>
      <w:r>
        <w:rPr>
          <w:sz w:val="24"/>
          <w:szCs w:val="24"/>
        </w:rPr>
        <w:tab/>
        <w:t>1./</w:t>
      </w:r>
      <w:r>
        <w:rPr>
          <w:sz w:val="24"/>
          <w:szCs w:val="24"/>
        </w:rPr>
        <w:tab/>
        <w:t>- a regionális módszertani intézménnyel</w:t>
      </w:r>
    </w:p>
    <w:p w:rsidR="00EF4540" w:rsidRDefault="00EF4540" w:rsidP="00EF4540">
      <w:pPr>
        <w:ind w:right="21"/>
        <w:jc w:val="both"/>
        <w:rPr>
          <w:sz w:val="24"/>
          <w:szCs w:val="24"/>
        </w:rPr>
      </w:pPr>
      <w:r>
        <w:rPr>
          <w:sz w:val="24"/>
          <w:szCs w:val="24"/>
        </w:rPr>
        <w:tab/>
        <w:t>2./</w:t>
      </w:r>
      <w:r>
        <w:rPr>
          <w:sz w:val="24"/>
          <w:szCs w:val="24"/>
        </w:rPr>
        <w:tab/>
        <w:t>- az intézmény fenntartójával</w:t>
      </w:r>
    </w:p>
    <w:p w:rsidR="00EF4540" w:rsidRDefault="00EF4540" w:rsidP="00EF4540">
      <w:pPr>
        <w:ind w:right="21"/>
        <w:jc w:val="both"/>
        <w:rPr>
          <w:sz w:val="24"/>
          <w:szCs w:val="24"/>
        </w:rPr>
      </w:pPr>
      <w:r>
        <w:rPr>
          <w:sz w:val="24"/>
          <w:szCs w:val="24"/>
        </w:rPr>
        <w:tab/>
        <w:t>3./</w:t>
      </w:r>
      <w:r>
        <w:rPr>
          <w:sz w:val="24"/>
          <w:szCs w:val="24"/>
        </w:rPr>
        <w:tab/>
        <w:t xml:space="preserve">- a térségben és a megyében működő hasonló profilú intézményekkel </w:t>
      </w:r>
    </w:p>
    <w:p w:rsidR="00EF4540" w:rsidRDefault="00EF4540" w:rsidP="00EF4540">
      <w:pPr>
        <w:ind w:right="21"/>
        <w:jc w:val="both"/>
        <w:rPr>
          <w:sz w:val="24"/>
          <w:szCs w:val="24"/>
        </w:rPr>
      </w:pPr>
      <w:r>
        <w:rPr>
          <w:sz w:val="24"/>
          <w:szCs w:val="24"/>
        </w:rPr>
        <w:tab/>
        <w:t>4./</w:t>
      </w:r>
      <w:r>
        <w:rPr>
          <w:sz w:val="24"/>
          <w:szCs w:val="24"/>
        </w:rPr>
        <w:tab/>
        <w:t>- oktatási – nevelési intézmények</w:t>
      </w:r>
    </w:p>
    <w:p w:rsidR="00EF4540" w:rsidRDefault="00EF4540" w:rsidP="00EF4540">
      <w:pPr>
        <w:ind w:right="21"/>
        <w:jc w:val="both"/>
        <w:rPr>
          <w:sz w:val="24"/>
          <w:szCs w:val="24"/>
        </w:rPr>
      </w:pPr>
      <w:r>
        <w:rPr>
          <w:sz w:val="24"/>
          <w:szCs w:val="24"/>
        </w:rPr>
        <w:tab/>
        <w:t>5./</w:t>
      </w:r>
      <w:r>
        <w:rPr>
          <w:sz w:val="24"/>
          <w:szCs w:val="24"/>
        </w:rPr>
        <w:tab/>
        <w:t>- rendőrséggel</w:t>
      </w:r>
    </w:p>
    <w:p w:rsidR="00EF4540" w:rsidRDefault="00EF4540" w:rsidP="00EF4540">
      <w:pPr>
        <w:ind w:right="21"/>
        <w:jc w:val="both"/>
        <w:rPr>
          <w:sz w:val="24"/>
          <w:szCs w:val="24"/>
        </w:rPr>
      </w:pPr>
      <w:r>
        <w:rPr>
          <w:sz w:val="24"/>
          <w:szCs w:val="24"/>
        </w:rPr>
        <w:tab/>
        <w:t>6./</w:t>
      </w:r>
      <w:r>
        <w:rPr>
          <w:sz w:val="24"/>
          <w:szCs w:val="24"/>
        </w:rPr>
        <w:tab/>
        <w:t>- gyámhivatali, gyermekvédelmi szervekkel</w:t>
      </w:r>
    </w:p>
    <w:p w:rsidR="00EF4540" w:rsidRDefault="00EF4540" w:rsidP="00EF4540">
      <w:pPr>
        <w:ind w:right="21"/>
        <w:jc w:val="both"/>
        <w:rPr>
          <w:sz w:val="24"/>
          <w:szCs w:val="24"/>
        </w:rPr>
      </w:pPr>
      <w:r>
        <w:rPr>
          <w:sz w:val="24"/>
          <w:szCs w:val="24"/>
        </w:rPr>
        <w:t xml:space="preserve">            8./</w:t>
      </w:r>
      <w:r>
        <w:rPr>
          <w:sz w:val="24"/>
          <w:szCs w:val="24"/>
        </w:rPr>
        <w:tab/>
        <w:t>- védőnői szolgálattal</w:t>
      </w:r>
    </w:p>
    <w:p w:rsidR="00EF4540" w:rsidRDefault="00EF4540" w:rsidP="00EF4540">
      <w:pPr>
        <w:ind w:right="21"/>
        <w:jc w:val="both"/>
        <w:rPr>
          <w:sz w:val="24"/>
          <w:szCs w:val="24"/>
        </w:rPr>
      </w:pPr>
      <w:r>
        <w:rPr>
          <w:sz w:val="24"/>
          <w:szCs w:val="24"/>
        </w:rPr>
        <w:tab/>
        <w:t>9./</w:t>
      </w:r>
      <w:r>
        <w:rPr>
          <w:sz w:val="24"/>
          <w:szCs w:val="24"/>
        </w:rPr>
        <w:tab/>
        <w:t>- más szociális bentlakásos intézményekkel</w:t>
      </w:r>
    </w:p>
    <w:p w:rsidR="00EF4540" w:rsidRDefault="00EF4540" w:rsidP="00EF4540">
      <w:pPr>
        <w:ind w:right="21"/>
        <w:jc w:val="both"/>
        <w:rPr>
          <w:sz w:val="24"/>
          <w:szCs w:val="24"/>
        </w:rPr>
      </w:pPr>
      <w:r>
        <w:rPr>
          <w:sz w:val="24"/>
          <w:szCs w:val="24"/>
        </w:rPr>
        <w:tab/>
        <w:t xml:space="preserve">10./ </w:t>
      </w:r>
      <w:r>
        <w:rPr>
          <w:sz w:val="24"/>
          <w:szCs w:val="24"/>
        </w:rPr>
        <w:tab/>
        <w:t>- családsegítő szolgálattal</w:t>
      </w:r>
    </w:p>
    <w:p w:rsidR="00EF4540" w:rsidRDefault="00EF4540" w:rsidP="00EF4540">
      <w:pPr>
        <w:ind w:right="21"/>
        <w:jc w:val="both"/>
        <w:rPr>
          <w:sz w:val="24"/>
          <w:szCs w:val="24"/>
        </w:rPr>
      </w:pPr>
      <w:r>
        <w:rPr>
          <w:sz w:val="24"/>
          <w:szCs w:val="24"/>
        </w:rPr>
        <w:tab/>
        <w:t>11./</w:t>
      </w:r>
      <w:r>
        <w:rPr>
          <w:sz w:val="24"/>
          <w:szCs w:val="24"/>
        </w:rPr>
        <w:tab/>
        <w:t>- falugondnoki és tanyagondnoki ellátással</w:t>
      </w:r>
    </w:p>
    <w:p w:rsidR="00EF4540" w:rsidRDefault="00EF4540" w:rsidP="00EF4540">
      <w:pPr>
        <w:ind w:right="21"/>
        <w:jc w:val="both"/>
        <w:rPr>
          <w:sz w:val="24"/>
          <w:szCs w:val="24"/>
        </w:rPr>
      </w:pPr>
      <w:r>
        <w:rPr>
          <w:sz w:val="24"/>
          <w:szCs w:val="24"/>
        </w:rPr>
        <w:tab/>
        <w:t>12./</w:t>
      </w:r>
      <w:r>
        <w:rPr>
          <w:sz w:val="24"/>
          <w:szCs w:val="24"/>
        </w:rPr>
        <w:tab/>
        <w:t>- szakorvosi ellátással.</w:t>
      </w:r>
    </w:p>
    <w:p w:rsidR="00EF4540" w:rsidRDefault="00EF4540" w:rsidP="00EF4540">
      <w:pPr>
        <w:ind w:right="21"/>
        <w:jc w:val="both"/>
        <w:rPr>
          <w:sz w:val="24"/>
          <w:szCs w:val="24"/>
        </w:rPr>
      </w:pPr>
      <w:r>
        <w:rPr>
          <w:sz w:val="24"/>
          <w:szCs w:val="24"/>
        </w:rPr>
        <w:t xml:space="preserve">          </w:t>
      </w:r>
    </w:p>
    <w:p w:rsidR="00EF4540" w:rsidRDefault="00EF4540" w:rsidP="00EF4540">
      <w:pPr>
        <w:ind w:right="21"/>
        <w:jc w:val="both"/>
        <w:rPr>
          <w:rFonts w:ascii="Bookman Old Style" w:hAnsi="Bookman Old Style" w:cs="Bookman Old Style"/>
          <w:b/>
          <w:bCs/>
          <w:i/>
          <w:iCs/>
          <w:sz w:val="24"/>
          <w:szCs w:val="24"/>
        </w:rPr>
      </w:pPr>
      <w:r>
        <w:rPr>
          <w:b/>
          <w:bCs/>
          <w:sz w:val="24"/>
          <w:szCs w:val="24"/>
        </w:rPr>
        <w:t xml:space="preserve"> </w:t>
      </w:r>
      <w:r>
        <w:rPr>
          <w:rFonts w:ascii="Bookman Old Style" w:hAnsi="Bookman Old Style" w:cs="Bookman Old Style"/>
          <w:b/>
          <w:bCs/>
          <w:i/>
          <w:iCs/>
          <w:sz w:val="24"/>
          <w:szCs w:val="24"/>
        </w:rPr>
        <w:t>b.) Az együttműködés módjai:</w:t>
      </w:r>
    </w:p>
    <w:p w:rsidR="00EF4540" w:rsidRDefault="00EF4540" w:rsidP="00EF4540">
      <w:pPr>
        <w:ind w:right="21"/>
        <w:jc w:val="both"/>
        <w:rPr>
          <w:rFonts w:ascii="Bookman Old Style" w:hAnsi="Bookman Old Style" w:cs="Bookman Old Style"/>
          <w:b/>
          <w:bCs/>
          <w:i/>
          <w:iCs/>
          <w:sz w:val="24"/>
          <w:szCs w:val="24"/>
        </w:rPr>
      </w:pPr>
      <w:r>
        <w:rPr>
          <w:rFonts w:ascii="Bookman Old Style" w:hAnsi="Bookman Old Style" w:cs="Bookman Old Style"/>
          <w:b/>
          <w:bCs/>
          <w:i/>
          <w:iCs/>
          <w:sz w:val="24"/>
          <w:szCs w:val="24"/>
        </w:rPr>
        <w:t xml:space="preserve"> </w:t>
      </w:r>
    </w:p>
    <w:p w:rsidR="00EF4540" w:rsidRDefault="00EF4540" w:rsidP="00EF4540">
      <w:pPr>
        <w:ind w:right="21"/>
        <w:jc w:val="both"/>
        <w:rPr>
          <w:sz w:val="24"/>
          <w:szCs w:val="24"/>
        </w:rPr>
      </w:pPr>
      <w:r>
        <w:rPr>
          <w:b/>
          <w:bCs/>
          <w:sz w:val="24"/>
          <w:szCs w:val="24"/>
        </w:rPr>
        <w:t>1./ Együttműködés a regionális módszertani intézménnyel</w:t>
      </w:r>
      <w:r>
        <w:rPr>
          <w:sz w:val="24"/>
          <w:szCs w:val="24"/>
        </w:rPr>
        <w:t>:</w:t>
      </w:r>
    </w:p>
    <w:p w:rsidR="00EF4540" w:rsidRDefault="00EF4540" w:rsidP="00EF4540">
      <w:pPr>
        <w:ind w:right="21"/>
        <w:jc w:val="both"/>
        <w:rPr>
          <w:sz w:val="24"/>
          <w:szCs w:val="24"/>
        </w:rPr>
      </w:pPr>
      <w:r>
        <w:rPr>
          <w:sz w:val="24"/>
          <w:szCs w:val="24"/>
        </w:rPr>
        <w:t>Az együttműködés során az intézmény:</w:t>
      </w:r>
    </w:p>
    <w:p w:rsidR="00EF4540" w:rsidRDefault="00EF4540" w:rsidP="00EF4540">
      <w:pPr>
        <w:ind w:right="21"/>
        <w:jc w:val="both"/>
        <w:rPr>
          <w:sz w:val="24"/>
          <w:szCs w:val="24"/>
        </w:rPr>
      </w:pPr>
      <w:r>
        <w:rPr>
          <w:sz w:val="24"/>
          <w:szCs w:val="24"/>
        </w:rPr>
        <w:tab/>
        <w:t>- segítséget kap az ellátás megszervezésében, új módszerek bevezetésében,</w:t>
      </w:r>
    </w:p>
    <w:p w:rsidR="00EF4540" w:rsidRDefault="00EF4540" w:rsidP="00EF4540">
      <w:pPr>
        <w:ind w:right="21"/>
        <w:jc w:val="both"/>
        <w:rPr>
          <w:sz w:val="24"/>
          <w:szCs w:val="24"/>
        </w:rPr>
      </w:pPr>
      <w:r>
        <w:rPr>
          <w:sz w:val="24"/>
          <w:szCs w:val="24"/>
        </w:rPr>
        <w:tab/>
        <w:t>- információt szolgáltat a tevékenységéről,</w:t>
      </w:r>
    </w:p>
    <w:p w:rsidR="00EF4540" w:rsidRDefault="00EF4540" w:rsidP="00EF4540">
      <w:pPr>
        <w:ind w:right="21"/>
        <w:jc w:val="both"/>
        <w:rPr>
          <w:sz w:val="24"/>
          <w:szCs w:val="24"/>
        </w:rPr>
      </w:pPr>
      <w:r>
        <w:rPr>
          <w:sz w:val="24"/>
          <w:szCs w:val="24"/>
        </w:rPr>
        <w:tab/>
        <w:t xml:space="preserve">- szakmai tanácsot kérhet, </w:t>
      </w:r>
    </w:p>
    <w:p w:rsidR="00EF4540" w:rsidRDefault="00EF4540" w:rsidP="00EF4540">
      <w:pPr>
        <w:ind w:right="21"/>
        <w:jc w:val="both"/>
        <w:rPr>
          <w:sz w:val="24"/>
          <w:szCs w:val="24"/>
        </w:rPr>
      </w:pPr>
      <w:r>
        <w:rPr>
          <w:sz w:val="24"/>
          <w:szCs w:val="24"/>
        </w:rPr>
        <w:tab/>
        <w:t>- közreműködik a módszertani intézmény által folyatott szakmai ellenőrzésekben.</w:t>
      </w:r>
    </w:p>
    <w:p w:rsidR="00EF4540" w:rsidRDefault="00EF4540" w:rsidP="00EF4540">
      <w:pPr>
        <w:ind w:right="21"/>
        <w:jc w:val="both"/>
        <w:rPr>
          <w:sz w:val="24"/>
          <w:szCs w:val="24"/>
        </w:rPr>
      </w:pPr>
    </w:p>
    <w:p w:rsidR="00EF4540" w:rsidRDefault="00EF4540" w:rsidP="00EF4540">
      <w:pPr>
        <w:ind w:right="21"/>
        <w:jc w:val="both"/>
        <w:rPr>
          <w:b/>
          <w:bCs/>
          <w:sz w:val="24"/>
          <w:szCs w:val="24"/>
        </w:rPr>
      </w:pPr>
      <w:r>
        <w:rPr>
          <w:b/>
          <w:bCs/>
          <w:sz w:val="24"/>
          <w:szCs w:val="24"/>
        </w:rPr>
        <w:t>2./ Együttműködés az intézmény fenntartójával:</w:t>
      </w:r>
    </w:p>
    <w:p w:rsidR="00EF4540" w:rsidRDefault="00EF4540" w:rsidP="00EF4540">
      <w:pPr>
        <w:ind w:right="21"/>
        <w:jc w:val="both"/>
        <w:rPr>
          <w:sz w:val="24"/>
          <w:szCs w:val="24"/>
        </w:rPr>
      </w:pPr>
      <w:r>
        <w:rPr>
          <w:sz w:val="24"/>
          <w:szCs w:val="24"/>
        </w:rPr>
        <w:t>Az intézményfenntartóval való együttműködés többoldalú. Kiterjed a</w:t>
      </w:r>
    </w:p>
    <w:p w:rsidR="00EF4540" w:rsidRDefault="00EF4540" w:rsidP="00EF4540">
      <w:pPr>
        <w:ind w:left="720" w:right="21"/>
        <w:jc w:val="both"/>
        <w:rPr>
          <w:sz w:val="24"/>
          <w:szCs w:val="24"/>
        </w:rPr>
      </w:pPr>
      <w:r>
        <w:rPr>
          <w:sz w:val="24"/>
          <w:szCs w:val="24"/>
        </w:rPr>
        <w:t>- költségvetési, így pénzügyi és gazdasági tevékenységre, e tevékenység ellenőrzésére,</w:t>
      </w:r>
    </w:p>
    <w:p w:rsidR="00EF4540" w:rsidRDefault="00EF4540" w:rsidP="00EF4540">
      <w:pPr>
        <w:ind w:left="720" w:right="21"/>
        <w:jc w:val="both"/>
        <w:rPr>
          <w:sz w:val="24"/>
          <w:szCs w:val="24"/>
        </w:rPr>
      </w:pPr>
      <w:r>
        <w:rPr>
          <w:sz w:val="24"/>
          <w:szCs w:val="24"/>
        </w:rPr>
        <w:t>- szakmai feladatellátás nyomon követésére, ellenőrzésére,</w:t>
      </w:r>
    </w:p>
    <w:p w:rsidR="00EF4540" w:rsidRDefault="00EF4540" w:rsidP="00EF4540">
      <w:pPr>
        <w:ind w:left="720" w:right="21"/>
        <w:jc w:val="both"/>
        <w:rPr>
          <w:sz w:val="24"/>
          <w:szCs w:val="24"/>
        </w:rPr>
      </w:pPr>
      <w:r>
        <w:rPr>
          <w:sz w:val="24"/>
          <w:szCs w:val="24"/>
        </w:rPr>
        <w:t>- a szakmai program szerinti működésre stb.</w:t>
      </w:r>
    </w:p>
    <w:p w:rsidR="00EF4540" w:rsidRDefault="00EF4540" w:rsidP="00EF4540">
      <w:pPr>
        <w:ind w:right="21"/>
        <w:jc w:val="both"/>
        <w:rPr>
          <w:sz w:val="24"/>
          <w:szCs w:val="24"/>
        </w:rPr>
      </w:pPr>
    </w:p>
    <w:p w:rsidR="00EF4540" w:rsidRDefault="00EF4540" w:rsidP="00EF4540">
      <w:pPr>
        <w:ind w:right="21"/>
        <w:jc w:val="both"/>
        <w:rPr>
          <w:b/>
          <w:bCs/>
          <w:sz w:val="24"/>
          <w:szCs w:val="24"/>
        </w:rPr>
      </w:pPr>
      <w:r>
        <w:rPr>
          <w:b/>
          <w:bCs/>
          <w:sz w:val="24"/>
          <w:szCs w:val="24"/>
        </w:rPr>
        <w:t>3./ Együttműködés a térségben, megyében működő hasonló profilú intézményekkel:</w:t>
      </w:r>
    </w:p>
    <w:p w:rsidR="00EF4540" w:rsidRDefault="00EF4540" w:rsidP="00EF4540">
      <w:pPr>
        <w:ind w:right="21"/>
        <w:jc w:val="both"/>
        <w:rPr>
          <w:sz w:val="24"/>
          <w:szCs w:val="24"/>
        </w:rPr>
      </w:pPr>
      <w:r>
        <w:rPr>
          <w:sz w:val="24"/>
          <w:szCs w:val="24"/>
        </w:rPr>
        <w:t>A más hasonló intézménnyel való együttműködés során, az intézmények kölcsönösen tájékoztatják és segítik egymást az általuk szerzett információkkal, a tapasztalatokról, az alkalmazott új módszerekről, eredményeikről…. stb.</w:t>
      </w:r>
    </w:p>
    <w:p w:rsidR="00EF4540" w:rsidRDefault="00EF4540" w:rsidP="00EF4540">
      <w:pPr>
        <w:ind w:right="21"/>
        <w:jc w:val="both"/>
        <w:rPr>
          <w:sz w:val="24"/>
          <w:szCs w:val="24"/>
        </w:rPr>
      </w:pPr>
    </w:p>
    <w:p w:rsidR="00EF4540" w:rsidRDefault="00EF4540" w:rsidP="00EF4540">
      <w:pPr>
        <w:ind w:right="21"/>
        <w:jc w:val="both"/>
        <w:rPr>
          <w:b/>
          <w:bCs/>
          <w:sz w:val="24"/>
          <w:szCs w:val="24"/>
        </w:rPr>
      </w:pPr>
      <w:r>
        <w:rPr>
          <w:b/>
          <w:bCs/>
          <w:sz w:val="24"/>
          <w:szCs w:val="24"/>
        </w:rPr>
        <w:t>4./ Együttműködés az oktatási – nevelési intézményekkel:</w:t>
      </w:r>
    </w:p>
    <w:p w:rsidR="00EF4540" w:rsidRDefault="00EF4540" w:rsidP="00EF4540">
      <w:pPr>
        <w:ind w:right="21"/>
        <w:jc w:val="both"/>
        <w:rPr>
          <w:sz w:val="24"/>
          <w:szCs w:val="24"/>
        </w:rPr>
      </w:pPr>
      <w:r>
        <w:rPr>
          <w:sz w:val="24"/>
          <w:szCs w:val="24"/>
        </w:rPr>
        <w:t xml:space="preserve">Gyermekek védelmében célszerű azon intézményekkel együttműködni és egymás munkáját segíteni, melyek az óvodás és iskoláskorú fiatalokkal napi kapcsolatban vannak, a jelzőrendszer hatékony működése, a probléma időben történő felismerése és kezelése érdekében.  </w:t>
      </w:r>
    </w:p>
    <w:p w:rsidR="00EF4540" w:rsidRDefault="00EF4540" w:rsidP="00EF4540">
      <w:pPr>
        <w:ind w:right="21"/>
        <w:jc w:val="both"/>
        <w:rPr>
          <w:b/>
          <w:sz w:val="24"/>
          <w:szCs w:val="24"/>
        </w:rPr>
      </w:pPr>
    </w:p>
    <w:p w:rsidR="00EF4540" w:rsidRDefault="00EF4540" w:rsidP="00EF4540">
      <w:pPr>
        <w:ind w:right="21"/>
        <w:jc w:val="both"/>
        <w:rPr>
          <w:b/>
          <w:bCs/>
          <w:sz w:val="24"/>
          <w:szCs w:val="24"/>
        </w:rPr>
      </w:pPr>
      <w:r>
        <w:rPr>
          <w:b/>
          <w:sz w:val="24"/>
          <w:szCs w:val="24"/>
        </w:rPr>
        <w:t xml:space="preserve">5./ </w:t>
      </w:r>
      <w:r>
        <w:rPr>
          <w:b/>
          <w:bCs/>
          <w:sz w:val="24"/>
          <w:szCs w:val="24"/>
        </w:rPr>
        <w:t>Együttműködés a rendőrséggel:</w:t>
      </w:r>
    </w:p>
    <w:p w:rsidR="00EF4540" w:rsidRPr="00DA7026" w:rsidRDefault="00EF4540" w:rsidP="00EF4540">
      <w:pPr>
        <w:ind w:right="21"/>
        <w:jc w:val="both"/>
        <w:rPr>
          <w:sz w:val="24"/>
          <w:szCs w:val="24"/>
        </w:rPr>
      </w:pPr>
      <w:r>
        <w:rPr>
          <w:bCs/>
          <w:sz w:val="24"/>
          <w:szCs w:val="24"/>
        </w:rPr>
        <w:t xml:space="preserve">Kiemelt szerepet kap e szervvel történő együttműködés a gyermekjóléti szolgálatnál megjelenő kliensek esetében. Nagyon fontos (különösen kiskorú esetében) az azonnal információ átadás és a probléma közös és hatékony, hosszútávon is eredményes kezelése érdekében. </w:t>
      </w:r>
    </w:p>
    <w:p w:rsidR="00EF4540" w:rsidRDefault="00EF4540" w:rsidP="00EF4540">
      <w:pPr>
        <w:jc w:val="both"/>
        <w:rPr>
          <w:b/>
          <w:bCs/>
          <w:sz w:val="24"/>
          <w:szCs w:val="24"/>
        </w:rPr>
      </w:pPr>
      <w:r>
        <w:rPr>
          <w:b/>
          <w:bCs/>
          <w:sz w:val="24"/>
          <w:szCs w:val="24"/>
        </w:rPr>
        <w:t>6./ Együttműködés a gyámhivatalokkal, gyermekvédelmi intézményekkel:</w:t>
      </w:r>
    </w:p>
    <w:p w:rsidR="00EF4540" w:rsidRDefault="00EF4540" w:rsidP="00EF4540">
      <w:pPr>
        <w:jc w:val="both"/>
        <w:rPr>
          <w:bCs/>
          <w:sz w:val="24"/>
          <w:szCs w:val="24"/>
        </w:rPr>
      </w:pPr>
      <w:r w:rsidRPr="008D4C4F">
        <w:rPr>
          <w:bCs/>
          <w:sz w:val="24"/>
          <w:szCs w:val="24"/>
        </w:rPr>
        <w:lastRenderedPageBreak/>
        <w:t>Jogszabályi kötelezett</w:t>
      </w:r>
      <w:r>
        <w:rPr>
          <w:bCs/>
          <w:sz w:val="24"/>
          <w:szCs w:val="24"/>
        </w:rPr>
        <w:t>ségen túl, elengedhetetlen a kiskorúak védelme érdekében a hivatalos szervekkel történő együttműködés és napi munkakapcsolat.</w:t>
      </w:r>
    </w:p>
    <w:p w:rsidR="00EF4540" w:rsidRDefault="00EF4540" w:rsidP="00EF4540">
      <w:pPr>
        <w:jc w:val="both"/>
        <w:rPr>
          <w:bCs/>
          <w:sz w:val="24"/>
          <w:szCs w:val="24"/>
        </w:rPr>
      </w:pPr>
    </w:p>
    <w:p w:rsidR="00EF4540" w:rsidRDefault="00EF4540" w:rsidP="00EF4540">
      <w:pPr>
        <w:jc w:val="both"/>
        <w:rPr>
          <w:b/>
          <w:bCs/>
          <w:sz w:val="24"/>
          <w:szCs w:val="24"/>
        </w:rPr>
      </w:pPr>
      <w:r>
        <w:rPr>
          <w:b/>
          <w:bCs/>
          <w:sz w:val="24"/>
          <w:szCs w:val="24"/>
        </w:rPr>
        <w:t>7./ Együttműködés a védőnői szolgálattal:</w:t>
      </w:r>
    </w:p>
    <w:p w:rsidR="00EF4540" w:rsidRDefault="00EF4540" w:rsidP="00EF4540">
      <w:pPr>
        <w:jc w:val="both"/>
        <w:rPr>
          <w:bCs/>
          <w:sz w:val="24"/>
          <w:szCs w:val="24"/>
        </w:rPr>
      </w:pPr>
      <w:r>
        <w:rPr>
          <w:bCs/>
          <w:sz w:val="24"/>
          <w:szCs w:val="24"/>
        </w:rPr>
        <w:t xml:space="preserve">Csecsemőkorú gyermekek védelme érdekében a jelzőrendszer tagjaként, aktív szerep hárul e szolgálttal történő együttműködésre, információ átadására, segítő támogatására, szükség esetén közös családlátogatások megszervezésére keretében is. </w:t>
      </w:r>
    </w:p>
    <w:p w:rsidR="00EF4540" w:rsidRDefault="00EF4540" w:rsidP="00EF4540">
      <w:pPr>
        <w:jc w:val="both"/>
        <w:rPr>
          <w:bCs/>
          <w:sz w:val="24"/>
          <w:szCs w:val="24"/>
        </w:rPr>
      </w:pPr>
    </w:p>
    <w:p w:rsidR="00EF4540" w:rsidRDefault="00EF4540" w:rsidP="00EF4540">
      <w:pPr>
        <w:ind w:right="21"/>
        <w:jc w:val="both"/>
        <w:rPr>
          <w:sz w:val="24"/>
          <w:szCs w:val="24"/>
        </w:rPr>
      </w:pPr>
      <w:r>
        <w:rPr>
          <w:b/>
          <w:bCs/>
          <w:sz w:val="24"/>
          <w:szCs w:val="24"/>
        </w:rPr>
        <w:t>8./ Együttműködés a családsegítő szolgálattal</w:t>
      </w:r>
      <w:r>
        <w:rPr>
          <w:sz w:val="24"/>
          <w:szCs w:val="24"/>
        </w:rPr>
        <w:t>:</w:t>
      </w:r>
    </w:p>
    <w:p w:rsidR="00EF4540" w:rsidRDefault="00EF4540" w:rsidP="00EF4540">
      <w:pPr>
        <w:ind w:right="21"/>
        <w:jc w:val="both"/>
        <w:rPr>
          <w:sz w:val="24"/>
          <w:szCs w:val="24"/>
        </w:rPr>
      </w:pPr>
      <w:r>
        <w:rPr>
          <w:sz w:val="24"/>
          <w:szCs w:val="24"/>
        </w:rPr>
        <w:t>Az Idősek Otthona együttműködik az idős megfelelő ellátása érdekében a családsegítő szolgálattal. Az együttműködésre sor kerülhet különösen akkor, ha:</w:t>
      </w:r>
    </w:p>
    <w:p w:rsidR="00EF4540" w:rsidRDefault="00EF4540" w:rsidP="00EF4540">
      <w:pPr>
        <w:ind w:left="709" w:right="21"/>
        <w:jc w:val="both"/>
        <w:rPr>
          <w:sz w:val="24"/>
          <w:szCs w:val="24"/>
        </w:rPr>
      </w:pPr>
      <w:r>
        <w:rPr>
          <w:sz w:val="24"/>
          <w:szCs w:val="24"/>
        </w:rPr>
        <w:t xml:space="preserve">- az ellátás igénybevétele előtt, melynek során a családsegítő szolgálat jelezheti adott személy időskorúak otthonában való elhelyezésének szükségességét, </w:t>
      </w:r>
    </w:p>
    <w:p w:rsidR="00EF4540" w:rsidRDefault="00EF4540" w:rsidP="00EF4540">
      <w:pPr>
        <w:ind w:left="705" w:right="21"/>
        <w:jc w:val="both"/>
        <w:rPr>
          <w:sz w:val="24"/>
          <w:szCs w:val="24"/>
        </w:rPr>
      </w:pPr>
      <w:r>
        <w:rPr>
          <w:sz w:val="24"/>
          <w:szCs w:val="24"/>
        </w:rPr>
        <w:t>- az Időskorúak Otthona ellátás igénybevétele során, ha az érintett idős egészségügyi, illetve szociális helyzete nem indokolja az intézményi ellátást, s ezért az időskorú családjába történő visszahelyezésére kerül sor, s korábban a családi helyzet indokolta a családsegítő szolgálat közreműködését.</w:t>
      </w:r>
    </w:p>
    <w:p w:rsidR="00EF4540" w:rsidRDefault="00EF4540" w:rsidP="00EF4540">
      <w:pPr>
        <w:ind w:right="21"/>
        <w:jc w:val="both"/>
        <w:rPr>
          <w:b/>
          <w:bCs/>
          <w:sz w:val="24"/>
          <w:szCs w:val="24"/>
        </w:rPr>
      </w:pPr>
    </w:p>
    <w:p w:rsidR="00EF4540" w:rsidRDefault="00EF4540" w:rsidP="00EF4540">
      <w:pPr>
        <w:ind w:right="21"/>
        <w:jc w:val="both"/>
        <w:rPr>
          <w:b/>
          <w:bCs/>
          <w:sz w:val="24"/>
          <w:szCs w:val="24"/>
        </w:rPr>
      </w:pPr>
      <w:r>
        <w:rPr>
          <w:b/>
          <w:bCs/>
          <w:sz w:val="24"/>
          <w:szCs w:val="24"/>
        </w:rPr>
        <w:t>9./ Együttműködés a falugondnoki és tanyagondnoki ellátással:</w:t>
      </w:r>
    </w:p>
    <w:p w:rsidR="00EF4540" w:rsidRDefault="00EF4540" w:rsidP="00EF4540">
      <w:pPr>
        <w:ind w:right="23"/>
        <w:jc w:val="both"/>
        <w:rPr>
          <w:sz w:val="24"/>
          <w:szCs w:val="24"/>
        </w:rPr>
      </w:pPr>
      <w:r>
        <w:rPr>
          <w:sz w:val="24"/>
          <w:szCs w:val="24"/>
        </w:rPr>
        <w:t xml:space="preserve">A falugondnoki ellátó rendszerrel együttműködik az Idősek Otthona akkor, mikor az idős visszakerül otthonába. Az Idősek Otthona tájékoztatja a falugondnoki szolgálatot azokról a feladatokat, melyekben véleménye szerint az ellátottat segítetni kell. </w:t>
      </w:r>
    </w:p>
    <w:p w:rsidR="00EF4540" w:rsidRDefault="00EF4540" w:rsidP="00EF4540">
      <w:pPr>
        <w:ind w:right="21"/>
        <w:jc w:val="both"/>
        <w:rPr>
          <w:sz w:val="24"/>
          <w:szCs w:val="24"/>
        </w:rPr>
      </w:pPr>
    </w:p>
    <w:p w:rsidR="00EF4540" w:rsidRDefault="00EF4540" w:rsidP="00EF4540">
      <w:pPr>
        <w:ind w:right="21"/>
        <w:jc w:val="both"/>
        <w:rPr>
          <w:sz w:val="24"/>
          <w:szCs w:val="24"/>
        </w:rPr>
      </w:pPr>
      <w:r>
        <w:rPr>
          <w:b/>
          <w:bCs/>
          <w:sz w:val="24"/>
          <w:szCs w:val="24"/>
        </w:rPr>
        <w:t>10./ Együttműködés az egészségügyi alap-, és szakorvosi ellátással</w:t>
      </w:r>
      <w:r>
        <w:rPr>
          <w:sz w:val="24"/>
          <w:szCs w:val="24"/>
        </w:rPr>
        <w:t>:</w:t>
      </w:r>
    </w:p>
    <w:p w:rsidR="00EF4540" w:rsidRDefault="00EF4540" w:rsidP="00EF4540">
      <w:pPr>
        <w:ind w:right="21"/>
        <w:jc w:val="both"/>
        <w:rPr>
          <w:sz w:val="24"/>
          <w:szCs w:val="24"/>
        </w:rPr>
      </w:pPr>
      <w:r>
        <w:rPr>
          <w:sz w:val="24"/>
          <w:szCs w:val="24"/>
        </w:rPr>
        <w:t>Az egészségügyi alap-, és a szakorvosi ellátással való együttműködés folyamatos, az időskorúak minél célzottabb, személyre szabottabb ellátása érdekében fenntartott kapcsolat.</w:t>
      </w:r>
    </w:p>
    <w:p w:rsidR="00EF4540" w:rsidRDefault="00EF4540" w:rsidP="00EF4540">
      <w:pPr>
        <w:ind w:right="21"/>
        <w:jc w:val="both"/>
        <w:rPr>
          <w:sz w:val="24"/>
          <w:szCs w:val="24"/>
        </w:rPr>
      </w:pPr>
    </w:p>
    <w:p w:rsidR="00EF4540" w:rsidRDefault="00EF4540" w:rsidP="00EF4540">
      <w:pPr>
        <w:ind w:right="21"/>
        <w:jc w:val="both"/>
        <w:rPr>
          <w:sz w:val="24"/>
          <w:szCs w:val="24"/>
        </w:rPr>
      </w:pPr>
    </w:p>
    <w:p w:rsidR="00EF4540" w:rsidRDefault="00EF4540" w:rsidP="00EF4540">
      <w:pPr>
        <w:ind w:right="21"/>
        <w:jc w:val="both"/>
        <w:rPr>
          <w:sz w:val="24"/>
          <w:szCs w:val="24"/>
        </w:rPr>
      </w:pPr>
    </w:p>
    <w:p w:rsidR="00EF4540" w:rsidRPr="00F61F77" w:rsidRDefault="00EF4540" w:rsidP="00EF4540">
      <w:pPr>
        <w:jc w:val="center"/>
        <w:rPr>
          <w:rFonts w:ascii="Franklin Gothic Medium" w:hAnsi="Franklin Gothic Medium" w:cs="Arial"/>
          <w:b/>
          <w:sz w:val="24"/>
        </w:rPr>
      </w:pPr>
      <w:r w:rsidRPr="00F61F77">
        <w:rPr>
          <w:rFonts w:ascii="Franklin Gothic Medium" w:hAnsi="Franklin Gothic Medium" w:cs="Arial"/>
          <w:b/>
          <w:sz w:val="24"/>
        </w:rPr>
        <w:t xml:space="preserve">IV. </w:t>
      </w:r>
    </w:p>
    <w:p w:rsidR="00EF4540" w:rsidRPr="00F61F77" w:rsidRDefault="00EF4540" w:rsidP="00EF4540">
      <w:pPr>
        <w:jc w:val="center"/>
        <w:rPr>
          <w:rFonts w:ascii="Franklin Gothic Medium" w:hAnsi="Franklin Gothic Medium" w:cs="Arial"/>
          <w:b/>
          <w:sz w:val="24"/>
        </w:rPr>
      </w:pPr>
      <w:r w:rsidRPr="00F61F77">
        <w:rPr>
          <w:rFonts w:ascii="Franklin Gothic Medium" w:hAnsi="Franklin Gothic Medium" w:cs="Arial"/>
          <w:b/>
          <w:sz w:val="24"/>
        </w:rPr>
        <w:t>ELLÁTANDÓ CÉLCSOPORT JELLEMZŐI</w:t>
      </w:r>
    </w:p>
    <w:p w:rsidR="00EF4540" w:rsidRPr="00296C94" w:rsidRDefault="00EF4540" w:rsidP="00EF4540">
      <w:pPr>
        <w:jc w:val="center"/>
        <w:rPr>
          <w:rFonts w:ascii="Franklin Gothic Medium" w:hAnsi="Franklin Gothic Medium" w:cs="Arial"/>
          <w:b/>
          <w:sz w:val="24"/>
        </w:rPr>
      </w:pPr>
    </w:p>
    <w:p w:rsidR="00EF4540" w:rsidRDefault="00EF4540" w:rsidP="00EF4540">
      <w:pPr>
        <w:jc w:val="both"/>
        <w:rPr>
          <w:sz w:val="24"/>
        </w:rPr>
      </w:pPr>
      <w:r w:rsidRPr="00A72B52">
        <w:rPr>
          <w:i/>
          <w:sz w:val="24"/>
        </w:rPr>
        <w:t xml:space="preserve">A </w:t>
      </w:r>
      <w:r w:rsidRPr="000B7588">
        <w:rPr>
          <w:b/>
          <w:i/>
          <w:sz w:val="24"/>
        </w:rPr>
        <w:t>gyermekjóléti alapellátások</w:t>
      </w:r>
      <w:r>
        <w:rPr>
          <w:sz w:val="24"/>
        </w:rPr>
        <w:t xml:space="preserve"> tekintetében a demográfiai adatokból tükröződik, hogy Kiskőrös közigazgatási területén is jellemző a lakosság elöregedése, valamint a munkanélküliek magas arányszáma. Ebből következik, hogy városunkban egyre több a szociálisan rászorult, illetve hátrányos helyzetű személy, akik részére szükségessé válik a megfelelő segítségnyújtás, támogatás az önálló életvitel fenntartásában, valamint a hatékony közreműködés a kialakult problémák megoldásában, segítve ezzel a szociális biztonság erősödését.</w:t>
      </w:r>
    </w:p>
    <w:p w:rsidR="00EF4540" w:rsidRDefault="00EF4540" w:rsidP="00EF4540">
      <w:pPr>
        <w:jc w:val="both"/>
        <w:rPr>
          <w:sz w:val="23"/>
          <w:szCs w:val="23"/>
        </w:rPr>
      </w:pPr>
      <w:r>
        <w:rPr>
          <w:sz w:val="23"/>
          <w:szCs w:val="23"/>
        </w:rPr>
        <w:t xml:space="preserve">A családi minta, a családi otthon légköre jelentősen meghatározza, hogy a gyermekek milyen tagjai lesznek a társadalomnak. A munkanélküliségből következik a folyamatos nélkülözés, rossz anyagi helyzet. Az ellátásban élő családok többsége a gyermekek után járó ellátásokból él. Ezen családi miliő kapcsán fokozódik a szülői elhanyagolás, a családban nem kezelt problémák tünethordozója a gyermek lesz. A veszélyeztetet gyermekek száma folyamatosan nő, ezért is van szükség a még hatékonyabb együttműködésre, közös prevenciós, bűnmegelőzési programok szervezésére és a jelzőrendszer további erősítésére. </w:t>
      </w:r>
    </w:p>
    <w:p w:rsidR="00EF4540" w:rsidRDefault="00EF4540" w:rsidP="00EF4540">
      <w:pPr>
        <w:jc w:val="both"/>
        <w:rPr>
          <w:sz w:val="23"/>
          <w:szCs w:val="23"/>
        </w:rPr>
      </w:pPr>
    </w:p>
    <w:p w:rsidR="00EF4540" w:rsidRDefault="00EF4540" w:rsidP="00EF4540">
      <w:pPr>
        <w:jc w:val="both"/>
        <w:rPr>
          <w:sz w:val="23"/>
          <w:szCs w:val="23"/>
        </w:rPr>
      </w:pPr>
      <w:r>
        <w:rPr>
          <w:sz w:val="23"/>
          <w:szCs w:val="23"/>
        </w:rPr>
        <w:t xml:space="preserve">A jelenlegi nehéz gazdasági helyzet következtében egyre több kisgyermekes anya vállal munkát, minek következtében megnőtt az igény a </w:t>
      </w:r>
      <w:r w:rsidRPr="000B7588">
        <w:rPr>
          <w:b/>
          <w:i/>
          <w:sz w:val="23"/>
          <w:szCs w:val="23"/>
        </w:rPr>
        <w:t>bölcsődei ellátásra</w:t>
      </w:r>
      <w:r>
        <w:rPr>
          <w:sz w:val="23"/>
          <w:szCs w:val="23"/>
        </w:rPr>
        <w:t>.</w:t>
      </w:r>
    </w:p>
    <w:p w:rsidR="00EF4540" w:rsidRDefault="00EF4540" w:rsidP="00EF4540">
      <w:pPr>
        <w:jc w:val="both"/>
        <w:rPr>
          <w:sz w:val="23"/>
          <w:szCs w:val="23"/>
        </w:rPr>
      </w:pPr>
      <w:r>
        <w:rPr>
          <w:sz w:val="23"/>
          <w:szCs w:val="23"/>
        </w:rPr>
        <w:t xml:space="preserve"> </w:t>
      </w:r>
    </w:p>
    <w:p w:rsidR="00EF4540" w:rsidRPr="006B4608" w:rsidRDefault="00EF4540" w:rsidP="00EF4540">
      <w:pPr>
        <w:rPr>
          <w:sz w:val="24"/>
          <w:szCs w:val="24"/>
        </w:rPr>
      </w:pPr>
      <w:r>
        <w:rPr>
          <w:b/>
          <w:sz w:val="24"/>
          <w:szCs w:val="24"/>
        </w:rPr>
        <w:t xml:space="preserve">Az </w:t>
      </w:r>
      <w:r w:rsidRPr="000B7588">
        <w:rPr>
          <w:b/>
          <w:i/>
          <w:sz w:val="24"/>
          <w:szCs w:val="24"/>
        </w:rPr>
        <w:t>idősek otthonában</w:t>
      </w:r>
      <w:r>
        <w:rPr>
          <w:b/>
          <w:sz w:val="24"/>
          <w:szCs w:val="24"/>
        </w:rPr>
        <w:t xml:space="preserve"> nyújtott ellátásra </w:t>
      </w:r>
      <w:r w:rsidRPr="006B4608">
        <w:rPr>
          <w:sz w:val="24"/>
          <w:szCs w:val="24"/>
        </w:rPr>
        <w:t>egyre nagyobb szükség van mivel</w:t>
      </w:r>
      <w:r>
        <w:rPr>
          <w:b/>
          <w:sz w:val="24"/>
          <w:szCs w:val="24"/>
        </w:rPr>
        <w:t xml:space="preserve"> </w:t>
      </w:r>
      <w:r w:rsidRPr="006B4608">
        <w:rPr>
          <w:sz w:val="24"/>
          <w:szCs w:val="24"/>
        </w:rPr>
        <w:t xml:space="preserve">a lakosság  </w:t>
      </w:r>
      <w:r>
        <w:rPr>
          <w:sz w:val="24"/>
          <w:szCs w:val="24"/>
        </w:rPr>
        <w:t>elöregedésének következtében egyre több az egyedül élő, önmagát nehezen ellátó idős ember. Az idős emberek családja is igényli, hogy a hozzátartozójuk megfelelő szakellátásban részesüljön.</w:t>
      </w:r>
    </w:p>
    <w:p w:rsidR="00EF4540" w:rsidRDefault="00EF4540" w:rsidP="00EF4540">
      <w:pPr>
        <w:rPr>
          <w:sz w:val="24"/>
          <w:szCs w:val="24"/>
        </w:rPr>
      </w:pPr>
      <w:r w:rsidRPr="000479EB">
        <w:rPr>
          <w:sz w:val="24"/>
          <w:szCs w:val="24"/>
        </w:rPr>
        <w:lastRenderedPageBreak/>
        <w:t>Az igénylők életkora a nyugdíjkorhatárt megközelítőleg 10-15 évvel meghaladja átlagosan, ami 70-75 év. Az utóbbi időben 70 év alattiak nem nyújtottak be kérelmet, az intézményi elhelyezés iránt.</w:t>
      </w:r>
    </w:p>
    <w:p w:rsidR="00EF4540" w:rsidRPr="000479EB" w:rsidRDefault="00EF4540" w:rsidP="00EF4540">
      <w:pPr>
        <w:rPr>
          <w:sz w:val="24"/>
          <w:szCs w:val="24"/>
        </w:rPr>
      </w:pPr>
    </w:p>
    <w:p w:rsidR="00EF4540" w:rsidRDefault="00EF4540" w:rsidP="00EF4540">
      <w:pPr>
        <w:jc w:val="both"/>
        <w:rPr>
          <w:b/>
          <w:i/>
          <w:sz w:val="24"/>
        </w:rPr>
      </w:pPr>
      <w:r>
        <w:rPr>
          <w:b/>
          <w:i/>
          <w:sz w:val="24"/>
        </w:rPr>
        <w:t>Az intézmény megfelelő működését meghatározó szempontok</w:t>
      </w:r>
      <w:r>
        <w:rPr>
          <w:sz w:val="24"/>
        </w:rPr>
        <w:t xml:space="preserve"> – az ellátást igénybevevő személyeket érintően</w:t>
      </w:r>
      <w:r>
        <w:rPr>
          <w:b/>
          <w:i/>
          <w:sz w:val="24"/>
        </w:rPr>
        <w:t>:</w:t>
      </w:r>
    </w:p>
    <w:p w:rsidR="00EF4540" w:rsidRDefault="00EF4540" w:rsidP="00EF4540">
      <w:pPr>
        <w:jc w:val="both"/>
        <w:rPr>
          <w:sz w:val="24"/>
          <w:szCs w:val="24"/>
        </w:rPr>
      </w:pPr>
      <w:r>
        <w:rPr>
          <w:sz w:val="24"/>
          <w:szCs w:val="24"/>
        </w:rPr>
        <w:t xml:space="preserve">- emberi méltóság, állampolgári jogok tiszteletben tartása, </w:t>
      </w:r>
    </w:p>
    <w:p w:rsidR="00EF4540" w:rsidRDefault="00EF4540" w:rsidP="00EF4540">
      <w:pPr>
        <w:jc w:val="both"/>
        <w:rPr>
          <w:sz w:val="24"/>
          <w:szCs w:val="24"/>
        </w:rPr>
      </w:pPr>
      <w:r>
        <w:rPr>
          <w:sz w:val="24"/>
          <w:szCs w:val="24"/>
        </w:rPr>
        <w:t>- esélyegyenlőségi elv érvényesülése,</w:t>
      </w:r>
    </w:p>
    <w:p w:rsidR="00EF4540" w:rsidRDefault="00EF4540" w:rsidP="00EF4540">
      <w:pPr>
        <w:jc w:val="both"/>
        <w:rPr>
          <w:sz w:val="24"/>
          <w:szCs w:val="24"/>
        </w:rPr>
      </w:pPr>
      <w:r>
        <w:rPr>
          <w:sz w:val="24"/>
          <w:szCs w:val="24"/>
        </w:rPr>
        <w:t>- egyéni autonómia megőrzése,</w:t>
      </w:r>
    </w:p>
    <w:p w:rsidR="00EF4540" w:rsidRDefault="00EF4540" w:rsidP="00EF4540">
      <w:pPr>
        <w:jc w:val="both"/>
        <w:rPr>
          <w:sz w:val="24"/>
          <w:szCs w:val="24"/>
        </w:rPr>
      </w:pPr>
      <w:r>
        <w:rPr>
          <w:sz w:val="24"/>
          <w:szCs w:val="24"/>
        </w:rPr>
        <w:t>- életfeltételek javulása,</w:t>
      </w:r>
    </w:p>
    <w:p w:rsidR="00EF4540" w:rsidRDefault="00EF4540" w:rsidP="00EF4540">
      <w:pPr>
        <w:jc w:val="both"/>
        <w:rPr>
          <w:sz w:val="24"/>
          <w:szCs w:val="24"/>
        </w:rPr>
      </w:pPr>
      <w:r>
        <w:rPr>
          <w:sz w:val="24"/>
          <w:szCs w:val="24"/>
        </w:rPr>
        <w:t>- kialakulnak azon képességek, mellyel jogait és érdekeit érvényesíteni tudja,</w:t>
      </w:r>
    </w:p>
    <w:p w:rsidR="00EF4540" w:rsidRDefault="00EF4540" w:rsidP="00EF4540">
      <w:pPr>
        <w:jc w:val="both"/>
        <w:rPr>
          <w:sz w:val="24"/>
          <w:szCs w:val="24"/>
        </w:rPr>
      </w:pPr>
      <w:r>
        <w:rPr>
          <w:sz w:val="24"/>
          <w:szCs w:val="24"/>
        </w:rPr>
        <w:t>- aktív és hasznos tagjával válnak a társadalomnak,</w:t>
      </w:r>
    </w:p>
    <w:p w:rsidR="00EF4540" w:rsidRDefault="00EF4540" w:rsidP="00EF4540">
      <w:pPr>
        <w:jc w:val="both"/>
        <w:rPr>
          <w:sz w:val="24"/>
          <w:szCs w:val="24"/>
        </w:rPr>
      </w:pPr>
      <w:r>
        <w:rPr>
          <w:sz w:val="24"/>
          <w:szCs w:val="24"/>
        </w:rPr>
        <w:t>- a gyermekek és felnőttek családban, otthonban élhetnek,</w:t>
      </w:r>
    </w:p>
    <w:p w:rsidR="00EF4540" w:rsidRDefault="00EF4540" w:rsidP="00EF4540">
      <w:pPr>
        <w:jc w:val="both"/>
        <w:rPr>
          <w:sz w:val="24"/>
          <w:szCs w:val="24"/>
        </w:rPr>
      </w:pPr>
      <w:r>
        <w:rPr>
          <w:sz w:val="24"/>
          <w:szCs w:val="24"/>
        </w:rPr>
        <w:t>- javul a fogyatékossággal élő emberek önrendelkezési joga,</w:t>
      </w:r>
    </w:p>
    <w:p w:rsidR="00EF4540" w:rsidRDefault="00EF4540" w:rsidP="00EF4540">
      <w:pPr>
        <w:jc w:val="both"/>
        <w:rPr>
          <w:sz w:val="24"/>
          <w:szCs w:val="24"/>
        </w:rPr>
      </w:pPr>
      <w:r>
        <w:rPr>
          <w:sz w:val="24"/>
          <w:szCs w:val="24"/>
        </w:rPr>
        <w:t>- társadalmi integráció megvalósul,</w:t>
      </w:r>
    </w:p>
    <w:p w:rsidR="00EF4540" w:rsidRDefault="00EF4540" w:rsidP="00EF4540">
      <w:pPr>
        <w:jc w:val="both"/>
        <w:rPr>
          <w:sz w:val="24"/>
          <w:szCs w:val="24"/>
        </w:rPr>
      </w:pPr>
      <w:r>
        <w:rPr>
          <w:sz w:val="24"/>
          <w:szCs w:val="24"/>
        </w:rPr>
        <w:t>- normasértő magatartások csökkenek,</w:t>
      </w:r>
    </w:p>
    <w:p w:rsidR="00EF4540" w:rsidRDefault="00EF4540" w:rsidP="00EF4540">
      <w:pPr>
        <w:jc w:val="both"/>
        <w:rPr>
          <w:sz w:val="24"/>
          <w:szCs w:val="24"/>
        </w:rPr>
      </w:pPr>
      <w:r>
        <w:rPr>
          <w:sz w:val="24"/>
          <w:szCs w:val="24"/>
        </w:rPr>
        <w:t>- megvalósul a helyi társadalom zavartalan együttélése.</w:t>
      </w:r>
    </w:p>
    <w:p w:rsidR="00EF4540" w:rsidRDefault="00EF4540" w:rsidP="00EF4540">
      <w:pPr>
        <w:jc w:val="center"/>
        <w:rPr>
          <w:rFonts w:ascii="Arial" w:hAnsi="Arial" w:cs="Arial"/>
          <w:b/>
          <w:i/>
          <w:sz w:val="24"/>
        </w:rPr>
      </w:pPr>
    </w:p>
    <w:p w:rsidR="00EF4540" w:rsidRDefault="00EF4540" w:rsidP="00EF4540">
      <w:pPr>
        <w:jc w:val="both"/>
        <w:rPr>
          <w:sz w:val="24"/>
          <w:szCs w:val="24"/>
        </w:rPr>
      </w:pPr>
      <w:r>
        <w:rPr>
          <w:sz w:val="24"/>
          <w:szCs w:val="24"/>
        </w:rPr>
        <w:t xml:space="preserve">Minden egyes célcsoportnál kiemelt szerepet kell, hogy kapjon a prevenció, mely szemléletbeli változást igényel, ugyanakkor hosszútávon költségtakarékos megoldásokat jelent. </w:t>
      </w:r>
    </w:p>
    <w:p w:rsidR="00EF4540" w:rsidRDefault="00EF4540" w:rsidP="00EF4540">
      <w:pPr>
        <w:jc w:val="both"/>
        <w:rPr>
          <w:sz w:val="24"/>
        </w:rPr>
      </w:pPr>
    </w:p>
    <w:p w:rsidR="00EF4540" w:rsidRDefault="00EF4540" w:rsidP="00EF4540">
      <w:pPr>
        <w:jc w:val="both"/>
        <w:rPr>
          <w:sz w:val="24"/>
        </w:rPr>
      </w:pPr>
      <w:r>
        <w:rPr>
          <w:sz w:val="24"/>
        </w:rPr>
        <w:t xml:space="preserve">A szakemberek elkötelezettsége és szaktudása erősíti a szociális hálót. </w:t>
      </w:r>
    </w:p>
    <w:p w:rsidR="00EF4540" w:rsidRDefault="00EF4540" w:rsidP="00EF4540">
      <w:pPr>
        <w:jc w:val="both"/>
        <w:rPr>
          <w:sz w:val="24"/>
        </w:rPr>
      </w:pPr>
    </w:p>
    <w:p w:rsidR="00EF4540" w:rsidRDefault="00EF4540" w:rsidP="00EF4540">
      <w:pPr>
        <w:jc w:val="both"/>
        <w:rPr>
          <w:rFonts w:ascii="Arial" w:hAnsi="Arial" w:cs="Arial"/>
          <w:sz w:val="24"/>
        </w:rPr>
      </w:pPr>
      <w:r>
        <w:rPr>
          <w:sz w:val="24"/>
        </w:rPr>
        <w:t>Szakmai program megvalósulása esetén legfontosabb eredményének tekintjük, ha az ellátottak életminősége, mentális-, fizikális-, egészségi állapota javul, illetve adott esetekben a szinten tartást segíteni tudjuk és megakadályozzuk, vagy lassítjuk a hanyatlást.</w:t>
      </w:r>
    </w:p>
    <w:p w:rsidR="00EF4540" w:rsidRPr="000479EB" w:rsidRDefault="00EF4540" w:rsidP="00EF4540">
      <w:pPr>
        <w:rPr>
          <w:sz w:val="24"/>
          <w:szCs w:val="24"/>
        </w:rPr>
      </w:pPr>
    </w:p>
    <w:p w:rsidR="00EF4540" w:rsidRDefault="00EF4540" w:rsidP="00EF4540">
      <w:pPr>
        <w:jc w:val="both"/>
        <w:rPr>
          <w:sz w:val="24"/>
          <w:szCs w:val="24"/>
        </w:rPr>
      </w:pPr>
    </w:p>
    <w:p w:rsidR="00EF4540" w:rsidRDefault="00EF4540" w:rsidP="00EF4540">
      <w:pPr>
        <w:jc w:val="both"/>
        <w:rPr>
          <w:sz w:val="24"/>
          <w:szCs w:val="24"/>
        </w:rPr>
      </w:pPr>
    </w:p>
    <w:p w:rsidR="00EF4540" w:rsidRPr="00FA4E36" w:rsidRDefault="00EF4540" w:rsidP="00EF4540">
      <w:pPr>
        <w:jc w:val="both"/>
        <w:rPr>
          <w:rFonts w:ascii="Bookman Old Style" w:hAnsi="Bookman Old Style" w:cs="Arial"/>
          <w:b/>
          <w:sz w:val="24"/>
          <w:szCs w:val="24"/>
          <w:u w:val="single"/>
        </w:rPr>
      </w:pPr>
      <w:r>
        <w:rPr>
          <w:sz w:val="24"/>
        </w:rPr>
        <w:t xml:space="preserve">       </w:t>
      </w:r>
      <w:r w:rsidRPr="00FA4E36">
        <w:rPr>
          <w:rFonts w:ascii="Bookman Old Style" w:hAnsi="Bookman Old Style" w:cs="Arial"/>
          <w:b/>
          <w:sz w:val="24"/>
          <w:szCs w:val="24"/>
          <w:u w:val="single"/>
        </w:rPr>
        <w:t>IV./</w:t>
      </w:r>
      <w:r>
        <w:rPr>
          <w:rFonts w:ascii="Bookman Old Style" w:hAnsi="Bookman Old Style" w:cs="Arial"/>
          <w:b/>
          <w:sz w:val="24"/>
          <w:szCs w:val="24"/>
          <w:u w:val="single"/>
        </w:rPr>
        <w:t>1</w:t>
      </w:r>
      <w:r w:rsidRPr="00FA4E36">
        <w:rPr>
          <w:rFonts w:ascii="Bookman Old Style" w:hAnsi="Bookman Old Style" w:cs="Arial"/>
          <w:b/>
          <w:sz w:val="24"/>
          <w:szCs w:val="24"/>
          <w:u w:val="single"/>
        </w:rPr>
        <w:t xml:space="preserve">. Gyermekjóléti Szolgálat </w:t>
      </w:r>
    </w:p>
    <w:p w:rsidR="00EF4540" w:rsidRDefault="00EF4540" w:rsidP="00EF4540">
      <w:pPr>
        <w:jc w:val="both"/>
        <w:rPr>
          <w:i/>
          <w:sz w:val="24"/>
        </w:rPr>
      </w:pPr>
    </w:p>
    <w:p w:rsidR="00EF4540" w:rsidRDefault="00EF4540" w:rsidP="00EF4540">
      <w:pPr>
        <w:jc w:val="both"/>
        <w:rPr>
          <w:rFonts w:ascii="Bookman Old Style" w:hAnsi="Bookman Old Style"/>
          <w:b/>
          <w:i/>
          <w:sz w:val="24"/>
        </w:rPr>
      </w:pPr>
      <w:r>
        <w:rPr>
          <w:rFonts w:ascii="Bookman Old Style" w:hAnsi="Bookman Old Style"/>
          <w:b/>
          <w:i/>
          <w:sz w:val="24"/>
        </w:rPr>
        <w:t>a.) Ellátottak köre</w:t>
      </w:r>
    </w:p>
    <w:p w:rsidR="00EF4540" w:rsidRDefault="00EF4540" w:rsidP="00EF4540">
      <w:pPr>
        <w:numPr>
          <w:ilvl w:val="0"/>
          <w:numId w:val="1"/>
        </w:numPr>
        <w:tabs>
          <w:tab w:val="clear" w:pos="720"/>
          <w:tab w:val="num" w:pos="0"/>
        </w:tabs>
        <w:ind w:left="0" w:firstLine="0"/>
        <w:jc w:val="both"/>
        <w:rPr>
          <w:sz w:val="24"/>
        </w:rPr>
      </w:pPr>
      <w:r>
        <w:rPr>
          <w:sz w:val="24"/>
        </w:rPr>
        <w:t xml:space="preserve">Azon kiskorú személyek, akik testi és lelki egészsége, egészséges személyiségfejlődése, családban történő kiegyensúlyozott nevelése nem biztosított, vagy veszélyeztetett. </w:t>
      </w:r>
    </w:p>
    <w:p w:rsidR="00EF4540" w:rsidRDefault="00EF4540" w:rsidP="00EF4540">
      <w:pPr>
        <w:ind w:left="360"/>
        <w:jc w:val="both"/>
        <w:rPr>
          <w:sz w:val="24"/>
        </w:rPr>
      </w:pPr>
    </w:p>
    <w:p w:rsidR="00EF4540" w:rsidRDefault="00EF4540" w:rsidP="00EF4540">
      <w:pPr>
        <w:jc w:val="both"/>
        <w:rPr>
          <w:sz w:val="24"/>
        </w:rPr>
      </w:pPr>
      <w:r>
        <w:rPr>
          <w:sz w:val="24"/>
        </w:rPr>
        <w:t>Helyettes szülői ellátás esetén, a társult önkormányzatok közigazgatási területén élő gyermekekre is kiterjed az ellátás.</w:t>
      </w:r>
    </w:p>
    <w:p w:rsidR="00EF4540" w:rsidRDefault="00EF4540" w:rsidP="00EF4540">
      <w:pPr>
        <w:jc w:val="both"/>
        <w:rPr>
          <w:sz w:val="24"/>
        </w:rPr>
      </w:pPr>
    </w:p>
    <w:p w:rsidR="00EF4540" w:rsidRDefault="00EF4540" w:rsidP="00EF4540">
      <w:pPr>
        <w:jc w:val="both"/>
        <w:rPr>
          <w:sz w:val="24"/>
        </w:rPr>
      </w:pPr>
    </w:p>
    <w:p w:rsidR="00EF4540" w:rsidRDefault="00EF4540" w:rsidP="00EF4540">
      <w:pPr>
        <w:jc w:val="both"/>
        <w:rPr>
          <w:i/>
          <w:sz w:val="24"/>
        </w:rPr>
      </w:pPr>
      <w:r>
        <w:rPr>
          <w:rFonts w:ascii="Bookman Old Style" w:hAnsi="Bookman Old Style"/>
          <w:b/>
          <w:i/>
          <w:sz w:val="24"/>
        </w:rPr>
        <w:t xml:space="preserve">b.) Hátrányos helyzet érzékeltetése </w:t>
      </w:r>
      <w:r w:rsidRPr="00FC374F">
        <w:rPr>
          <w:rFonts w:ascii="Bookman Old Style" w:hAnsi="Bookman Old Style"/>
          <w:i/>
          <w:sz w:val="24"/>
        </w:rPr>
        <w:t>(</w:t>
      </w:r>
      <w:r>
        <w:rPr>
          <w:i/>
          <w:sz w:val="24"/>
        </w:rPr>
        <w:t>2012.)</w:t>
      </w:r>
    </w:p>
    <w:p w:rsidR="00EF4540" w:rsidRDefault="00EF4540" w:rsidP="00EF4540">
      <w:pPr>
        <w:jc w:val="both"/>
        <w:rPr>
          <w:rFonts w:ascii="Bookman Old Style" w:hAnsi="Bookman Old Style"/>
          <w:b/>
          <w:i/>
          <w:sz w:val="24"/>
        </w:rPr>
      </w:pPr>
    </w:p>
    <w:p w:rsidR="00EF4540" w:rsidRDefault="00EF4540" w:rsidP="00EF4540">
      <w:pPr>
        <w:jc w:val="center"/>
        <w:rPr>
          <w:i/>
          <w:sz w:val="24"/>
        </w:rPr>
      </w:pPr>
      <w:r>
        <w:rPr>
          <w:noProof/>
        </w:rPr>
        <w:lastRenderedPageBreak/>
        <w:drawing>
          <wp:inline distT="0" distB="0" distL="0" distR="0">
            <wp:extent cx="5742025" cy="2990291"/>
            <wp:effectExtent l="5973" t="5976" r="5102" b="4108"/>
            <wp:docPr id="3" name="Diagram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F4540" w:rsidRDefault="00EF4540" w:rsidP="00EF4540">
      <w:pPr>
        <w:jc w:val="center"/>
        <w:rPr>
          <w:i/>
          <w:sz w:val="24"/>
        </w:rPr>
      </w:pPr>
    </w:p>
    <w:p w:rsidR="00EF4540" w:rsidRDefault="00EF4540" w:rsidP="00EF4540">
      <w:pPr>
        <w:jc w:val="center"/>
        <w:rPr>
          <w:i/>
          <w:sz w:val="24"/>
        </w:rPr>
      </w:pPr>
    </w:p>
    <w:p w:rsidR="00EF4540" w:rsidRDefault="00EF4540" w:rsidP="00EF4540">
      <w:pPr>
        <w:jc w:val="center"/>
        <w:rPr>
          <w:i/>
          <w:sz w:val="24"/>
        </w:rPr>
      </w:pPr>
    </w:p>
    <w:p w:rsidR="00EF4540" w:rsidRDefault="00EF4540" w:rsidP="00EF4540">
      <w:pPr>
        <w:jc w:val="center"/>
        <w:rPr>
          <w:i/>
          <w:sz w:val="24"/>
        </w:rPr>
      </w:pPr>
      <w:r>
        <w:rPr>
          <w:i/>
          <w:sz w:val="24"/>
        </w:rPr>
        <w:t>Kezelt probléma típus szerinti megbontásban (halmozott adat)</w:t>
      </w:r>
    </w:p>
    <w:p w:rsidR="00EF4540" w:rsidRDefault="00EF4540" w:rsidP="00EF4540">
      <w:pPr>
        <w:jc w:val="center"/>
        <w:rPr>
          <w:i/>
          <w:sz w:val="24"/>
        </w:rPr>
      </w:pPr>
    </w:p>
    <w:p w:rsidR="00EF4540" w:rsidRDefault="00EF4540" w:rsidP="00EF4540">
      <w:r>
        <w:rPr>
          <w:noProof/>
        </w:rPr>
        <w:drawing>
          <wp:inline distT="0" distB="0" distL="0" distR="0">
            <wp:extent cx="5635872" cy="3061694"/>
            <wp:effectExtent l="6099" t="6105" r="6354" b="8776"/>
            <wp:docPr id="4" name="Diagram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F4540" w:rsidRDefault="00EF4540" w:rsidP="00EF4540">
      <w:pPr>
        <w:jc w:val="center"/>
        <w:rPr>
          <w:i/>
          <w:sz w:val="24"/>
        </w:rPr>
      </w:pPr>
    </w:p>
    <w:p w:rsidR="00EF4540" w:rsidRDefault="00EF4540" w:rsidP="00EF4540">
      <w:pPr>
        <w:jc w:val="both"/>
        <w:rPr>
          <w:rFonts w:ascii="Bookman Old Style" w:hAnsi="Bookman Old Style"/>
          <w:b/>
          <w:i/>
          <w:sz w:val="24"/>
        </w:rPr>
      </w:pPr>
    </w:p>
    <w:p w:rsidR="00EF4540" w:rsidRDefault="00EF4540" w:rsidP="00EF4540">
      <w:pPr>
        <w:jc w:val="both"/>
        <w:rPr>
          <w:rFonts w:ascii="Bookman Old Style" w:hAnsi="Bookman Old Style"/>
          <w:b/>
          <w:i/>
          <w:sz w:val="24"/>
        </w:rPr>
      </w:pPr>
      <w:r>
        <w:rPr>
          <w:rFonts w:ascii="Bookman Old Style" w:hAnsi="Bookman Old Style"/>
          <w:b/>
          <w:i/>
          <w:sz w:val="24"/>
        </w:rPr>
        <w:t>c.) Ellátottak szociális jellemzői, ellátási szükségletei:</w:t>
      </w:r>
    </w:p>
    <w:p w:rsidR="00EF4540" w:rsidRDefault="00EF4540" w:rsidP="00EF4540">
      <w:pPr>
        <w:jc w:val="both"/>
        <w:rPr>
          <w:sz w:val="24"/>
        </w:rPr>
      </w:pPr>
    </w:p>
    <w:p w:rsidR="00EF4540" w:rsidRDefault="00EF4540" w:rsidP="00EF4540">
      <w:pPr>
        <w:jc w:val="both"/>
        <w:rPr>
          <w:sz w:val="24"/>
        </w:rPr>
      </w:pPr>
      <w:r>
        <w:rPr>
          <w:sz w:val="24"/>
        </w:rPr>
        <w:t>Gyermekjóléti szolgálat ellátásában lévő gyermekek szociális jellemzői, a család működéséből, a családi környezetből adódóan következnek:</w:t>
      </w:r>
    </w:p>
    <w:p w:rsidR="00EF4540" w:rsidRDefault="00EF4540" w:rsidP="00EF4540">
      <w:pPr>
        <w:jc w:val="both"/>
        <w:rPr>
          <w:sz w:val="24"/>
        </w:rPr>
      </w:pPr>
      <w:r>
        <w:rPr>
          <w:sz w:val="24"/>
        </w:rPr>
        <w:t xml:space="preserve">      -     megélhetési, lakhatási problémák,</w:t>
      </w:r>
    </w:p>
    <w:p w:rsidR="00EF4540" w:rsidRDefault="00EF4540" w:rsidP="00EF4540">
      <w:pPr>
        <w:numPr>
          <w:ilvl w:val="0"/>
          <w:numId w:val="1"/>
        </w:numPr>
        <w:jc w:val="both"/>
        <w:rPr>
          <w:sz w:val="24"/>
        </w:rPr>
      </w:pPr>
      <w:r>
        <w:rPr>
          <w:sz w:val="24"/>
        </w:rPr>
        <w:t>gyermeknevelési problémák,</w:t>
      </w:r>
    </w:p>
    <w:p w:rsidR="00EF4540" w:rsidRDefault="00EF4540" w:rsidP="00EF4540">
      <w:pPr>
        <w:numPr>
          <w:ilvl w:val="0"/>
          <w:numId w:val="1"/>
        </w:numPr>
        <w:jc w:val="both"/>
        <w:rPr>
          <w:sz w:val="24"/>
        </w:rPr>
      </w:pPr>
      <w:r>
        <w:rPr>
          <w:sz w:val="24"/>
        </w:rPr>
        <w:t>beilleszkedési nehézségek, magatartás- és teljesítményzavarok,</w:t>
      </w:r>
    </w:p>
    <w:p w:rsidR="00EF4540" w:rsidRDefault="00EF4540" w:rsidP="00EF4540">
      <w:pPr>
        <w:numPr>
          <w:ilvl w:val="0"/>
          <w:numId w:val="1"/>
        </w:numPr>
        <w:jc w:val="both"/>
        <w:rPr>
          <w:sz w:val="24"/>
        </w:rPr>
      </w:pPr>
      <w:r>
        <w:rPr>
          <w:sz w:val="24"/>
        </w:rPr>
        <w:t>helytelen életvitel, életforma,</w:t>
      </w:r>
    </w:p>
    <w:p w:rsidR="00EF4540" w:rsidRDefault="00EF4540" w:rsidP="00EF4540">
      <w:pPr>
        <w:numPr>
          <w:ilvl w:val="0"/>
          <w:numId w:val="1"/>
        </w:numPr>
        <w:jc w:val="both"/>
        <w:rPr>
          <w:sz w:val="24"/>
        </w:rPr>
      </w:pPr>
      <w:r>
        <w:rPr>
          <w:sz w:val="24"/>
        </w:rPr>
        <w:t>családi konfliktus,</w:t>
      </w:r>
    </w:p>
    <w:p w:rsidR="00EF4540" w:rsidRDefault="00EF4540" w:rsidP="00EF4540">
      <w:pPr>
        <w:numPr>
          <w:ilvl w:val="0"/>
          <w:numId w:val="1"/>
        </w:numPr>
        <w:jc w:val="both"/>
        <w:rPr>
          <w:sz w:val="24"/>
        </w:rPr>
      </w:pPr>
      <w:r>
        <w:rPr>
          <w:sz w:val="24"/>
        </w:rPr>
        <w:t>családon belüli bántalmazás,</w:t>
      </w:r>
    </w:p>
    <w:p w:rsidR="00EF4540" w:rsidRDefault="00EF4540" w:rsidP="00EF4540">
      <w:pPr>
        <w:numPr>
          <w:ilvl w:val="0"/>
          <w:numId w:val="1"/>
        </w:numPr>
        <w:jc w:val="both"/>
        <w:rPr>
          <w:sz w:val="24"/>
        </w:rPr>
      </w:pPr>
      <w:r>
        <w:rPr>
          <w:sz w:val="24"/>
        </w:rPr>
        <w:t>fogyatékosság, illetve szenvedélybetegség.</w:t>
      </w:r>
    </w:p>
    <w:p w:rsidR="00EF4540" w:rsidRDefault="00EF4540" w:rsidP="00EF4540">
      <w:pPr>
        <w:jc w:val="both"/>
        <w:rPr>
          <w:sz w:val="24"/>
        </w:rPr>
      </w:pPr>
    </w:p>
    <w:p w:rsidR="00EF4540" w:rsidRDefault="00EF4540" w:rsidP="00EF4540">
      <w:pPr>
        <w:jc w:val="both"/>
        <w:rPr>
          <w:sz w:val="24"/>
        </w:rPr>
      </w:pPr>
      <w:r>
        <w:rPr>
          <w:sz w:val="24"/>
        </w:rPr>
        <w:t xml:space="preserve">A szülők alacsony iskolai végzettségűek, jellemzően nem foglalkoztatottak, alkalmi munkából élők, illetve fizikai alkalmazásban lévők, ebből következően alacsony jövedelemmel rendelkeznek. </w:t>
      </w:r>
    </w:p>
    <w:p w:rsidR="00EF4540" w:rsidRDefault="00EF4540" w:rsidP="00EF4540">
      <w:pPr>
        <w:jc w:val="both"/>
        <w:rPr>
          <w:sz w:val="24"/>
        </w:rPr>
      </w:pPr>
      <w:r>
        <w:rPr>
          <w:sz w:val="24"/>
        </w:rPr>
        <w:t xml:space="preserve">A szülő jellemzően nem rendelkeznek, a megfelel életvezetési képességekkel, mely adódik a kultúrából, a szokásokból, a képzetlenségből, a társadalmi kirekesztődésből.  </w:t>
      </w:r>
    </w:p>
    <w:p w:rsidR="00EF4540" w:rsidRDefault="00EF4540" w:rsidP="00EF4540">
      <w:pPr>
        <w:jc w:val="both"/>
        <w:rPr>
          <w:sz w:val="24"/>
        </w:rPr>
      </w:pPr>
    </w:p>
    <w:p w:rsidR="00EF4540" w:rsidRDefault="00EF4540" w:rsidP="00EF4540">
      <w:pPr>
        <w:jc w:val="both"/>
        <w:rPr>
          <w:sz w:val="24"/>
        </w:rPr>
      </w:pPr>
      <w:r>
        <w:rPr>
          <w:sz w:val="24"/>
        </w:rPr>
        <w:t>Lakáskörülményeket tekintve széles a paletta, megtalálható a lényegesen átlagon aluli lakókörnyezet (olyan „épület”, mely nem lakásnak épült), illetve az átlagon felüli lakóházas környezet is.</w:t>
      </w:r>
    </w:p>
    <w:p w:rsidR="00EF4540" w:rsidRDefault="00EF4540" w:rsidP="00EF4540">
      <w:pPr>
        <w:jc w:val="both"/>
        <w:rPr>
          <w:sz w:val="24"/>
        </w:rPr>
      </w:pPr>
    </w:p>
    <w:p w:rsidR="00EF4540" w:rsidRDefault="00EF4540" w:rsidP="00EF4540">
      <w:pPr>
        <w:jc w:val="both"/>
        <w:rPr>
          <w:sz w:val="24"/>
        </w:rPr>
      </w:pPr>
      <w:r>
        <w:rPr>
          <w:i/>
          <w:sz w:val="24"/>
        </w:rPr>
        <w:t xml:space="preserve">Ellátási szükséglet - </w:t>
      </w:r>
      <w:r>
        <w:rPr>
          <w:sz w:val="24"/>
        </w:rPr>
        <w:t>a gyermek érdekében, a szülő részére – jellemzően: életvezetési tanácsadás, segítő beszélgetés, hivatalos ügyintézés, információnyújtás, ellátásokhoz – támogatásokhoz való hozzájutás segítése, szükség esetén ruhasegély, lakhatási körülmények javítása érdekében bútorok, berendezések biztosítása (adománygyűjtés), valamint határozott fellépés a gyermeki jogok érvényesülése végett.</w:t>
      </w:r>
    </w:p>
    <w:p w:rsidR="00EF4540" w:rsidRDefault="00EF4540" w:rsidP="00EF4540">
      <w:pPr>
        <w:jc w:val="both"/>
        <w:rPr>
          <w:sz w:val="24"/>
        </w:rPr>
      </w:pPr>
      <w:r>
        <w:rPr>
          <w:sz w:val="24"/>
        </w:rPr>
        <w:t>Folyamatos igény mutatkozik a pszichológiai, illetve jog tanácsadásra.</w:t>
      </w:r>
    </w:p>
    <w:p w:rsidR="00EF4540" w:rsidRDefault="00EF4540" w:rsidP="00EF4540">
      <w:pPr>
        <w:jc w:val="both"/>
        <w:rPr>
          <w:sz w:val="24"/>
        </w:rPr>
      </w:pPr>
      <w:r>
        <w:rPr>
          <w:sz w:val="24"/>
        </w:rPr>
        <w:t>A gyermek egészséges személyiség fejlődése érdekében családi szabadidős programok-, rendezvények szervezése, nyári napközi biztosítása.</w:t>
      </w:r>
    </w:p>
    <w:p w:rsidR="00EF4540" w:rsidRDefault="00EF4540" w:rsidP="00EF4540">
      <w:pPr>
        <w:jc w:val="both"/>
        <w:rPr>
          <w:sz w:val="24"/>
        </w:rPr>
      </w:pPr>
    </w:p>
    <w:p w:rsidR="00EF4540" w:rsidRPr="007A32F5" w:rsidRDefault="00EF4540" w:rsidP="00EF4540">
      <w:pPr>
        <w:ind w:left="426"/>
        <w:jc w:val="both"/>
        <w:rPr>
          <w:rFonts w:ascii="Bookman Old Style" w:hAnsi="Bookman Old Style" w:cs="Arial"/>
          <w:b/>
          <w:sz w:val="24"/>
          <w:szCs w:val="24"/>
          <w:u w:val="single"/>
        </w:rPr>
      </w:pPr>
      <w:r w:rsidRPr="007A32F5">
        <w:rPr>
          <w:rFonts w:ascii="Bookman Old Style" w:hAnsi="Bookman Old Style" w:cs="Arial"/>
          <w:b/>
          <w:sz w:val="24"/>
          <w:szCs w:val="24"/>
          <w:u w:val="single"/>
        </w:rPr>
        <w:t>IV./</w:t>
      </w:r>
      <w:r>
        <w:rPr>
          <w:rFonts w:ascii="Bookman Old Style" w:hAnsi="Bookman Old Style" w:cs="Arial"/>
          <w:b/>
          <w:sz w:val="24"/>
          <w:szCs w:val="24"/>
          <w:u w:val="single"/>
        </w:rPr>
        <w:t>2</w:t>
      </w:r>
      <w:r w:rsidRPr="007A32F5">
        <w:rPr>
          <w:rFonts w:ascii="Bookman Old Style" w:hAnsi="Bookman Old Style" w:cs="Arial"/>
          <w:b/>
          <w:sz w:val="24"/>
          <w:szCs w:val="24"/>
          <w:u w:val="single"/>
        </w:rPr>
        <w:t xml:space="preserve">. Gyermek napközbeni ellátása - bölcsőde </w:t>
      </w:r>
    </w:p>
    <w:p w:rsidR="00EF4540" w:rsidRDefault="00EF4540" w:rsidP="00EF4540">
      <w:pPr>
        <w:jc w:val="center"/>
        <w:rPr>
          <w:rFonts w:ascii="Franklin Gothic Medium" w:hAnsi="Franklin Gothic Medium" w:cs="Arial"/>
          <w:b/>
          <w:i/>
          <w:sz w:val="24"/>
        </w:rPr>
      </w:pPr>
    </w:p>
    <w:p w:rsidR="00EF4540" w:rsidRDefault="00EF4540" w:rsidP="00EF4540">
      <w:pPr>
        <w:jc w:val="both"/>
        <w:rPr>
          <w:rFonts w:ascii="Bookman Old Style" w:hAnsi="Bookman Old Style" w:cs="Arial"/>
          <w:b/>
          <w:sz w:val="24"/>
        </w:rPr>
      </w:pPr>
      <w:r>
        <w:rPr>
          <w:rFonts w:ascii="Bookman Old Style" w:hAnsi="Bookman Old Style" w:cs="Arial"/>
          <w:b/>
          <w:sz w:val="24"/>
        </w:rPr>
        <w:t>a.) Ellátottak köre</w:t>
      </w:r>
    </w:p>
    <w:p w:rsidR="00EF4540" w:rsidRDefault="00EF4540" w:rsidP="00EF4540">
      <w:pPr>
        <w:overflowPunct/>
        <w:autoSpaceDE/>
        <w:autoSpaceDN/>
        <w:adjustRightInd/>
        <w:ind w:left="40"/>
        <w:jc w:val="both"/>
        <w:textAlignment w:val="auto"/>
        <w:rPr>
          <w:sz w:val="24"/>
          <w:szCs w:val="24"/>
        </w:rPr>
      </w:pPr>
      <w:r>
        <w:rPr>
          <w:sz w:val="24"/>
          <w:szCs w:val="24"/>
        </w:rPr>
        <w:t>Azon 2</w:t>
      </w:r>
      <w:r w:rsidRPr="00BB467D">
        <w:rPr>
          <w:sz w:val="24"/>
          <w:szCs w:val="24"/>
        </w:rPr>
        <w:t>0</w:t>
      </w:r>
      <w:r>
        <w:rPr>
          <w:sz w:val="24"/>
          <w:szCs w:val="24"/>
        </w:rPr>
        <w:t xml:space="preserve"> hetes kortól</w:t>
      </w:r>
      <w:r w:rsidRPr="00BB467D">
        <w:rPr>
          <w:sz w:val="24"/>
          <w:szCs w:val="24"/>
        </w:rPr>
        <w:t>-3 éves korú</w:t>
      </w:r>
      <w:r>
        <w:rPr>
          <w:sz w:val="24"/>
          <w:szCs w:val="24"/>
        </w:rPr>
        <w:t xml:space="preserve">-, illetve óvodai nevelés érettség hiányában a 4. életévet betöltött gyermekek a </w:t>
      </w:r>
      <w:r w:rsidRPr="00BB467D">
        <w:rPr>
          <w:sz w:val="24"/>
          <w:szCs w:val="24"/>
        </w:rPr>
        <w:t>gondozás</w:t>
      </w:r>
      <w:r>
        <w:rPr>
          <w:sz w:val="24"/>
          <w:szCs w:val="24"/>
        </w:rPr>
        <w:t>t</w:t>
      </w:r>
      <w:r w:rsidRPr="00BB467D">
        <w:rPr>
          <w:sz w:val="24"/>
          <w:szCs w:val="24"/>
        </w:rPr>
        <w:t>-nevelés</w:t>
      </w:r>
      <w:r>
        <w:rPr>
          <w:sz w:val="24"/>
          <w:szCs w:val="24"/>
        </w:rPr>
        <w:t>t biztosítjuk:</w:t>
      </w:r>
    </w:p>
    <w:p w:rsidR="00EF4540" w:rsidRDefault="00EF4540" w:rsidP="00EF4540">
      <w:pPr>
        <w:overflowPunct/>
        <w:autoSpaceDE/>
        <w:autoSpaceDN/>
        <w:adjustRightInd/>
        <w:ind w:left="360"/>
        <w:jc w:val="both"/>
        <w:textAlignment w:val="auto"/>
        <w:rPr>
          <w:sz w:val="24"/>
          <w:szCs w:val="24"/>
        </w:rPr>
      </w:pPr>
      <w:r>
        <w:rPr>
          <w:sz w:val="24"/>
          <w:szCs w:val="24"/>
        </w:rPr>
        <w:t xml:space="preserve">- akiknek szülei, gondozói </w:t>
      </w:r>
      <w:r w:rsidRPr="00403BAD">
        <w:rPr>
          <w:sz w:val="24"/>
          <w:szCs w:val="24"/>
        </w:rPr>
        <w:t>dolgoznak</w:t>
      </w:r>
      <w:r>
        <w:rPr>
          <w:sz w:val="24"/>
          <w:szCs w:val="24"/>
        </w:rPr>
        <w:t xml:space="preserve">, </w:t>
      </w:r>
    </w:p>
    <w:p w:rsidR="00EF4540" w:rsidRPr="00403BAD" w:rsidRDefault="00EF4540" w:rsidP="00EF4540">
      <w:pPr>
        <w:overflowPunct/>
        <w:autoSpaceDE/>
        <w:autoSpaceDN/>
        <w:adjustRightInd/>
        <w:ind w:left="360"/>
        <w:jc w:val="both"/>
        <w:textAlignment w:val="auto"/>
        <w:rPr>
          <w:sz w:val="24"/>
          <w:szCs w:val="24"/>
        </w:rPr>
      </w:pPr>
      <w:r>
        <w:rPr>
          <w:sz w:val="24"/>
          <w:szCs w:val="24"/>
        </w:rPr>
        <w:t xml:space="preserve">- </w:t>
      </w:r>
      <w:r w:rsidRPr="00403BAD">
        <w:rPr>
          <w:sz w:val="24"/>
          <w:szCs w:val="24"/>
        </w:rPr>
        <w:t>betegségük</w:t>
      </w:r>
      <w:r>
        <w:rPr>
          <w:sz w:val="24"/>
          <w:szCs w:val="24"/>
        </w:rPr>
        <w:t>,</w:t>
      </w:r>
      <w:r w:rsidRPr="00403BAD">
        <w:rPr>
          <w:sz w:val="24"/>
          <w:szCs w:val="24"/>
        </w:rPr>
        <w:t xml:space="preserve"> vagy egyéb ok miatt ellátásukról nem tudnak gondoskodni </w:t>
      </w:r>
    </w:p>
    <w:p w:rsidR="00EF4540" w:rsidRDefault="00EF4540" w:rsidP="00EF4540">
      <w:pPr>
        <w:overflowPunct/>
        <w:autoSpaceDE/>
        <w:autoSpaceDN/>
        <w:adjustRightInd/>
        <w:ind w:left="40"/>
        <w:jc w:val="both"/>
        <w:textAlignment w:val="auto"/>
        <w:rPr>
          <w:sz w:val="24"/>
          <w:szCs w:val="24"/>
        </w:rPr>
      </w:pPr>
      <w:r>
        <w:rPr>
          <w:sz w:val="24"/>
          <w:szCs w:val="24"/>
        </w:rPr>
        <w:t xml:space="preserve">     - </w:t>
      </w:r>
      <w:r w:rsidRPr="00403BAD">
        <w:rPr>
          <w:sz w:val="24"/>
          <w:szCs w:val="24"/>
        </w:rPr>
        <w:t>testi</w:t>
      </w:r>
      <w:r>
        <w:rPr>
          <w:sz w:val="24"/>
          <w:szCs w:val="24"/>
        </w:rPr>
        <w:t>,</w:t>
      </w:r>
      <w:r w:rsidRPr="00403BAD">
        <w:rPr>
          <w:sz w:val="24"/>
          <w:szCs w:val="24"/>
        </w:rPr>
        <w:t xml:space="preserve"> illetve szellemi fejlődés érdekében állandó felügyeletre</w:t>
      </w:r>
      <w:r>
        <w:rPr>
          <w:sz w:val="24"/>
          <w:szCs w:val="24"/>
        </w:rPr>
        <w:t>,</w:t>
      </w:r>
      <w:r w:rsidRPr="00403BAD">
        <w:rPr>
          <w:sz w:val="24"/>
          <w:szCs w:val="24"/>
        </w:rPr>
        <w:t xml:space="preserve"> napközbeni ellátásra </w:t>
      </w:r>
    </w:p>
    <w:p w:rsidR="00EF4540" w:rsidRPr="00403BAD" w:rsidRDefault="00EF4540" w:rsidP="00EF4540">
      <w:pPr>
        <w:overflowPunct/>
        <w:autoSpaceDE/>
        <w:autoSpaceDN/>
        <w:adjustRightInd/>
        <w:ind w:left="40"/>
        <w:jc w:val="both"/>
        <w:textAlignment w:val="auto"/>
        <w:rPr>
          <w:sz w:val="24"/>
          <w:szCs w:val="24"/>
        </w:rPr>
      </w:pPr>
      <w:r>
        <w:rPr>
          <w:sz w:val="24"/>
          <w:szCs w:val="24"/>
        </w:rPr>
        <w:t xml:space="preserve">       </w:t>
      </w:r>
      <w:r w:rsidRPr="00403BAD">
        <w:rPr>
          <w:sz w:val="24"/>
          <w:szCs w:val="24"/>
        </w:rPr>
        <w:t xml:space="preserve">szorulnak </w:t>
      </w:r>
    </w:p>
    <w:p w:rsidR="00EF4540" w:rsidRDefault="00EF4540" w:rsidP="00EF4540">
      <w:pPr>
        <w:overflowPunct/>
        <w:autoSpaceDE/>
        <w:autoSpaceDN/>
        <w:adjustRightInd/>
        <w:ind w:left="360"/>
        <w:jc w:val="both"/>
        <w:textAlignment w:val="auto"/>
        <w:rPr>
          <w:sz w:val="24"/>
          <w:szCs w:val="24"/>
        </w:rPr>
      </w:pPr>
      <w:r>
        <w:rPr>
          <w:sz w:val="24"/>
          <w:szCs w:val="24"/>
        </w:rPr>
        <w:t xml:space="preserve">- </w:t>
      </w:r>
      <w:r w:rsidRPr="00403BAD">
        <w:rPr>
          <w:sz w:val="24"/>
          <w:szCs w:val="24"/>
        </w:rPr>
        <w:t>akit egyedülálló</w:t>
      </w:r>
      <w:r>
        <w:rPr>
          <w:sz w:val="24"/>
          <w:szCs w:val="24"/>
        </w:rPr>
        <w:t>,</w:t>
      </w:r>
      <w:r w:rsidRPr="00403BAD">
        <w:rPr>
          <w:sz w:val="24"/>
          <w:szCs w:val="24"/>
        </w:rPr>
        <w:t xml:space="preserve"> vagy időskorú személy nevel,</w:t>
      </w:r>
    </w:p>
    <w:p w:rsidR="00EF4540" w:rsidRPr="00403BAD" w:rsidRDefault="00EF4540" w:rsidP="00EF4540">
      <w:pPr>
        <w:overflowPunct/>
        <w:autoSpaceDE/>
        <w:autoSpaceDN/>
        <w:adjustRightInd/>
        <w:ind w:left="360"/>
        <w:jc w:val="both"/>
        <w:textAlignment w:val="auto"/>
        <w:rPr>
          <w:sz w:val="24"/>
          <w:szCs w:val="24"/>
        </w:rPr>
      </w:pPr>
      <w:r>
        <w:rPr>
          <w:sz w:val="24"/>
          <w:szCs w:val="24"/>
        </w:rPr>
        <w:t xml:space="preserve">- </w:t>
      </w:r>
      <w:r w:rsidRPr="00403BAD">
        <w:rPr>
          <w:sz w:val="24"/>
          <w:szCs w:val="24"/>
        </w:rPr>
        <w:t xml:space="preserve">akivel együtt a családban 3 vagy több gyermeket nevelnek  </w:t>
      </w:r>
    </w:p>
    <w:p w:rsidR="00EF4540" w:rsidRPr="00403BAD" w:rsidRDefault="00EF4540" w:rsidP="00EF4540">
      <w:pPr>
        <w:overflowPunct/>
        <w:autoSpaceDE/>
        <w:autoSpaceDN/>
        <w:adjustRightInd/>
        <w:ind w:left="360"/>
        <w:jc w:val="both"/>
        <w:textAlignment w:val="auto"/>
        <w:rPr>
          <w:sz w:val="24"/>
          <w:szCs w:val="24"/>
        </w:rPr>
      </w:pPr>
      <w:r>
        <w:rPr>
          <w:sz w:val="24"/>
          <w:szCs w:val="24"/>
        </w:rPr>
        <w:t xml:space="preserve">- </w:t>
      </w:r>
      <w:r w:rsidRPr="00403BAD">
        <w:rPr>
          <w:sz w:val="24"/>
          <w:szCs w:val="24"/>
        </w:rPr>
        <w:t>akinek szülője</w:t>
      </w:r>
      <w:r>
        <w:rPr>
          <w:sz w:val="24"/>
          <w:szCs w:val="24"/>
        </w:rPr>
        <w:t xml:space="preserve">, </w:t>
      </w:r>
      <w:r w:rsidRPr="00403BAD">
        <w:rPr>
          <w:sz w:val="24"/>
          <w:szCs w:val="24"/>
        </w:rPr>
        <w:t xml:space="preserve">gondozója szociális helyzete miatt az ellátásról nem tud </w:t>
      </w:r>
      <w:r>
        <w:rPr>
          <w:sz w:val="24"/>
          <w:szCs w:val="24"/>
        </w:rPr>
        <w:t xml:space="preserve">kielégítően     </w:t>
      </w:r>
      <w:r w:rsidRPr="00403BAD">
        <w:rPr>
          <w:sz w:val="24"/>
          <w:szCs w:val="24"/>
        </w:rPr>
        <w:t xml:space="preserve">gondoskodni </w:t>
      </w:r>
      <w:r>
        <w:rPr>
          <w:sz w:val="24"/>
          <w:szCs w:val="24"/>
        </w:rPr>
        <w:t>.</w:t>
      </w:r>
    </w:p>
    <w:p w:rsidR="00EF4540" w:rsidRDefault="00EF4540" w:rsidP="00EF4540">
      <w:pPr>
        <w:jc w:val="both"/>
        <w:rPr>
          <w:rFonts w:ascii="Bookman Old Style" w:hAnsi="Bookman Old Style"/>
          <w:b/>
          <w:i/>
          <w:sz w:val="24"/>
        </w:rPr>
      </w:pPr>
    </w:p>
    <w:p w:rsidR="00EF4540" w:rsidRDefault="00EF4540" w:rsidP="00EF4540">
      <w:pPr>
        <w:jc w:val="both"/>
        <w:rPr>
          <w:i/>
          <w:sz w:val="24"/>
        </w:rPr>
      </w:pPr>
      <w:r>
        <w:rPr>
          <w:rFonts w:ascii="Bookman Old Style" w:hAnsi="Bookman Old Style"/>
          <w:b/>
          <w:i/>
          <w:sz w:val="24"/>
        </w:rPr>
        <w:t xml:space="preserve">b.) Ellátottak demográfiai mutatói </w:t>
      </w:r>
      <w:r>
        <w:rPr>
          <w:i/>
          <w:sz w:val="24"/>
        </w:rPr>
        <w:t>(2012.)</w:t>
      </w:r>
    </w:p>
    <w:p w:rsidR="00EF4540" w:rsidRDefault="00EF4540" w:rsidP="00EF4540">
      <w:pPr>
        <w:rPr>
          <w:b/>
          <w:i/>
          <w:sz w:val="22"/>
          <w:szCs w:val="22"/>
        </w:rPr>
      </w:pPr>
    </w:p>
    <w:p w:rsidR="00EF4540" w:rsidRDefault="00EF4540" w:rsidP="00EF4540">
      <w:pPr>
        <w:rPr>
          <w:b/>
          <w:i/>
          <w:sz w:val="22"/>
          <w:szCs w:val="22"/>
        </w:rPr>
      </w:pPr>
      <w:r>
        <w:rPr>
          <w:b/>
          <w:i/>
          <w:sz w:val="22"/>
          <w:szCs w:val="22"/>
        </w:rPr>
        <w:t>Gyermekek életkor szerinti megoszlása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1260"/>
        <w:gridCol w:w="1260"/>
        <w:gridCol w:w="1260"/>
        <w:gridCol w:w="1260"/>
        <w:gridCol w:w="1980"/>
        <w:gridCol w:w="1080"/>
      </w:tblGrid>
      <w:tr w:rsidR="00EF4540" w:rsidTr="00782E91">
        <w:tc>
          <w:tcPr>
            <w:tcW w:w="1008" w:type="dxa"/>
            <w:tcBorders>
              <w:bottom w:val="single" w:sz="4" w:space="0" w:color="auto"/>
            </w:tcBorders>
            <w:shd w:val="clear" w:color="auto" w:fill="CCFFFF"/>
          </w:tcPr>
          <w:p w:rsidR="00EF4540" w:rsidRDefault="00EF4540" w:rsidP="00782E91">
            <w:pPr>
              <w:jc w:val="center"/>
              <w:rPr>
                <w:b/>
                <w:i/>
                <w:sz w:val="22"/>
                <w:szCs w:val="22"/>
              </w:rPr>
            </w:pPr>
            <w:r>
              <w:rPr>
                <w:b/>
                <w:i/>
                <w:sz w:val="22"/>
                <w:szCs w:val="22"/>
              </w:rPr>
              <w:t>2012 év</w:t>
            </w:r>
          </w:p>
        </w:tc>
        <w:tc>
          <w:tcPr>
            <w:tcW w:w="1260" w:type="dxa"/>
            <w:tcBorders>
              <w:bottom w:val="single" w:sz="4" w:space="0" w:color="auto"/>
            </w:tcBorders>
            <w:shd w:val="clear" w:color="auto" w:fill="CCFFFF"/>
          </w:tcPr>
          <w:p w:rsidR="00EF4540" w:rsidRDefault="00EF4540" w:rsidP="00782E91">
            <w:pPr>
              <w:jc w:val="center"/>
              <w:rPr>
                <w:b/>
                <w:i/>
                <w:sz w:val="22"/>
                <w:szCs w:val="22"/>
              </w:rPr>
            </w:pPr>
            <w:r>
              <w:rPr>
                <w:b/>
                <w:i/>
                <w:sz w:val="22"/>
                <w:szCs w:val="22"/>
              </w:rPr>
              <w:t>12 –17 hó</w:t>
            </w:r>
          </w:p>
        </w:tc>
        <w:tc>
          <w:tcPr>
            <w:tcW w:w="1260" w:type="dxa"/>
            <w:shd w:val="clear" w:color="auto" w:fill="CCFFFF"/>
          </w:tcPr>
          <w:p w:rsidR="00EF4540" w:rsidRDefault="00EF4540" w:rsidP="00782E91">
            <w:pPr>
              <w:jc w:val="center"/>
              <w:rPr>
                <w:b/>
                <w:i/>
                <w:sz w:val="22"/>
                <w:szCs w:val="22"/>
              </w:rPr>
            </w:pPr>
            <w:r>
              <w:rPr>
                <w:b/>
                <w:i/>
                <w:sz w:val="22"/>
                <w:szCs w:val="22"/>
              </w:rPr>
              <w:t>18 - 23 hó</w:t>
            </w:r>
          </w:p>
        </w:tc>
        <w:tc>
          <w:tcPr>
            <w:tcW w:w="1260" w:type="dxa"/>
            <w:shd w:val="clear" w:color="auto" w:fill="CCFFFF"/>
          </w:tcPr>
          <w:p w:rsidR="00EF4540" w:rsidRDefault="00EF4540" w:rsidP="00782E91">
            <w:pPr>
              <w:jc w:val="center"/>
              <w:rPr>
                <w:b/>
                <w:i/>
                <w:sz w:val="22"/>
                <w:szCs w:val="22"/>
              </w:rPr>
            </w:pPr>
            <w:r>
              <w:rPr>
                <w:b/>
                <w:i/>
                <w:sz w:val="22"/>
                <w:szCs w:val="22"/>
              </w:rPr>
              <w:t>24 - 29 hó</w:t>
            </w:r>
          </w:p>
        </w:tc>
        <w:tc>
          <w:tcPr>
            <w:tcW w:w="1260" w:type="dxa"/>
            <w:shd w:val="clear" w:color="auto" w:fill="CCFFFF"/>
          </w:tcPr>
          <w:p w:rsidR="00EF4540" w:rsidRDefault="00EF4540" w:rsidP="00782E91">
            <w:pPr>
              <w:jc w:val="center"/>
              <w:rPr>
                <w:b/>
                <w:i/>
                <w:sz w:val="22"/>
                <w:szCs w:val="22"/>
              </w:rPr>
            </w:pPr>
            <w:r>
              <w:rPr>
                <w:b/>
                <w:i/>
                <w:sz w:val="22"/>
                <w:szCs w:val="22"/>
              </w:rPr>
              <w:t>30 - 35 hó</w:t>
            </w:r>
          </w:p>
        </w:tc>
        <w:tc>
          <w:tcPr>
            <w:tcW w:w="1980" w:type="dxa"/>
            <w:shd w:val="clear" w:color="auto" w:fill="CCFFFF"/>
          </w:tcPr>
          <w:p w:rsidR="00EF4540" w:rsidRDefault="00EF4540" w:rsidP="00782E91">
            <w:pPr>
              <w:jc w:val="center"/>
              <w:rPr>
                <w:b/>
                <w:i/>
                <w:sz w:val="22"/>
                <w:szCs w:val="22"/>
              </w:rPr>
            </w:pPr>
            <w:r>
              <w:rPr>
                <w:b/>
                <w:i/>
                <w:sz w:val="22"/>
                <w:szCs w:val="22"/>
              </w:rPr>
              <w:t>36 hónál idősebb</w:t>
            </w:r>
          </w:p>
        </w:tc>
        <w:tc>
          <w:tcPr>
            <w:tcW w:w="1080" w:type="dxa"/>
            <w:tcBorders>
              <w:bottom w:val="single" w:sz="4" w:space="0" w:color="auto"/>
            </w:tcBorders>
            <w:shd w:val="clear" w:color="auto" w:fill="CCFFFF"/>
          </w:tcPr>
          <w:p w:rsidR="00EF4540" w:rsidRDefault="00EF4540" w:rsidP="00782E91">
            <w:pPr>
              <w:jc w:val="center"/>
              <w:rPr>
                <w:b/>
                <w:i/>
                <w:sz w:val="22"/>
                <w:szCs w:val="22"/>
              </w:rPr>
            </w:pPr>
            <w:r>
              <w:rPr>
                <w:b/>
                <w:i/>
                <w:sz w:val="22"/>
                <w:szCs w:val="22"/>
              </w:rPr>
              <w:t>Összesen</w:t>
            </w:r>
          </w:p>
        </w:tc>
      </w:tr>
      <w:tr w:rsidR="00EF4540" w:rsidTr="00782E91">
        <w:tc>
          <w:tcPr>
            <w:tcW w:w="1008" w:type="dxa"/>
            <w:shd w:val="clear" w:color="auto" w:fill="FFFFFF"/>
          </w:tcPr>
          <w:p w:rsidR="00EF4540" w:rsidRDefault="00EF4540" w:rsidP="00782E91">
            <w:pPr>
              <w:jc w:val="center"/>
              <w:rPr>
                <w:b/>
                <w:sz w:val="22"/>
                <w:szCs w:val="22"/>
              </w:rPr>
            </w:pPr>
          </w:p>
        </w:tc>
        <w:tc>
          <w:tcPr>
            <w:tcW w:w="1260" w:type="dxa"/>
            <w:shd w:val="clear" w:color="auto" w:fill="FFFFFF"/>
          </w:tcPr>
          <w:p w:rsidR="00EF4540" w:rsidRDefault="00EF4540" w:rsidP="00782E91">
            <w:pPr>
              <w:jc w:val="center"/>
              <w:rPr>
                <w:bCs/>
                <w:sz w:val="22"/>
                <w:szCs w:val="22"/>
              </w:rPr>
            </w:pPr>
            <w:r>
              <w:rPr>
                <w:bCs/>
                <w:sz w:val="22"/>
                <w:szCs w:val="22"/>
              </w:rPr>
              <w:t>3</w:t>
            </w:r>
          </w:p>
        </w:tc>
        <w:tc>
          <w:tcPr>
            <w:tcW w:w="1260" w:type="dxa"/>
          </w:tcPr>
          <w:p w:rsidR="00EF4540" w:rsidRDefault="00EF4540" w:rsidP="00782E91">
            <w:pPr>
              <w:jc w:val="center"/>
              <w:rPr>
                <w:sz w:val="22"/>
                <w:szCs w:val="22"/>
              </w:rPr>
            </w:pPr>
            <w:r>
              <w:rPr>
                <w:sz w:val="22"/>
                <w:szCs w:val="22"/>
              </w:rPr>
              <w:t>4</w:t>
            </w:r>
          </w:p>
        </w:tc>
        <w:tc>
          <w:tcPr>
            <w:tcW w:w="1260" w:type="dxa"/>
          </w:tcPr>
          <w:p w:rsidR="00EF4540" w:rsidRDefault="00EF4540" w:rsidP="00782E91">
            <w:pPr>
              <w:jc w:val="center"/>
              <w:rPr>
                <w:sz w:val="22"/>
                <w:szCs w:val="22"/>
              </w:rPr>
            </w:pPr>
            <w:r>
              <w:rPr>
                <w:sz w:val="22"/>
                <w:szCs w:val="22"/>
              </w:rPr>
              <w:t>10</w:t>
            </w:r>
          </w:p>
        </w:tc>
        <w:tc>
          <w:tcPr>
            <w:tcW w:w="1260" w:type="dxa"/>
          </w:tcPr>
          <w:p w:rsidR="00EF4540" w:rsidRDefault="00EF4540" w:rsidP="00782E91">
            <w:pPr>
              <w:jc w:val="center"/>
              <w:rPr>
                <w:sz w:val="22"/>
                <w:szCs w:val="22"/>
              </w:rPr>
            </w:pPr>
            <w:r>
              <w:rPr>
                <w:sz w:val="22"/>
                <w:szCs w:val="22"/>
              </w:rPr>
              <w:t>15</w:t>
            </w:r>
          </w:p>
        </w:tc>
        <w:tc>
          <w:tcPr>
            <w:tcW w:w="1980" w:type="dxa"/>
          </w:tcPr>
          <w:p w:rsidR="00EF4540" w:rsidRDefault="00EF4540" w:rsidP="00782E91">
            <w:pPr>
              <w:jc w:val="center"/>
              <w:rPr>
                <w:sz w:val="22"/>
                <w:szCs w:val="22"/>
              </w:rPr>
            </w:pPr>
            <w:r>
              <w:rPr>
                <w:sz w:val="22"/>
                <w:szCs w:val="22"/>
              </w:rPr>
              <w:t>18</w:t>
            </w:r>
          </w:p>
        </w:tc>
        <w:tc>
          <w:tcPr>
            <w:tcW w:w="1080" w:type="dxa"/>
          </w:tcPr>
          <w:p w:rsidR="00EF4540" w:rsidRDefault="00EF4540" w:rsidP="00782E91">
            <w:pPr>
              <w:jc w:val="center"/>
              <w:rPr>
                <w:b/>
                <w:sz w:val="22"/>
                <w:szCs w:val="22"/>
              </w:rPr>
            </w:pPr>
            <w:r>
              <w:rPr>
                <w:b/>
                <w:sz w:val="22"/>
                <w:szCs w:val="22"/>
              </w:rPr>
              <w:t>50</w:t>
            </w:r>
          </w:p>
        </w:tc>
      </w:tr>
    </w:tbl>
    <w:p w:rsidR="00EF4540" w:rsidRDefault="00EF4540" w:rsidP="00EF4540">
      <w:pPr>
        <w:jc w:val="center"/>
        <w:rPr>
          <w:b/>
          <w:i/>
          <w:sz w:val="22"/>
          <w:szCs w:val="22"/>
        </w:rPr>
      </w:pPr>
    </w:p>
    <w:p w:rsidR="00EF4540" w:rsidRDefault="00EF4540" w:rsidP="00EF4540">
      <w:pPr>
        <w:rPr>
          <w:b/>
          <w:i/>
          <w:sz w:val="22"/>
          <w:szCs w:val="22"/>
        </w:rPr>
      </w:pPr>
      <w:r>
        <w:rPr>
          <w:b/>
          <w:i/>
          <w:sz w:val="22"/>
          <w:szCs w:val="22"/>
        </w:rPr>
        <w:t>Gyermekek nem szerinti megoszlása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1499"/>
        <w:gridCol w:w="1417"/>
        <w:gridCol w:w="1418"/>
      </w:tblGrid>
      <w:tr w:rsidR="00EF4540" w:rsidTr="00782E91">
        <w:tc>
          <w:tcPr>
            <w:tcW w:w="1728" w:type="dxa"/>
            <w:tcBorders>
              <w:bottom w:val="single" w:sz="4" w:space="0" w:color="auto"/>
            </w:tcBorders>
            <w:shd w:val="clear" w:color="auto" w:fill="CCFFFF"/>
          </w:tcPr>
          <w:p w:rsidR="00EF4540" w:rsidRDefault="00EF4540" w:rsidP="00782E91">
            <w:pPr>
              <w:rPr>
                <w:b/>
                <w:i/>
                <w:sz w:val="22"/>
                <w:szCs w:val="22"/>
              </w:rPr>
            </w:pPr>
            <w:r>
              <w:rPr>
                <w:b/>
                <w:i/>
                <w:sz w:val="22"/>
                <w:szCs w:val="22"/>
              </w:rPr>
              <w:t>2102 év</w:t>
            </w:r>
          </w:p>
        </w:tc>
        <w:tc>
          <w:tcPr>
            <w:tcW w:w="1499" w:type="dxa"/>
            <w:shd w:val="clear" w:color="auto" w:fill="CCFFFF"/>
          </w:tcPr>
          <w:p w:rsidR="00EF4540" w:rsidRDefault="00EF4540" w:rsidP="00782E91">
            <w:pPr>
              <w:jc w:val="center"/>
              <w:rPr>
                <w:b/>
                <w:sz w:val="22"/>
                <w:szCs w:val="22"/>
              </w:rPr>
            </w:pPr>
            <w:r>
              <w:rPr>
                <w:b/>
                <w:sz w:val="22"/>
                <w:szCs w:val="22"/>
              </w:rPr>
              <w:t>Fiú</w:t>
            </w:r>
          </w:p>
        </w:tc>
        <w:tc>
          <w:tcPr>
            <w:tcW w:w="1417" w:type="dxa"/>
            <w:shd w:val="clear" w:color="auto" w:fill="CCFFFF"/>
          </w:tcPr>
          <w:p w:rsidR="00EF4540" w:rsidRDefault="00EF4540" w:rsidP="00782E91">
            <w:pPr>
              <w:jc w:val="center"/>
              <w:rPr>
                <w:b/>
                <w:sz w:val="22"/>
                <w:szCs w:val="22"/>
              </w:rPr>
            </w:pPr>
            <w:r>
              <w:rPr>
                <w:b/>
                <w:sz w:val="22"/>
                <w:szCs w:val="22"/>
              </w:rPr>
              <w:t>Lány</w:t>
            </w:r>
          </w:p>
        </w:tc>
        <w:tc>
          <w:tcPr>
            <w:tcW w:w="1418" w:type="dxa"/>
            <w:shd w:val="clear" w:color="auto" w:fill="CCFFFF"/>
          </w:tcPr>
          <w:p w:rsidR="00EF4540" w:rsidRDefault="00EF4540" w:rsidP="00782E91">
            <w:pPr>
              <w:jc w:val="center"/>
              <w:rPr>
                <w:b/>
                <w:i/>
                <w:sz w:val="22"/>
                <w:szCs w:val="22"/>
              </w:rPr>
            </w:pPr>
            <w:r>
              <w:rPr>
                <w:b/>
                <w:i/>
                <w:sz w:val="22"/>
                <w:szCs w:val="22"/>
              </w:rPr>
              <w:t>Összesen</w:t>
            </w:r>
          </w:p>
        </w:tc>
      </w:tr>
      <w:tr w:rsidR="00EF4540" w:rsidTr="00782E91">
        <w:tc>
          <w:tcPr>
            <w:tcW w:w="1728" w:type="dxa"/>
          </w:tcPr>
          <w:p w:rsidR="00EF4540" w:rsidRDefault="00EF4540" w:rsidP="00782E91">
            <w:pPr>
              <w:jc w:val="center"/>
              <w:rPr>
                <w:b/>
                <w:sz w:val="22"/>
                <w:szCs w:val="22"/>
              </w:rPr>
            </w:pPr>
          </w:p>
        </w:tc>
        <w:tc>
          <w:tcPr>
            <w:tcW w:w="1499" w:type="dxa"/>
          </w:tcPr>
          <w:p w:rsidR="00EF4540" w:rsidRDefault="00EF4540" w:rsidP="00782E91">
            <w:pPr>
              <w:jc w:val="center"/>
              <w:rPr>
                <w:sz w:val="22"/>
                <w:szCs w:val="22"/>
              </w:rPr>
            </w:pPr>
            <w:r>
              <w:rPr>
                <w:sz w:val="22"/>
                <w:szCs w:val="22"/>
              </w:rPr>
              <w:t>26</w:t>
            </w:r>
          </w:p>
        </w:tc>
        <w:tc>
          <w:tcPr>
            <w:tcW w:w="1417" w:type="dxa"/>
          </w:tcPr>
          <w:p w:rsidR="00EF4540" w:rsidRDefault="00EF4540" w:rsidP="00782E91">
            <w:pPr>
              <w:jc w:val="center"/>
              <w:rPr>
                <w:sz w:val="22"/>
                <w:szCs w:val="22"/>
              </w:rPr>
            </w:pPr>
            <w:r>
              <w:rPr>
                <w:sz w:val="22"/>
                <w:szCs w:val="22"/>
              </w:rPr>
              <w:t>24</w:t>
            </w:r>
          </w:p>
        </w:tc>
        <w:tc>
          <w:tcPr>
            <w:tcW w:w="1418" w:type="dxa"/>
          </w:tcPr>
          <w:p w:rsidR="00EF4540" w:rsidRDefault="00EF4540" w:rsidP="00782E91">
            <w:pPr>
              <w:jc w:val="center"/>
              <w:rPr>
                <w:b/>
                <w:sz w:val="22"/>
                <w:szCs w:val="22"/>
              </w:rPr>
            </w:pPr>
            <w:r>
              <w:rPr>
                <w:b/>
                <w:sz w:val="22"/>
                <w:szCs w:val="22"/>
              </w:rPr>
              <w:t>50</w:t>
            </w:r>
          </w:p>
        </w:tc>
      </w:tr>
    </w:tbl>
    <w:p w:rsidR="00EF4540" w:rsidRDefault="00EF4540" w:rsidP="00EF4540">
      <w:pPr>
        <w:jc w:val="both"/>
        <w:rPr>
          <w:rFonts w:ascii="Bookman Old Style" w:hAnsi="Bookman Old Style"/>
          <w:b/>
          <w:i/>
          <w:sz w:val="24"/>
        </w:rPr>
      </w:pPr>
    </w:p>
    <w:p w:rsidR="00EF4540" w:rsidRDefault="00EF4540" w:rsidP="00EF4540">
      <w:pPr>
        <w:jc w:val="both"/>
        <w:rPr>
          <w:rFonts w:ascii="Bookman Old Style" w:hAnsi="Bookman Old Style"/>
          <w:b/>
          <w:i/>
          <w:sz w:val="24"/>
        </w:rPr>
      </w:pPr>
    </w:p>
    <w:p w:rsidR="00EF4540" w:rsidRDefault="00EF4540" w:rsidP="00EF4540">
      <w:pPr>
        <w:jc w:val="both"/>
        <w:rPr>
          <w:rFonts w:ascii="Bookman Old Style" w:hAnsi="Bookman Old Style"/>
          <w:b/>
          <w:i/>
          <w:sz w:val="24"/>
        </w:rPr>
      </w:pPr>
      <w:r>
        <w:rPr>
          <w:rFonts w:ascii="Bookman Old Style" w:hAnsi="Bookman Old Style"/>
          <w:b/>
          <w:i/>
          <w:sz w:val="24"/>
        </w:rPr>
        <w:t>c.) Ellátottak szociális jellemzői, ellátási szükségletei:</w:t>
      </w:r>
    </w:p>
    <w:p w:rsidR="00EF4540" w:rsidRDefault="00EF4540" w:rsidP="00EF4540">
      <w:pPr>
        <w:jc w:val="both"/>
        <w:rPr>
          <w:rFonts w:ascii="Bookman Old Style" w:hAnsi="Bookman Old Style"/>
          <w:b/>
          <w:i/>
          <w:sz w:val="24"/>
        </w:rPr>
      </w:pPr>
    </w:p>
    <w:p w:rsidR="00EF4540" w:rsidRDefault="00EF4540" w:rsidP="00EF4540">
      <w:pPr>
        <w:tabs>
          <w:tab w:val="left" w:pos="720"/>
        </w:tabs>
        <w:jc w:val="both"/>
        <w:rPr>
          <w:sz w:val="24"/>
          <w:szCs w:val="24"/>
        </w:rPr>
      </w:pPr>
      <w:r w:rsidRPr="00560C39">
        <w:rPr>
          <w:sz w:val="24"/>
          <w:szCs w:val="24"/>
        </w:rPr>
        <w:t xml:space="preserve">A környezetünkben zajló gazdasági változások negatív hatásai, érzékelhetően megjelennek a bölcsődei ellátásban és befolyásolják gyermekek gondozását, nevelését. A családban meglévő feszültségek, a rohanó életmód, a türelmetlenség megjelenik a </w:t>
      </w:r>
      <w:r>
        <w:rPr>
          <w:sz w:val="24"/>
          <w:szCs w:val="24"/>
        </w:rPr>
        <w:t>kis</w:t>
      </w:r>
      <w:r w:rsidRPr="00560C39">
        <w:rPr>
          <w:sz w:val="24"/>
          <w:szCs w:val="24"/>
        </w:rPr>
        <w:t xml:space="preserve">gyermekek viselkedésében.  A bölcsődei gondozásban, nevelésben új módszereket kell alkalmazni. A gyermekek maguk is sokkal ingerültebbek, hangosabbak, esetenként durvábbak a társaikkal, mint a korábbi években. </w:t>
      </w:r>
      <w:r>
        <w:rPr>
          <w:sz w:val="24"/>
          <w:szCs w:val="24"/>
        </w:rPr>
        <w:t>Tapasztalható, n</w:t>
      </w:r>
      <w:r w:rsidRPr="00560C39">
        <w:rPr>
          <w:sz w:val="24"/>
          <w:szCs w:val="24"/>
        </w:rPr>
        <w:t xml:space="preserve">ő a szorongó kisgyermekek száma, hisz átveszik a szülők folyamatos aggódását. </w:t>
      </w:r>
      <w:r>
        <w:rPr>
          <w:sz w:val="24"/>
          <w:szCs w:val="24"/>
        </w:rPr>
        <w:t>Gondozói munkában</w:t>
      </w:r>
      <w:r w:rsidRPr="00560C39">
        <w:rPr>
          <w:sz w:val="24"/>
          <w:szCs w:val="24"/>
        </w:rPr>
        <w:t xml:space="preserve"> sokkal több türelem, szeretet és szerető gondoskodás, odafigyelés szükséges, </w:t>
      </w:r>
      <w:r w:rsidRPr="00560C39">
        <w:rPr>
          <w:sz w:val="24"/>
          <w:szCs w:val="24"/>
        </w:rPr>
        <w:lastRenderedPageBreak/>
        <w:t xml:space="preserve">hogy erősíteni tudják a gyermekek érzelmi stabilitásának kialakulását. Megnőtt a gyermekét egyedül nevelő, elvált szülők- és az egy gyermekes családok száma. A csoport létszámokban általánosan </w:t>
      </w:r>
    </w:p>
    <w:p w:rsidR="00EF4540" w:rsidRPr="00560C39" w:rsidRDefault="00EF4540" w:rsidP="00EF4540">
      <w:pPr>
        <w:tabs>
          <w:tab w:val="left" w:pos="720"/>
        </w:tabs>
        <w:jc w:val="both"/>
        <w:rPr>
          <w:sz w:val="24"/>
          <w:szCs w:val="24"/>
        </w:rPr>
      </w:pPr>
      <w:r w:rsidRPr="00560C39">
        <w:rPr>
          <w:sz w:val="24"/>
          <w:szCs w:val="24"/>
        </w:rPr>
        <w:t>60 %-os az egy gyermekes család.</w:t>
      </w:r>
    </w:p>
    <w:p w:rsidR="00EF4540" w:rsidRPr="00560C39" w:rsidRDefault="00EF4540" w:rsidP="00EF4540">
      <w:pPr>
        <w:tabs>
          <w:tab w:val="left" w:pos="720"/>
        </w:tabs>
        <w:jc w:val="both"/>
        <w:rPr>
          <w:sz w:val="24"/>
          <w:szCs w:val="24"/>
        </w:rPr>
      </w:pPr>
    </w:p>
    <w:p w:rsidR="00EF4540" w:rsidRPr="00B4742E" w:rsidRDefault="00EF4540" w:rsidP="00EF4540">
      <w:pPr>
        <w:tabs>
          <w:tab w:val="left" w:pos="720"/>
        </w:tabs>
        <w:jc w:val="both"/>
        <w:rPr>
          <w:sz w:val="22"/>
          <w:szCs w:val="22"/>
        </w:rPr>
      </w:pPr>
      <w:r w:rsidRPr="00560C39">
        <w:rPr>
          <w:sz w:val="24"/>
          <w:szCs w:val="24"/>
        </w:rPr>
        <w:t>A bölcsődei ellátás igénybevétel elsősorban a megélhetési problémák alapján, az anyák munkahely megtartás, munkába állása miatt történik. A gyermekek egyre fiatalabb életkorban jelennek meg az intézményben.</w:t>
      </w:r>
      <w:r>
        <w:rPr>
          <w:sz w:val="22"/>
          <w:szCs w:val="22"/>
        </w:rPr>
        <w:t xml:space="preserve">  </w:t>
      </w:r>
    </w:p>
    <w:p w:rsidR="00EF4540" w:rsidRDefault="00EF4540" w:rsidP="00EF4540">
      <w:pPr>
        <w:jc w:val="center"/>
        <w:rPr>
          <w:sz w:val="22"/>
          <w:szCs w:val="22"/>
        </w:rPr>
      </w:pPr>
    </w:p>
    <w:p w:rsidR="00EF4540" w:rsidRPr="009F323B" w:rsidRDefault="00EF4540" w:rsidP="00EF4540">
      <w:pPr>
        <w:jc w:val="both"/>
        <w:rPr>
          <w:sz w:val="24"/>
          <w:szCs w:val="24"/>
        </w:rPr>
      </w:pPr>
      <w:r w:rsidRPr="009F323B">
        <w:rPr>
          <w:sz w:val="24"/>
          <w:szCs w:val="24"/>
        </w:rPr>
        <w:t xml:space="preserve">Azt valljuk, a gyermek a családé és </w:t>
      </w:r>
      <w:r>
        <w:rPr>
          <w:sz w:val="24"/>
          <w:szCs w:val="24"/>
        </w:rPr>
        <w:t>a legjobb helye a családban van, d</w:t>
      </w:r>
      <w:r w:rsidRPr="009F323B">
        <w:rPr>
          <w:sz w:val="24"/>
          <w:szCs w:val="24"/>
        </w:rPr>
        <w:t xml:space="preserve">e mi olyan pluszt </w:t>
      </w:r>
      <w:r>
        <w:rPr>
          <w:sz w:val="24"/>
          <w:szCs w:val="24"/>
        </w:rPr>
        <w:t>kívánunk</w:t>
      </w:r>
      <w:r w:rsidRPr="009F323B">
        <w:rPr>
          <w:sz w:val="24"/>
          <w:szCs w:val="24"/>
        </w:rPr>
        <w:t xml:space="preserve"> adni a családoknak és a gyermekeknek az alkalmazott nevelési módszereinkkel, amely a gyermekek fejlődését, közösségi szocializációját - e kritikus periódusban, a 0-3 éves korban a legintenzívebb módon fejleszti, és a kreativitást növeli.</w:t>
      </w:r>
    </w:p>
    <w:p w:rsidR="00EF4540" w:rsidRDefault="00EF4540" w:rsidP="00EF4540">
      <w:pPr>
        <w:jc w:val="both"/>
        <w:rPr>
          <w:sz w:val="24"/>
          <w:szCs w:val="24"/>
        </w:rPr>
      </w:pPr>
    </w:p>
    <w:p w:rsidR="00EF4540" w:rsidRDefault="00EF4540" w:rsidP="00EF4540">
      <w:pPr>
        <w:jc w:val="both"/>
        <w:rPr>
          <w:sz w:val="24"/>
          <w:szCs w:val="24"/>
        </w:rPr>
      </w:pPr>
      <w:r>
        <w:rPr>
          <w:sz w:val="24"/>
          <w:szCs w:val="24"/>
        </w:rPr>
        <w:t>C</w:t>
      </w:r>
      <w:r w:rsidRPr="009F323B">
        <w:rPr>
          <w:sz w:val="24"/>
          <w:szCs w:val="24"/>
        </w:rPr>
        <w:t>saládbarát bölcsődeként kívánunk működni, ahol az ellátás összhangban van a gyermek szükségleteivel, megfelel a szülők igényeinek és elégedett a fenntartó a város lakosainak ellátási minőségével.</w:t>
      </w:r>
    </w:p>
    <w:p w:rsidR="00EF4540" w:rsidRDefault="00EF4540" w:rsidP="00EF4540">
      <w:pPr>
        <w:jc w:val="both"/>
        <w:rPr>
          <w:sz w:val="24"/>
          <w:szCs w:val="24"/>
        </w:rPr>
      </w:pPr>
    </w:p>
    <w:p w:rsidR="00EF4540" w:rsidRPr="00DD7188" w:rsidRDefault="00EF4540" w:rsidP="00EF4540">
      <w:pPr>
        <w:jc w:val="both"/>
        <w:rPr>
          <w:rFonts w:ascii="Bookman Old Style" w:hAnsi="Bookman Old Style" w:cs="Arial"/>
          <w:b/>
          <w:sz w:val="24"/>
          <w:szCs w:val="24"/>
          <w:u w:val="single"/>
        </w:rPr>
      </w:pPr>
      <w:r w:rsidRPr="00DD7188">
        <w:rPr>
          <w:rFonts w:ascii="Bookman Old Style" w:hAnsi="Bookman Old Style" w:cs="Arial"/>
          <w:b/>
          <w:sz w:val="24"/>
          <w:szCs w:val="24"/>
          <w:u w:val="single"/>
        </w:rPr>
        <w:t>IV./3. Szociális szakosított ellátás – idősek otthona</w:t>
      </w:r>
    </w:p>
    <w:p w:rsidR="00EF4540" w:rsidRDefault="00EF4540" w:rsidP="00EF4540">
      <w:pPr>
        <w:jc w:val="both"/>
        <w:rPr>
          <w:sz w:val="24"/>
          <w:szCs w:val="24"/>
        </w:rPr>
      </w:pPr>
    </w:p>
    <w:p w:rsidR="00EF4540" w:rsidRPr="000B7588" w:rsidRDefault="00EF4540" w:rsidP="00EF4540">
      <w:pPr>
        <w:rPr>
          <w:sz w:val="24"/>
          <w:szCs w:val="24"/>
        </w:rPr>
      </w:pPr>
      <w:r w:rsidRPr="000B7588">
        <w:rPr>
          <w:sz w:val="24"/>
          <w:szCs w:val="24"/>
        </w:rPr>
        <w:t>Az ellátandó célcsoport egészségi állapota, gondozási szükséglete:</w:t>
      </w:r>
    </w:p>
    <w:p w:rsidR="00EF4540" w:rsidRDefault="00EF4540" w:rsidP="00EF4540">
      <w:pPr>
        <w:jc w:val="both"/>
        <w:rPr>
          <w:sz w:val="24"/>
          <w:szCs w:val="24"/>
        </w:rPr>
      </w:pPr>
      <w:r w:rsidRPr="000479EB">
        <w:rPr>
          <w:sz w:val="24"/>
          <w:szCs w:val="24"/>
        </w:rPr>
        <w:t>Munkánk során fontos, az időskorból eredő speciális szükségletek biztosítása. A szükségleteket az alábbi felsorolás tartalmazza, szervrendszerenkénti bontásba:</w:t>
      </w:r>
    </w:p>
    <w:p w:rsidR="00EF4540" w:rsidRPr="000479EB" w:rsidRDefault="00EF4540" w:rsidP="00EF4540">
      <w:pPr>
        <w:jc w:val="both"/>
        <w:rPr>
          <w:rStyle w:val="Kiemels2"/>
          <w:color w:val="333333"/>
          <w:sz w:val="24"/>
          <w:szCs w:val="24"/>
        </w:rPr>
      </w:pPr>
    </w:p>
    <w:p w:rsidR="00EF4540" w:rsidRDefault="00EF4540" w:rsidP="00EF4540">
      <w:pPr>
        <w:jc w:val="both"/>
        <w:rPr>
          <w:sz w:val="24"/>
          <w:szCs w:val="24"/>
        </w:rPr>
      </w:pPr>
      <w:r w:rsidRPr="006B4608">
        <w:rPr>
          <w:sz w:val="24"/>
          <w:szCs w:val="24"/>
        </w:rPr>
        <w:t>Kültakaró</w:t>
      </w:r>
      <w:r>
        <w:rPr>
          <w:sz w:val="24"/>
          <w:szCs w:val="24"/>
        </w:rPr>
        <w:t>:</w:t>
      </w:r>
      <w:r w:rsidRPr="000479EB">
        <w:rPr>
          <w:sz w:val="24"/>
          <w:szCs w:val="24"/>
        </w:rPr>
        <w:t xml:space="preserve"> Az idős emberek bőre kiszáradásra hajlamos, sérülékeny, ezért fontos a testápoló szerek használata. </w:t>
      </w:r>
    </w:p>
    <w:p w:rsidR="00EF4540" w:rsidRPr="000479EB" w:rsidRDefault="00EF4540" w:rsidP="00EF4540">
      <w:pPr>
        <w:jc w:val="both"/>
        <w:rPr>
          <w:sz w:val="24"/>
          <w:szCs w:val="24"/>
        </w:rPr>
      </w:pPr>
    </w:p>
    <w:p w:rsidR="00EF4540" w:rsidRPr="000479EB" w:rsidRDefault="00EF4540" w:rsidP="00EF4540">
      <w:pPr>
        <w:jc w:val="both"/>
        <w:rPr>
          <w:sz w:val="24"/>
          <w:szCs w:val="24"/>
        </w:rPr>
      </w:pPr>
      <w:r w:rsidRPr="000479EB">
        <w:rPr>
          <w:sz w:val="24"/>
          <w:szCs w:val="24"/>
        </w:rPr>
        <w:t>Szem, látás: Az időskori látásromlás rontja a tájékozódási képességet, és baleset veszélyes. A megfelelő világítás, éjszakai jelzőfény használata segíti a tájékozódást.</w:t>
      </w:r>
    </w:p>
    <w:p w:rsidR="00EF4540" w:rsidRPr="000479EB" w:rsidRDefault="00EF4540" w:rsidP="00EF4540">
      <w:pPr>
        <w:ind w:left="284"/>
        <w:jc w:val="both"/>
        <w:rPr>
          <w:sz w:val="24"/>
          <w:szCs w:val="24"/>
        </w:rPr>
      </w:pPr>
    </w:p>
    <w:p w:rsidR="00EF4540" w:rsidRPr="000479EB" w:rsidRDefault="00EF4540" w:rsidP="00EF4540">
      <w:pPr>
        <w:jc w:val="both"/>
        <w:rPr>
          <w:sz w:val="24"/>
          <w:szCs w:val="24"/>
        </w:rPr>
      </w:pPr>
      <w:r w:rsidRPr="000479EB">
        <w:rPr>
          <w:sz w:val="24"/>
          <w:szCs w:val="24"/>
        </w:rPr>
        <w:t>Hallás: Az időskori halláscsökkenés gyakori probléma, a kommunikáció során tömör, egyszerű mondatokat kell használni.</w:t>
      </w:r>
    </w:p>
    <w:p w:rsidR="00EF4540" w:rsidRPr="000479EB" w:rsidRDefault="00EF4540" w:rsidP="00EF4540">
      <w:pPr>
        <w:ind w:left="284"/>
        <w:jc w:val="both"/>
        <w:rPr>
          <w:sz w:val="24"/>
          <w:szCs w:val="24"/>
        </w:rPr>
      </w:pPr>
    </w:p>
    <w:p w:rsidR="00EF4540" w:rsidRPr="000479EB" w:rsidRDefault="00EF4540" w:rsidP="00EF4540">
      <w:pPr>
        <w:jc w:val="both"/>
        <w:rPr>
          <w:sz w:val="24"/>
          <w:szCs w:val="24"/>
        </w:rPr>
      </w:pPr>
      <w:r w:rsidRPr="000479EB">
        <w:rPr>
          <w:sz w:val="24"/>
          <w:szCs w:val="24"/>
        </w:rPr>
        <w:t xml:space="preserve">Hőszabályozás Idős korban a hőérzet csökken, így óvni kell az időseket a kihűléstől, túlzott felmelegedéstől, a megfelelő ruházat biztosításával. </w:t>
      </w:r>
    </w:p>
    <w:p w:rsidR="00EF4540" w:rsidRPr="000479EB" w:rsidRDefault="00EF4540" w:rsidP="00EF4540">
      <w:pPr>
        <w:ind w:left="284"/>
        <w:jc w:val="both"/>
        <w:rPr>
          <w:sz w:val="24"/>
          <w:szCs w:val="24"/>
        </w:rPr>
      </w:pPr>
    </w:p>
    <w:p w:rsidR="00EF4540" w:rsidRPr="000479EB" w:rsidRDefault="00EF4540" w:rsidP="00EF4540">
      <w:pPr>
        <w:jc w:val="both"/>
        <w:rPr>
          <w:sz w:val="24"/>
          <w:szCs w:val="24"/>
        </w:rPr>
      </w:pPr>
      <w:r w:rsidRPr="000479EB">
        <w:rPr>
          <w:sz w:val="24"/>
          <w:szCs w:val="24"/>
        </w:rPr>
        <w:t xml:space="preserve">Folyadék és elektrolit háztartás: Idős korban 3x nagyobb szomjúságérzés kell az érzékeléshez, mint fiatal korban. Emiatt az idős ember elfelejt inni. Fontos a figyelem felkeltése, a rendszeres folyadékbevitel biztosítása. </w:t>
      </w:r>
    </w:p>
    <w:p w:rsidR="00EF4540" w:rsidRPr="000479EB" w:rsidRDefault="00EF4540" w:rsidP="00EF4540">
      <w:pPr>
        <w:jc w:val="both"/>
        <w:rPr>
          <w:sz w:val="24"/>
          <w:szCs w:val="24"/>
        </w:rPr>
      </w:pPr>
      <w:r w:rsidRPr="000479EB">
        <w:rPr>
          <w:sz w:val="24"/>
          <w:szCs w:val="24"/>
        </w:rPr>
        <w:t xml:space="preserve">Légző rendszer: A vitális funkciók gyengülésénél fontos a kímélő életmód, a megfelelő gyógyszerelés, rendszeres kontroll </w:t>
      </w:r>
    </w:p>
    <w:p w:rsidR="00EF4540" w:rsidRPr="000479EB" w:rsidRDefault="00EF4540" w:rsidP="00EF4540">
      <w:pPr>
        <w:ind w:left="284"/>
        <w:jc w:val="both"/>
        <w:rPr>
          <w:sz w:val="24"/>
          <w:szCs w:val="24"/>
        </w:rPr>
      </w:pPr>
    </w:p>
    <w:p w:rsidR="00EF4540" w:rsidRPr="000479EB" w:rsidRDefault="00EF4540" w:rsidP="00EF4540">
      <w:pPr>
        <w:jc w:val="both"/>
        <w:rPr>
          <w:sz w:val="24"/>
          <w:szCs w:val="24"/>
        </w:rPr>
      </w:pPr>
      <w:r w:rsidRPr="000479EB">
        <w:rPr>
          <w:sz w:val="24"/>
          <w:szCs w:val="24"/>
        </w:rPr>
        <w:t>Vizeletkiválasztó rendszer: A húgyhólyag kontraktilitása, vizelettartó képessége is csökken, ami inkontinenciához vezethet. Az inkontinens betegeknél nagy figyelmet kell fordítani a bőrápolásra.</w:t>
      </w:r>
    </w:p>
    <w:p w:rsidR="00EF4540" w:rsidRPr="000479EB" w:rsidRDefault="00EF4540" w:rsidP="00EF4540">
      <w:pPr>
        <w:ind w:left="284"/>
        <w:jc w:val="both"/>
        <w:rPr>
          <w:sz w:val="24"/>
          <w:szCs w:val="24"/>
        </w:rPr>
      </w:pPr>
    </w:p>
    <w:p w:rsidR="00EF4540" w:rsidRPr="000479EB" w:rsidRDefault="00EF4540" w:rsidP="00EF4540">
      <w:pPr>
        <w:jc w:val="both"/>
        <w:rPr>
          <w:sz w:val="24"/>
          <w:szCs w:val="24"/>
        </w:rPr>
      </w:pPr>
      <w:r w:rsidRPr="000479EB">
        <w:rPr>
          <w:sz w:val="24"/>
          <w:szCs w:val="24"/>
        </w:rPr>
        <w:t>Emésztőrendszer: A fogazat romlása miatt a rágóképesség csökken. A gyomor, és bélrendszer motilitása gyengül, ami székszoruláshoz vezethet, fontos az egészséges étrend biztosítása.</w:t>
      </w:r>
    </w:p>
    <w:p w:rsidR="00EF4540" w:rsidRPr="000479EB" w:rsidRDefault="00EF4540" w:rsidP="00EF4540">
      <w:pPr>
        <w:jc w:val="both"/>
        <w:rPr>
          <w:sz w:val="24"/>
          <w:szCs w:val="24"/>
        </w:rPr>
      </w:pPr>
    </w:p>
    <w:p w:rsidR="00EF4540" w:rsidRPr="000479EB" w:rsidRDefault="00EF4540" w:rsidP="00EF4540">
      <w:pPr>
        <w:jc w:val="both"/>
        <w:rPr>
          <w:sz w:val="24"/>
          <w:szCs w:val="24"/>
        </w:rPr>
      </w:pPr>
      <w:r w:rsidRPr="000479EB">
        <w:rPr>
          <w:sz w:val="24"/>
          <w:szCs w:val="24"/>
        </w:rPr>
        <w:t>Mozgásszervek: Az idős emberek mozgása, az ízületi fájdalmak, csontritkulás miatt nehezített. Az ápolás során lényeges az inmobilizációs ártalmak kivédése, (felfekvés, tüdőgyulladás)</w:t>
      </w:r>
    </w:p>
    <w:p w:rsidR="00EF4540" w:rsidRPr="000479EB" w:rsidRDefault="00EF4540" w:rsidP="00EF4540">
      <w:pPr>
        <w:ind w:left="284"/>
        <w:jc w:val="both"/>
        <w:rPr>
          <w:sz w:val="24"/>
          <w:szCs w:val="24"/>
        </w:rPr>
      </w:pPr>
    </w:p>
    <w:p w:rsidR="00EF4540" w:rsidRPr="000479EB" w:rsidRDefault="00EF4540" w:rsidP="00EF4540">
      <w:pPr>
        <w:rPr>
          <w:sz w:val="24"/>
          <w:szCs w:val="24"/>
        </w:rPr>
      </w:pPr>
      <w:r w:rsidRPr="000479EB">
        <w:rPr>
          <w:sz w:val="24"/>
          <w:szCs w:val="24"/>
        </w:rPr>
        <w:lastRenderedPageBreak/>
        <w:t xml:space="preserve">Érzelmi szféra Az idős ember depresszióra hajlamos, a mentálhigiénés tevékenység leglényegesebb része, az érzelmi élet ápolása, irányított beszélgetéssel. </w:t>
      </w:r>
    </w:p>
    <w:p w:rsidR="00EF4540" w:rsidRPr="000479EB" w:rsidRDefault="00EF4540" w:rsidP="00EF4540">
      <w:pPr>
        <w:rPr>
          <w:sz w:val="24"/>
          <w:szCs w:val="24"/>
        </w:rPr>
      </w:pPr>
    </w:p>
    <w:p w:rsidR="00EF4540" w:rsidRPr="000479EB" w:rsidRDefault="00EF4540" w:rsidP="00EF4540">
      <w:pPr>
        <w:rPr>
          <w:sz w:val="24"/>
          <w:szCs w:val="24"/>
        </w:rPr>
      </w:pPr>
      <w:r w:rsidRPr="000479EB">
        <w:rPr>
          <w:bCs/>
          <w:sz w:val="24"/>
          <w:szCs w:val="24"/>
        </w:rPr>
        <w:t>Demencia (időskori elbutulás)</w:t>
      </w:r>
      <w:r w:rsidRPr="000479EB">
        <w:rPr>
          <w:sz w:val="24"/>
          <w:szCs w:val="24"/>
        </w:rPr>
        <w:t xml:space="preserve"> Fontos a fizikális szükségletek biztosítása, felügyelete. A zavart tudatállapotból eredő nyugtalanság csökkentése, megfelelő gyógyszereléssel, megnyugtatással, megértő kommunikációval. </w:t>
      </w:r>
    </w:p>
    <w:p w:rsidR="00EF4540" w:rsidRPr="000479EB" w:rsidRDefault="00EF4540" w:rsidP="00EF4540">
      <w:pPr>
        <w:rPr>
          <w:sz w:val="24"/>
          <w:szCs w:val="24"/>
        </w:rPr>
      </w:pPr>
    </w:p>
    <w:p w:rsidR="00EF4540" w:rsidRPr="000479EB" w:rsidRDefault="00EF4540" w:rsidP="00EF4540">
      <w:pPr>
        <w:rPr>
          <w:b/>
          <w:sz w:val="24"/>
          <w:szCs w:val="24"/>
        </w:rPr>
      </w:pPr>
      <w:r w:rsidRPr="000479EB">
        <w:rPr>
          <w:b/>
          <w:sz w:val="24"/>
          <w:szCs w:val="24"/>
        </w:rPr>
        <w:t>Az ellátandó célcsoport jövedelmi viszonyai:</w:t>
      </w:r>
    </w:p>
    <w:p w:rsidR="00EF4540" w:rsidRPr="000479EB" w:rsidRDefault="00EF4540" w:rsidP="00EF4540">
      <w:pPr>
        <w:rPr>
          <w:sz w:val="24"/>
          <w:szCs w:val="24"/>
        </w:rPr>
      </w:pPr>
      <w:r w:rsidRPr="000479EB">
        <w:rPr>
          <w:sz w:val="24"/>
          <w:szCs w:val="24"/>
        </w:rPr>
        <w:t>A kérelmezők mindegyike rendelkezik nyugdíjjal. Az igénylők megközelítőleg 30%-a rendelkezik ingatlan vagyonnal.</w:t>
      </w:r>
    </w:p>
    <w:p w:rsidR="00EF4540" w:rsidRDefault="00EF4540" w:rsidP="00EF4540">
      <w:pPr>
        <w:rPr>
          <w:sz w:val="24"/>
          <w:szCs w:val="24"/>
        </w:rPr>
      </w:pPr>
    </w:p>
    <w:p w:rsidR="00EF4540" w:rsidRPr="000479EB" w:rsidRDefault="00EF4540" w:rsidP="00EF4540">
      <w:pPr>
        <w:rPr>
          <w:sz w:val="24"/>
          <w:szCs w:val="24"/>
        </w:rPr>
      </w:pPr>
    </w:p>
    <w:p w:rsidR="00EF4540" w:rsidRPr="000479EB" w:rsidRDefault="00EF4540" w:rsidP="00EF4540">
      <w:pPr>
        <w:ind w:right="21"/>
        <w:rPr>
          <w:rFonts w:ascii="Bookman Old Style" w:hAnsi="Bookman Old Style" w:cs="Franklin Gothic Medium"/>
          <w:b/>
          <w:bCs/>
          <w:sz w:val="24"/>
          <w:szCs w:val="24"/>
        </w:rPr>
      </w:pPr>
      <w:r>
        <w:rPr>
          <w:rFonts w:ascii="Bookman Old Style" w:hAnsi="Bookman Old Style" w:cs="Franklin Gothic Medium"/>
          <w:b/>
          <w:bCs/>
          <w:sz w:val="24"/>
          <w:szCs w:val="24"/>
        </w:rPr>
        <w:t xml:space="preserve">IV.3.1. </w:t>
      </w:r>
      <w:r w:rsidRPr="000479EB">
        <w:rPr>
          <w:rFonts w:ascii="Bookman Old Style" w:hAnsi="Bookman Old Style" w:cs="Franklin Gothic Medium"/>
          <w:b/>
          <w:bCs/>
          <w:sz w:val="24"/>
          <w:szCs w:val="24"/>
        </w:rPr>
        <w:t>A feladatellátás szakmai tartalma, módja, biztosított szolgáltatások formái, köre, rendszeressége:</w:t>
      </w:r>
    </w:p>
    <w:p w:rsidR="00EF4540" w:rsidRPr="000479EB" w:rsidRDefault="00EF4540" w:rsidP="00EF4540">
      <w:pPr>
        <w:ind w:right="21"/>
        <w:jc w:val="both"/>
        <w:rPr>
          <w:sz w:val="24"/>
          <w:szCs w:val="24"/>
        </w:rPr>
      </w:pPr>
    </w:p>
    <w:p w:rsidR="00EF4540" w:rsidRPr="000479EB" w:rsidRDefault="00EF4540" w:rsidP="00EF4540">
      <w:pPr>
        <w:jc w:val="both"/>
        <w:rPr>
          <w:sz w:val="24"/>
          <w:szCs w:val="24"/>
        </w:rPr>
      </w:pPr>
      <w:r w:rsidRPr="000479EB">
        <w:rPr>
          <w:sz w:val="24"/>
          <w:szCs w:val="24"/>
        </w:rPr>
        <w:t>A gondozási tevékenység tartalmazza: a fizikai, és egészségügyi ellátás keretébe tartozó szükségletek kielégítésére, az egészségi állapot megőrzésére, önellátási képesség megtartására irányuló gondozási tevékenységek körét.</w:t>
      </w:r>
    </w:p>
    <w:p w:rsidR="00EF4540" w:rsidRPr="000479EB" w:rsidRDefault="00EF4540" w:rsidP="00EF4540">
      <w:pPr>
        <w:jc w:val="both"/>
        <w:rPr>
          <w:sz w:val="24"/>
          <w:szCs w:val="24"/>
        </w:rPr>
      </w:pPr>
      <w:r w:rsidRPr="000479EB">
        <w:rPr>
          <w:sz w:val="24"/>
          <w:szCs w:val="24"/>
        </w:rPr>
        <w:t>A gondozási terv egyénre szabottan határozza meg az ellátásban részesülő állapotának megfelelő gondozási, ápolási fejlesztési feladatok körét, és azok megvalósításának módszereit.</w:t>
      </w:r>
    </w:p>
    <w:p w:rsidR="00EF4540" w:rsidRPr="000479EB" w:rsidRDefault="00EF4540" w:rsidP="00EF4540">
      <w:pPr>
        <w:jc w:val="both"/>
        <w:rPr>
          <w:sz w:val="24"/>
          <w:szCs w:val="24"/>
        </w:rPr>
      </w:pPr>
    </w:p>
    <w:p w:rsidR="00EF4540" w:rsidRPr="000479EB" w:rsidRDefault="00EF4540" w:rsidP="00EF4540">
      <w:pPr>
        <w:jc w:val="both"/>
        <w:rPr>
          <w:sz w:val="24"/>
          <w:szCs w:val="24"/>
        </w:rPr>
      </w:pPr>
      <w:r w:rsidRPr="000479EB">
        <w:rPr>
          <w:sz w:val="24"/>
          <w:szCs w:val="24"/>
        </w:rPr>
        <w:t>A gondozási tervet az ellátás igénybevételét követően 1 hónapon belül el kell készíteni.</w:t>
      </w:r>
    </w:p>
    <w:p w:rsidR="00EF4540" w:rsidRPr="000479EB" w:rsidRDefault="00EF4540" w:rsidP="00EF4540">
      <w:pPr>
        <w:jc w:val="both"/>
        <w:rPr>
          <w:sz w:val="24"/>
          <w:szCs w:val="24"/>
        </w:rPr>
      </w:pPr>
      <w:r w:rsidRPr="000479EB">
        <w:rPr>
          <w:sz w:val="24"/>
          <w:szCs w:val="24"/>
        </w:rPr>
        <w:t>Intézményünkben a szakmai dolgozók személyenként 5 fő ellátott ápolási, gondozási tervét készítik el.</w:t>
      </w:r>
    </w:p>
    <w:p w:rsidR="00EF4540" w:rsidRPr="000479EB" w:rsidRDefault="00EF4540" w:rsidP="00EF4540">
      <w:pPr>
        <w:jc w:val="both"/>
        <w:rPr>
          <w:sz w:val="24"/>
          <w:szCs w:val="24"/>
        </w:rPr>
      </w:pPr>
      <w:r w:rsidRPr="000479EB">
        <w:rPr>
          <w:sz w:val="24"/>
          <w:szCs w:val="24"/>
        </w:rPr>
        <w:t>A gondozási terv készítés, komplex anamnézis felvétellel kezdődik, mely kiterjed az önellátási képesség, ürítés, érzékelés, észlelés, kedélyállapot, orientáció, kommunikáció, tudatállapot felmérésére. Majd a kapott adatokból az ápoló, az ellátottal együtt rendszerezi a szükségletek körét, meghatározzák a gondozási célokat, az eléréséhez szükséges idő tartományt.</w:t>
      </w:r>
    </w:p>
    <w:p w:rsidR="00EF4540" w:rsidRPr="000479EB" w:rsidRDefault="00EF4540" w:rsidP="00EF4540">
      <w:pPr>
        <w:ind w:right="21"/>
        <w:jc w:val="both"/>
        <w:rPr>
          <w:sz w:val="24"/>
          <w:szCs w:val="24"/>
        </w:rPr>
      </w:pPr>
    </w:p>
    <w:p w:rsidR="00EF4540" w:rsidRPr="000479EB" w:rsidRDefault="00EF4540" w:rsidP="00EF4540">
      <w:pPr>
        <w:autoSpaceDE/>
        <w:autoSpaceDN/>
        <w:rPr>
          <w:b/>
          <w:sz w:val="24"/>
          <w:szCs w:val="24"/>
        </w:rPr>
      </w:pPr>
      <w:r w:rsidRPr="000479EB">
        <w:rPr>
          <w:b/>
          <w:sz w:val="24"/>
          <w:szCs w:val="24"/>
        </w:rPr>
        <w:t>Fizikai ellátás keretében az alábbi szükségletek, felmérésére kerül sor:</w:t>
      </w:r>
    </w:p>
    <w:p w:rsidR="00EF4540" w:rsidRPr="000479EB" w:rsidRDefault="00EF4540" w:rsidP="00EF4540">
      <w:pPr>
        <w:autoSpaceDE/>
        <w:autoSpaceDN/>
        <w:rPr>
          <w:sz w:val="24"/>
          <w:szCs w:val="24"/>
        </w:rPr>
      </w:pPr>
      <w:r w:rsidRPr="000479EB">
        <w:rPr>
          <w:sz w:val="24"/>
          <w:szCs w:val="24"/>
        </w:rPr>
        <w:t xml:space="preserve">Ruházat, környezet rendben tartási képessége. </w:t>
      </w:r>
    </w:p>
    <w:p w:rsidR="00EF4540" w:rsidRPr="000479EB" w:rsidRDefault="00EF4540" w:rsidP="00EF4540">
      <w:pPr>
        <w:autoSpaceDE/>
        <w:autoSpaceDN/>
        <w:rPr>
          <w:sz w:val="24"/>
          <w:szCs w:val="24"/>
        </w:rPr>
      </w:pPr>
      <w:r w:rsidRPr="000479EB">
        <w:rPr>
          <w:sz w:val="24"/>
          <w:szCs w:val="24"/>
        </w:rPr>
        <w:t>Testi higiénia biztosításának képessége</w:t>
      </w:r>
    </w:p>
    <w:p w:rsidR="00EF4540" w:rsidRPr="000479EB" w:rsidRDefault="00EF4540" w:rsidP="00EF4540">
      <w:pPr>
        <w:autoSpaceDE/>
        <w:autoSpaceDN/>
        <w:rPr>
          <w:sz w:val="24"/>
          <w:szCs w:val="24"/>
        </w:rPr>
      </w:pPr>
      <w:r w:rsidRPr="000479EB">
        <w:rPr>
          <w:sz w:val="24"/>
          <w:szCs w:val="24"/>
        </w:rPr>
        <w:t xml:space="preserve">Évszaknak és kényelemnek megfelelő ruházat figyelemmel kisérése </w:t>
      </w:r>
    </w:p>
    <w:p w:rsidR="00EF4540" w:rsidRPr="000479EB" w:rsidRDefault="00EF4540" w:rsidP="00EF4540">
      <w:pPr>
        <w:ind w:right="21"/>
        <w:jc w:val="both"/>
        <w:rPr>
          <w:sz w:val="24"/>
          <w:szCs w:val="24"/>
        </w:rPr>
      </w:pPr>
    </w:p>
    <w:p w:rsidR="00EF4540" w:rsidRPr="000479EB" w:rsidRDefault="00EF4540" w:rsidP="00EF4540">
      <w:pPr>
        <w:autoSpaceDE/>
        <w:autoSpaceDN/>
        <w:rPr>
          <w:b/>
          <w:sz w:val="24"/>
          <w:szCs w:val="24"/>
        </w:rPr>
      </w:pPr>
      <w:r w:rsidRPr="000479EB">
        <w:rPr>
          <w:b/>
          <w:sz w:val="24"/>
          <w:szCs w:val="24"/>
        </w:rPr>
        <w:t>Egészségügyi ellátás keretében az alábbi szükségletek, felmérésére kerül sor:</w:t>
      </w:r>
    </w:p>
    <w:p w:rsidR="00EF4540" w:rsidRPr="000479EB" w:rsidRDefault="00EF4540" w:rsidP="00EF4540">
      <w:pPr>
        <w:autoSpaceDE/>
        <w:autoSpaceDN/>
        <w:rPr>
          <w:sz w:val="24"/>
          <w:szCs w:val="24"/>
        </w:rPr>
      </w:pPr>
      <w:r w:rsidRPr="000479EB">
        <w:rPr>
          <w:sz w:val="24"/>
          <w:szCs w:val="24"/>
        </w:rPr>
        <w:t>Önálló étkezésre való képesség</w:t>
      </w:r>
    </w:p>
    <w:p w:rsidR="00EF4540" w:rsidRPr="000479EB" w:rsidRDefault="00EF4540" w:rsidP="00EF4540">
      <w:pPr>
        <w:autoSpaceDE/>
        <w:autoSpaceDN/>
        <w:rPr>
          <w:sz w:val="24"/>
          <w:szCs w:val="24"/>
        </w:rPr>
      </w:pPr>
      <w:r w:rsidRPr="000479EB">
        <w:rPr>
          <w:sz w:val="24"/>
          <w:szCs w:val="24"/>
        </w:rPr>
        <w:t>Segítséget igényel gyógyszerszerelésnél</w:t>
      </w:r>
    </w:p>
    <w:p w:rsidR="00EF4540" w:rsidRPr="000479EB" w:rsidRDefault="00EF4540" w:rsidP="00EF4540">
      <w:pPr>
        <w:autoSpaceDE/>
        <w:autoSpaceDN/>
        <w:rPr>
          <w:sz w:val="24"/>
          <w:szCs w:val="24"/>
        </w:rPr>
      </w:pPr>
      <w:r w:rsidRPr="000479EB">
        <w:rPr>
          <w:sz w:val="24"/>
          <w:szCs w:val="24"/>
        </w:rPr>
        <w:t>Helyváltoztató, helyzetváltoztató mozgás képessége.</w:t>
      </w:r>
    </w:p>
    <w:p w:rsidR="00EF4540" w:rsidRPr="000479EB" w:rsidRDefault="00EF4540" w:rsidP="00EF4540">
      <w:pPr>
        <w:autoSpaceDE/>
        <w:autoSpaceDN/>
        <w:rPr>
          <w:sz w:val="24"/>
          <w:szCs w:val="24"/>
        </w:rPr>
      </w:pPr>
      <w:r w:rsidRPr="000479EB">
        <w:rPr>
          <w:sz w:val="24"/>
          <w:szCs w:val="24"/>
        </w:rPr>
        <w:t xml:space="preserve">Alvászavar </w:t>
      </w:r>
    </w:p>
    <w:p w:rsidR="00EF4540" w:rsidRPr="000479EB" w:rsidRDefault="00EF4540" w:rsidP="00EF4540">
      <w:pPr>
        <w:autoSpaceDE/>
        <w:autoSpaceDN/>
        <w:rPr>
          <w:sz w:val="24"/>
          <w:szCs w:val="24"/>
        </w:rPr>
      </w:pPr>
      <w:r w:rsidRPr="000479EB">
        <w:rPr>
          <w:sz w:val="24"/>
          <w:szCs w:val="24"/>
        </w:rPr>
        <w:t>Felügyeleti igény, zavartság</w:t>
      </w:r>
    </w:p>
    <w:p w:rsidR="00EF4540" w:rsidRPr="000479EB" w:rsidRDefault="00EF4540" w:rsidP="00EF4540">
      <w:pPr>
        <w:autoSpaceDE/>
        <w:autoSpaceDN/>
        <w:rPr>
          <w:sz w:val="24"/>
          <w:szCs w:val="24"/>
        </w:rPr>
      </w:pPr>
      <w:r w:rsidRPr="000479EB">
        <w:rPr>
          <w:sz w:val="24"/>
          <w:szCs w:val="24"/>
        </w:rPr>
        <w:t>Széklet, vizelet probléma, inkontinencia</w:t>
      </w:r>
    </w:p>
    <w:p w:rsidR="00EF4540" w:rsidRPr="000479EB" w:rsidRDefault="00EF4540" w:rsidP="00EF4540">
      <w:pPr>
        <w:autoSpaceDE/>
        <w:autoSpaceDN/>
        <w:rPr>
          <w:sz w:val="24"/>
          <w:szCs w:val="24"/>
        </w:rPr>
      </w:pPr>
      <w:r w:rsidRPr="000479EB">
        <w:rPr>
          <w:sz w:val="24"/>
          <w:szCs w:val="24"/>
        </w:rPr>
        <w:t>Légzési, keringési zavar</w:t>
      </w:r>
    </w:p>
    <w:p w:rsidR="00EF4540" w:rsidRPr="000479EB" w:rsidRDefault="00EF4540" w:rsidP="00EF4540">
      <w:pPr>
        <w:autoSpaceDE/>
        <w:autoSpaceDN/>
        <w:rPr>
          <w:sz w:val="24"/>
          <w:szCs w:val="24"/>
        </w:rPr>
      </w:pPr>
      <w:r w:rsidRPr="000479EB">
        <w:rPr>
          <w:sz w:val="24"/>
          <w:szCs w:val="24"/>
        </w:rPr>
        <w:t>Nyelési nehezítettség</w:t>
      </w:r>
    </w:p>
    <w:p w:rsidR="00EF4540" w:rsidRPr="000479EB" w:rsidRDefault="00EF4540" w:rsidP="00EF4540">
      <w:pPr>
        <w:ind w:right="21"/>
        <w:jc w:val="both"/>
        <w:rPr>
          <w:sz w:val="24"/>
          <w:szCs w:val="24"/>
        </w:rPr>
      </w:pPr>
    </w:p>
    <w:p w:rsidR="00EF4540" w:rsidRPr="000479EB" w:rsidRDefault="00EF4540" w:rsidP="00EF4540">
      <w:pPr>
        <w:autoSpaceDE/>
        <w:autoSpaceDN/>
        <w:rPr>
          <w:b/>
          <w:sz w:val="24"/>
          <w:szCs w:val="24"/>
        </w:rPr>
      </w:pPr>
      <w:r w:rsidRPr="000479EB">
        <w:rPr>
          <w:b/>
          <w:sz w:val="24"/>
          <w:szCs w:val="24"/>
        </w:rPr>
        <w:t>Mentális ellátás keretében az alábbi szükségletek, felmérésére kerül sor:</w:t>
      </w:r>
    </w:p>
    <w:p w:rsidR="00EF4540" w:rsidRPr="000479EB" w:rsidRDefault="00EF4540" w:rsidP="00EF4540">
      <w:pPr>
        <w:autoSpaceDE/>
        <w:autoSpaceDN/>
        <w:rPr>
          <w:sz w:val="24"/>
          <w:szCs w:val="24"/>
        </w:rPr>
      </w:pPr>
      <w:r w:rsidRPr="000479EB">
        <w:rPr>
          <w:sz w:val="24"/>
          <w:szCs w:val="24"/>
        </w:rPr>
        <w:t>Beilleszkedési nehezítettség, közösségi normák hárítása</w:t>
      </w:r>
    </w:p>
    <w:p w:rsidR="00EF4540" w:rsidRPr="000479EB" w:rsidRDefault="00EF4540" w:rsidP="00EF4540">
      <w:pPr>
        <w:autoSpaceDE/>
        <w:autoSpaceDN/>
        <w:rPr>
          <w:sz w:val="24"/>
          <w:szCs w:val="24"/>
        </w:rPr>
      </w:pPr>
      <w:r w:rsidRPr="000479EB">
        <w:rPr>
          <w:sz w:val="24"/>
          <w:szCs w:val="24"/>
        </w:rPr>
        <w:t>Túlzott határozottság, magabiztosság, alkalmazkodó képesség zavara</w:t>
      </w:r>
    </w:p>
    <w:p w:rsidR="00EF4540" w:rsidRPr="000479EB" w:rsidRDefault="00EF4540" w:rsidP="00EF4540">
      <w:pPr>
        <w:autoSpaceDE/>
        <w:autoSpaceDN/>
        <w:rPr>
          <w:sz w:val="24"/>
          <w:szCs w:val="24"/>
        </w:rPr>
      </w:pPr>
      <w:r w:rsidRPr="000479EB">
        <w:rPr>
          <w:sz w:val="24"/>
          <w:szCs w:val="24"/>
        </w:rPr>
        <w:t>Szorongás félelem, bizalmatlanság</w:t>
      </w:r>
    </w:p>
    <w:p w:rsidR="00EF4540" w:rsidRPr="000479EB" w:rsidRDefault="00EF4540" w:rsidP="00EF4540">
      <w:pPr>
        <w:autoSpaceDE/>
        <w:autoSpaceDN/>
        <w:rPr>
          <w:sz w:val="24"/>
          <w:szCs w:val="24"/>
        </w:rPr>
      </w:pPr>
      <w:r w:rsidRPr="000479EB">
        <w:rPr>
          <w:sz w:val="24"/>
          <w:szCs w:val="24"/>
        </w:rPr>
        <w:t>Együttműködés hiánya, magányosságra, izolációra való hajlam</w:t>
      </w:r>
    </w:p>
    <w:p w:rsidR="00EF4540" w:rsidRPr="000479EB" w:rsidRDefault="00EF4540" w:rsidP="00EF4540">
      <w:pPr>
        <w:autoSpaceDE/>
        <w:autoSpaceDN/>
        <w:rPr>
          <w:sz w:val="24"/>
          <w:szCs w:val="24"/>
        </w:rPr>
      </w:pPr>
      <w:r w:rsidRPr="000479EB">
        <w:rPr>
          <w:sz w:val="24"/>
          <w:szCs w:val="24"/>
        </w:rPr>
        <w:t>Probléma megoldás zavara, frusztráció kirekesztettség érzése</w:t>
      </w:r>
    </w:p>
    <w:p w:rsidR="00EF4540" w:rsidRPr="000479EB" w:rsidRDefault="00EF4540" w:rsidP="00EF4540">
      <w:pPr>
        <w:autoSpaceDE/>
        <w:autoSpaceDN/>
        <w:rPr>
          <w:sz w:val="24"/>
          <w:szCs w:val="24"/>
        </w:rPr>
      </w:pPr>
      <w:r w:rsidRPr="000479EB">
        <w:rPr>
          <w:sz w:val="24"/>
          <w:szCs w:val="24"/>
        </w:rPr>
        <w:t>Labilis kedélyállapot, képzelgés, fóbia</w:t>
      </w:r>
    </w:p>
    <w:p w:rsidR="00EF4540" w:rsidRPr="000479EB" w:rsidRDefault="00EF4540" w:rsidP="00EF4540">
      <w:pPr>
        <w:autoSpaceDE/>
        <w:autoSpaceDN/>
        <w:rPr>
          <w:sz w:val="24"/>
          <w:szCs w:val="24"/>
        </w:rPr>
      </w:pPr>
      <w:r w:rsidRPr="000479EB">
        <w:rPr>
          <w:sz w:val="24"/>
          <w:szCs w:val="24"/>
        </w:rPr>
        <w:t>Gyászfeldolgozásában valómegrekedés</w:t>
      </w:r>
    </w:p>
    <w:p w:rsidR="00EF4540" w:rsidRPr="000479EB" w:rsidRDefault="00EF4540" w:rsidP="00EF4540">
      <w:pPr>
        <w:autoSpaceDE/>
        <w:autoSpaceDN/>
        <w:rPr>
          <w:sz w:val="24"/>
          <w:szCs w:val="24"/>
        </w:rPr>
      </w:pPr>
      <w:r w:rsidRPr="000479EB">
        <w:rPr>
          <w:sz w:val="24"/>
          <w:szCs w:val="24"/>
        </w:rPr>
        <w:lastRenderedPageBreak/>
        <w:t>Viselkedési zavar</w:t>
      </w:r>
    </w:p>
    <w:p w:rsidR="00EF4540" w:rsidRPr="000479EB" w:rsidRDefault="00EF4540" w:rsidP="00EF4540">
      <w:pPr>
        <w:ind w:right="21"/>
        <w:jc w:val="both"/>
        <w:rPr>
          <w:sz w:val="24"/>
          <w:szCs w:val="24"/>
        </w:rPr>
      </w:pPr>
    </w:p>
    <w:p w:rsidR="00EF4540" w:rsidRPr="000479EB" w:rsidRDefault="00EF4540" w:rsidP="00EF4540">
      <w:pPr>
        <w:autoSpaceDE/>
        <w:autoSpaceDN/>
        <w:rPr>
          <w:b/>
          <w:sz w:val="24"/>
          <w:szCs w:val="24"/>
        </w:rPr>
      </w:pPr>
      <w:r w:rsidRPr="000479EB">
        <w:rPr>
          <w:b/>
          <w:sz w:val="24"/>
          <w:szCs w:val="24"/>
        </w:rPr>
        <w:t>Foglalkoztatás keretében az alábbi szükségletek, felmérésére kerül sor:</w:t>
      </w:r>
    </w:p>
    <w:p w:rsidR="00EF4540" w:rsidRPr="000479EB" w:rsidRDefault="00EF4540" w:rsidP="00EF4540">
      <w:pPr>
        <w:autoSpaceDE/>
        <w:autoSpaceDN/>
        <w:rPr>
          <w:sz w:val="24"/>
          <w:szCs w:val="24"/>
        </w:rPr>
      </w:pPr>
      <w:r w:rsidRPr="000479EB">
        <w:rPr>
          <w:sz w:val="24"/>
          <w:szCs w:val="24"/>
        </w:rPr>
        <w:t>Közösségi programoktól elzárkózik</w:t>
      </w:r>
    </w:p>
    <w:p w:rsidR="00EF4540" w:rsidRPr="000479EB" w:rsidRDefault="00EF4540" w:rsidP="00EF4540">
      <w:pPr>
        <w:autoSpaceDE/>
        <w:autoSpaceDN/>
        <w:rPr>
          <w:sz w:val="24"/>
          <w:szCs w:val="24"/>
        </w:rPr>
      </w:pPr>
      <w:r w:rsidRPr="000479EB">
        <w:rPr>
          <w:sz w:val="24"/>
          <w:szCs w:val="24"/>
        </w:rPr>
        <w:t>A régi kapcsolatai megszakadtak nehezen nyit új felé</w:t>
      </w:r>
    </w:p>
    <w:p w:rsidR="00EF4540" w:rsidRPr="000479EB" w:rsidRDefault="00EF4540" w:rsidP="00EF4540">
      <w:pPr>
        <w:autoSpaceDE/>
        <w:autoSpaceDN/>
        <w:rPr>
          <w:sz w:val="24"/>
          <w:szCs w:val="24"/>
        </w:rPr>
      </w:pPr>
      <w:r w:rsidRPr="000479EB">
        <w:rPr>
          <w:sz w:val="24"/>
          <w:szCs w:val="24"/>
        </w:rPr>
        <w:t>Bizalmatlanság</w:t>
      </w:r>
    </w:p>
    <w:p w:rsidR="00EF4540" w:rsidRPr="000479EB" w:rsidRDefault="00EF4540" w:rsidP="00EF4540">
      <w:pPr>
        <w:autoSpaceDE/>
        <w:autoSpaceDN/>
        <w:rPr>
          <w:sz w:val="24"/>
          <w:szCs w:val="24"/>
        </w:rPr>
      </w:pPr>
      <w:r w:rsidRPr="000479EB">
        <w:rPr>
          <w:sz w:val="24"/>
          <w:szCs w:val="24"/>
        </w:rPr>
        <w:t>Érdektelenség</w:t>
      </w:r>
    </w:p>
    <w:p w:rsidR="00EF4540" w:rsidRPr="000479EB" w:rsidRDefault="00EF4540" w:rsidP="00EF4540">
      <w:pPr>
        <w:autoSpaceDE/>
        <w:autoSpaceDN/>
        <w:rPr>
          <w:sz w:val="24"/>
          <w:szCs w:val="24"/>
        </w:rPr>
      </w:pPr>
      <w:r w:rsidRPr="000479EB">
        <w:rPr>
          <w:sz w:val="24"/>
          <w:szCs w:val="24"/>
        </w:rPr>
        <w:t>Értéktelennek érzi magát, elszigetelődésre hajlamos</w:t>
      </w:r>
    </w:p>
    <w:p w:rsidR="00EF4540" w:rsidRPr="000479EB" w:rsidRDefault="00EF4540" w:rsidP="00EF4540">
      <w:pPr>
        <w:autoSpaceDE/>
        <w:autoSpaceDN/>
        <w:rPr>
          <w:sz w:val="24"/>
          <w:szCs w:val="24"/>
        </w:rPr>
      </w:pPr>
      <w:r w:rsidRPr="000479EB">
        <w:rPr>
          <w:sz w:val="24"/>
          <w:szCs w:val="24"/>
        </w:rPr>
        <w:t>Gyakori hangulatváltozás</w:t>
      </w:r>
    </w:p>
    <w:p w:rsidR="00EF4540" w:rsidRPr="000479EB" w:rsidRDefault="00EF4540" w:rsidP="00EF4540">
      <w:pPr>
        <w:autoSpaceDE/>
        <w:autoSpaceDN/>
        <w:rPr>
          <w:sz w:val="24"/>
          <w:szCs w:val="24"/>
        </w:rPr>
      </w:pPr>
      <w:r w:rsidRPr="000479EB">
        <w:rPr>
          <w:sz w:val="24"/>
          <w:szCs w:val="24"/>
        </w:rPr>
        <w:t>Korával járó változást részben vagy egyáltalán nem tudja feldolgozni</w:t>
      </w:r>
    </w:p>
    <w:p w:rsidR="00EF4540" w:rsidRPr="000479EB" w:rsidRDefault="00EF4540" w:rsidP="00EF4540">
      <w:pPr>
        <w:autoSpaceDE/>
        <w:autoSpaceDN/>
        <w:rPr>
          <w:sz w:val="24"/>
          <w:szCs w:val="24"/>
        </w:rPr>
      </w:pPr>
      <w:r w:rsidRPr="000479EB">
        <w:rPr>
          <w:sz w:val="24"/>
          <w:szCs w:val="24"/>
        </w:rPr>
        <w:t>Meglévő képességeinek készségeinek csökkenése</w:t>
      </w:r>
    </w:p>
    <w:p w:rsidR="00EF4540" w:rsidRPr="000479EB" w:rsidRDefault="00EF4540" w:rsidP="00EF4540">
      <w:pPr>
        <w:autoSpaceDE/>
        <w:autoSpaceDN/>
        <w:rPr>
          <w:sz w:val="24"/>
          <w:szCs w:val="24"/>
        </w:rPr>
      </w:pPr>
      <w:r w:rsidRPr="000479EB">
        <w:rPr>
          <w:sz w:val="24"/>
          <w:szCs w:val="24"/>
        </w:rPr>
        <w:t>Emlékzavar</w:t>
      </w:r>
    </w:p>
    <w:p w:rsidR="00EF4540" w:rsidRPr="000479EB" w:rsidRDefault="00EF4540" w:rsidP="00EF4540">
      <w:pPr>
        <w:autoSpaceDE/>
        <w:autoSpaceDN/>
        <w:rPr>
          <w:sz w:val="24"/>
          <w:szCs w:val="24"/>
        </w:rPr>
      </w:pPr>
      <w:r w:rsidRPr="000479EB">
        <w:rPr>
          <w:sz w:val="24"/>
          <w:szCs w:val="24"/>
        </w:rPr>
        <w:t>A kommunikáció részleges vagy teljes hiánya</w:t>
      </w:r>
    </w:p>
    <w:p w:rsidR="00EF4540" w:rsidRPr="000479EB" w:rsidRDefault="00EF4540" w:rsidP="00EF4540">
      <w:pPr>
        <w:autoSpaceDE/>
        <w:autoSpaceDN/>
        <w:rPr>
          <w:sz w:val="24"/>
          <w:szCs w:val="24"/>
        </w:rPr>
      </w:pPr>
      <w:r w:rsidRPr="000479EB">
        <w:rPr>
          <w:sz w:val="24"/>
          <w:szCs w:val="24"/>
        </w:rPr>
        <w:t>Ismeretlentől való félelem</w:t>
      </w:r>
    </w:p>
    <w:p w:rsidR="00EF4540" w:rsidRDefault="00EF4540" w:rsidP="00EF4540">
      <w:pPr>
        <w:ind w:right="21"/>
        <w:jc w:val="both"/>
        <w:rPr>
          <w:sz w:val="24"/>
          <w:szCs w:val="24"/>
        </w:rPr>
      </w:pPr>
    </w:p>
    <w:p w:rsidR="00EF4540" w:rsidRPr="000479EB" w:rsidRDefault="00EF4540" w:rsidP="00EF4540">
      <w:pPr>
        <w:ind w:right="21"/>
        <w:jc w:val="both"/>
        <w:rPr>
          <w:sz w:val="24"/>
          <w:szCs w:val="24"/>
        </w:rPr>
      </w:pPr>
      <w:r w:rsidRPr="000479EB">
        <w:rPr>
          <w:sz w:val="24"/>
          <w:szCs w:val="24"/>
        </w:rPr>
        <w:t>Az ellátásban részesülő személlyel közvetlenül foglakozó szakember folyamatosan figyelemmel kíséri az egyéni gondozási terven meghatározottak érvényesülését.</w:t>
      </w:r>
    </w:p>
    <w:p w:rsidR="00EF4540" w:rsidRPr="000479EB" w:rsidRDefault="00EF4540" w:rsidP="00EF4540">
      <w:pPr>
        <w:ind w:right="21"/>
        <w:jc w:val="both"/>
        <w:rPr>
          <w:sz w:val="24"/>
          <w:szCs w:val="24"/>
        </w:rPr>
      </w:pPr>
      <w:r w:rsidRPr="000479EB">
        <w:rPr>
          <w:sz w:val="24"/>
          <w:szCs w:val="24"/>
        </w:rPr>
        <w:t>A gondozási tervet készítő személy évente- jelentős állapotváltozás esetén annak bekövetkeztekor- átfogóan értékeli az elért eredményeket, és ennek figyelembevételével- módosítja a gondozási tervet.</w:t>
      </w:r>
    </w:p>
    <w:p w:rsidR="00EF4540" w:rsidRPr="000479EB" w:rsidRDefault="00EF4540" w:rsidP="00EF4540">
      <w:pPr>
        <w:ind w:right="21"/>
        <w:jc w:val="both"/>
        <w:rPr>
          <w:sz w:val="24"/>
          <w:szCs w:val="24"/>
        </w:rPr>
      </w:pPr>
    </w:p>
    <w:p w:rsidR="00EF4540" w:rsidRPr="000479EB" w:rsidRDefault="00EF4540" w:rsidP="00EF4540">
      <w:pPr>
        <w:ind w:right="21"/>
        <w:jc w:val="both"/>
        <w:rPr>
          <w:sz w:val="24"/>
          <w:szCs w:val="24"/>
        </w:rPr>
      </w:pPr>
      <w:r w:rsidRPr="000479EB">
        <w:rPr>
          <w:sz w:val="24"/>
          <w:szCs w:val="24"/>
        </w:rPr>
        <w:t xml:space="preserve">Ha az ellátásban részesülő személy állapota miatt ápolásra is szorul, az egyéni gondozási terv részeként ápolási tervet is kell készíteni. </w:t>
      </w:r>
    </w:p>
    <w:p w:rsidR="00EF4540" w:rsidRPr="000479EB" w:rsidRDefault="00EF4540" w:rsidP="00EF4540">
      <w:pPr>
        <w:ind w:right="21"/>
        <w:jc w:val="both"/>
        <w:rPr>
          <w:sz w:val="24"/>
          <w:szCs w:val="24"/>
        </w:rPr>
      </w:pPr>
      <w:r w:rsidRPr="000479EB">
        <w:rPr>
          <w:sz w:val="24"/>
          <w:szCs w:val="24"/>
        </w:rPr>
        <w:t>Az ápolási terv tartalmazza:</w:t>
      </w:r>
    </w:p>
    <w:p w:rsidR="00EF4540" w:rsidRPr="000479EB" w:rsidRDefault="00EF4540" w:rsidP="00EF4540">
      <w:pPr>
        <w:overflowPunct/>
        <w:adjustRightInd/>
        <w:ind w:left="360" w:right="21"/>
        <w:jc w:val="both"/>
        <w:textAlignment w:val="auto"/>
        <w:rPr>
          <w:sz w:val="24"/>
          <w:szCs w:val="24"/>
        </w:rPr>
      </w:pPr>
      <w:r>
        <w:rPr>
          <w:sz w:val="24"/>
          <w:szCs w:val="24"/>
        </w:rPr>
        <w:t xml:space="preserve">- </w:t>
      </w:r>
      <w:r w:rsidRPr="000479EB">
        <w:rPr>
          <w:sz w:val="24"/>
          <w:szCs w:val="24"/>
        </w:rPr>
        <w:t>Az ellátást igénybe vevő egészségi állapotának leírását</w:t>
      </w:r>
    </w:p>
    <w:p w:rsidR="00EF4540" w:rsidRPr="000479EB" w:rsidRDefault="00EF4540" w:rsidP="00EF4540">
      <w:pPr>
        <w:overflowPunct/>
        <w:adjustRightInd/>
        <w:ind w:left="360" w:right="21"/>
        <w:jc w:val="both"/>
        <w:textAlignment w:val="auto"/>
        <w:rPr>
          <w:sz w:val="24"/>
          <w:szCs w:val="24"/>
        </w:rPr>
      </w:pPr>
      <w:r>
        <w:rPr>
          <w:sz w:val="24"/>
          <w:szCs w:val="24"/>
        </w:rPr>
        <w:t xml:space="preserve">- </w:t>
      </w:r>
      <w:r w:rsidRPr="000479EB">
        <w:rPr>
          <w:sz w:val="24"/>
          <w:szCs w:val="24"/>
        </w:rPr>
        <w:t>Az ápolási tevékenység részletes tartalmát</w:t>
      </w:r>
    </w:p>
    <w:p w:rsidR="00EF4540" w:rsidRPr="000479EB" w:rsidRDefault="00EF4540" w:rsidP="00EF4540">
      <w:pPr>
        <w:overflowPunct/>
        <w:adjustRightInd/>
        <w:ind w:left="360" w:right="21"/>
        <w:jc w:val="both"/>
        <w:textAlignment w:val="auto"/>
        <w:rPr>
          <w:sz w:val="24"/>
          <w:szCs w:val="24"/>
        </w:rPr>
      </w:pPr>
      <w:r>
        <w:rPr>
          <w:sz w:val="24"/>
          <w:szCs w:val="24"/>
        </w:rPr>
        <w:t xml:space="preserve">- </w:t>
      </w:r>
      <w:r w:rsidRPr="000479EB">
        <w:rPr>
          <w:sz w:val="24"/>
          <w:szCs w:val="24"/>
        </w:rPr>
        <w:t>Az önellátási képesség visszanyeréséhez szükséges segítő tevékenységek leírását</w:t>
      </w:r>
    </w:p>
    <w:p w:rsidR="00EF4540" w:rsidRPr="000479EB" w:rsidRDefault="00EF4540" w:rsidP="00EF4540">
      <w:pPr>
        <w:overflowPunct/>
        <w:adjustRightInd/>
        <w:ind w:left="360" w:right="21"/>
        <w:jc w:val="both"/>
        <w:textAlignment w:val="auto"/>
        <w:rPr>
          <w:sz w:val="24"/>
          <w:szCs w:val="24"/>
        </w:rPr>
      </w:pPr>
      <w:r>
        <w:rPr>
          <w:sz w:val="24"/>
          <w:szCs w:val="24"/>
        </w:rPr>
        <w:t xml:space="preserve">- </w:t>
      </w:r>
      <w:r w:rsidRPr="000479EB">
        <w:rPr>
          <w:sz w:val="24"/>
          <w:szCs w:val="24"/>
        </w:rPr>
        <w:t>Az ápolás várható időtartamát</w:t>
      </w:r>
    </w:p>
    <w:p w:rsidR="00EF4540" w:rsidRPr="000479EB" w:rsidRDefault="00EF4540" w:rsidP="00EF4540">
      <w:pPr>
        <w:overflowPunct/>
        <w:adjustRightInd/>
        <w:ind w:left="360" w:right="21"/>
        <w:jc w:val="both"/>
        <w:textAlignment w:val="auto"/>
        <w:rPr>
          <w:sz w:val="24"/>
          <w:szCs w:val="24"/>
        </w:rPr>
      </w:pPr>
      <w:r>
        <w:rPr>
          <w:sz w:val="24"/>
          <w:szCs w:val="24"/>
        </w:rPr>
        <w:t xml:space="preserve">- </w:t>
      </w:r>
      <w:r w:rsidRPr="000479EB">
        <w:rPr>
          <w:sz w:val="24"/>
          <w:szCs w:val="24"/>
        </w:rPr>
        <w:t>Szükség esetén fekvőbeteg intézményi ellátás kezdeményezését.</w:t>
      </w:r>
    </w:p>
    <w:p w:rsidR="00EF4540" w:rsidRPr="000479EB" w:rsidRDefault="00EF4540" w:rsidP="00EF4540">
      <w:pPr>
        <w:ind w:right="21"/>
        <w:jc w:val="both"/>
        <w:rPr>
          <w:sz w:val="24"/>
          <w:szCs w:val="24"/>
        </w:rPr>
      </w:pPr>
    </w:p>
    <w:p w:rsidR="00EF4540" w:rsidRPr="000479EB" w:rsidRDefault="00EF4540" w:rsidP="00EF4540">
      <w:pPr>
        <w:ind w:right="21"/>
        <w:jc w:val="both"/>
        <w:rPr>
          <w:sz w:val="24"/>
          <w:szCs w:val="24"/>
        </w:rPr>
      </w:pPr>
      <w:r w:rsidRPr="000479EB">
        <w:rPr>
          <w:sz w:val="24"/>
          <w:szCs w:val="24"/>
        </w:rPr>
        <w:t>Az ápolási feladatok szakszerű ellátását az intézmény orvosa folyamatosan figyelemmel kíséri. A gyógyszer és gyógyászati segédeszköz ellátás a 1/ 2000 Sz.Cs.M. szakmai rendelet előírásai szerint történik.</w:t>
      </w:r>
    </w:p>
    <w:p w:rsidR="00EF4540" w:rsidRPr="000479EB" w:rsidRDefault="00EF4540" w:rsidP="00EF4540">
      <w:pPr>
        <w:ind w:right="21"/>
        <w:jc w:val="both"/>
        <w:rPr>
          <w:sz w:val="24"/>
          <w:szCs w:val="24"/>
        </w:rPr>
      </w:pPr>
      <w:r w:rsidRPr="000479EB">
        <w:rPr>
          <w:sz w:val="24"/>
          <w:szCs w:val="24"/>
        </w:rPr>
        <w:t>Az orvosi ellátást az intézménnyel vállalkozási jogviszonyban álló háziorvos látja el hétvégéken, és éjjel, a városi orvosi ügyelet. Szakrendelő és kórház elérhető az intézmény gépkocsijával, vagy a városi mentőszolgálat, vagy betegszállító segítségével.</w:t>
      </w:r>
    </w:p>
    <w:p w:rsidR="00EF4540" w:rsidRPr="000479EB" w:rsidRDefault="00EF4540" w:rsidP="00EF4540">
      <w:pPr>
        <w:ind w:right="21"/>
        <w:jc w:val="both"/>
        <w:rPr>
          <w:sz w:val="24"/>
          <w:szCs w:val="24"/>
        </w:rPr>
      </w:pPr>
    </w:p>
    <w:p w:rsidR="00EF4540" w:rsidRPr="000479EB" w:rsidRDefault="00EF4540" w:rsidP="00EF4540">
      <w:pPr>
        <w:pStyle w:val="Szvegtrzs"/>
        <w:tabs>
          <w:tab w:val="left" w:pos="360"/>
        </w:tabs>
        <w:ind w:right="21"/>
        <w:jc w:val="both"/>
        <w:rPr>
          <w:i/>
          <w:iCs/>
          <w:sz w:val="24"/>
          <w:szCs w:val="24"/>
        </w:rPr>
      </w:pPr>
      <w:r w:rsidRPr="000479EB">
        <w:rPr>
          <w:b/>
          <w:bCs/>
          <w:i/>
          <w:iCs/>
          <w:sz w:val="24"/>
          <w:szCs w:val="24"/>
        </w:rPr>
        <w:t>Mentálhigiénés ellátás, Foglalkoztatás</w:t>
      </w:r>
      <w:r w:rsidRPr="000479EB">
        <w:rPr>
          <w:i/>
          <w:iCs/>
          <w:sz w:val="24"/>
          <w:szCs w:val="24"/>
        </w:rPr>
        <w:t xml:space="preserve"> </w:t>
      </w:r>
    </w:p>
    <w:p w:rsidR="00EF4540" w:rsidRPr="000479EB" w:rsidRDefault="00EF4540" w:rsidP="00EF4540">
      <w:pPr>
        <w:tabs>
          <w:tab w:val="left" w:pos="9639"/>
        </w:tabs>
        <w:ind w:right="21"/>
        <w:jc w:val="both"/>
        <w:rPr>
          <w:sz w:val="24"/>
          <w:szCs w:val="24"/>
        </w:rPr>
      </w:pPr>
      <w:r w:rsidRPr="000479EB">
        <w:rPr>
          <w:sz w:val="24"/>
          <w:szCs w:val="24"/>
        </w:rPr>
        <w:t>Mentálhigiénés ellátás elsődleges feladata az intézménybe való beilleszkedés elősegítése, konfliktus helyzetek kialakulásának megelőzése, az ellátást igénybevevő testi – lelki aktivitásának fenntartása, megőrzése, valamint a meglévő képességeinek szinten tartása, esetleges fejlesztése → lelki harmónia kialakulása.</w:t>
      </w:r>
    </w:p>
    <w:p w:rsidR="00EF4540" w:rsidRPr="000479EB" w:rsidRDefault="00EF4540" w:rsidP="00EF4540">
      <w:pPr>
        <w:ind w:right="21"/>
        <w:jc w:val="both"/>
        <w:rPr>
          <w:sz w:val="24"/>
          <w:szCs w:val="24"/>
        </w:rPr>
      </w:pPr>
      <w:r w:rsidRPr="000479EB">
        <w:rPr>
          <w:sz w:val="24"/>
          <w:szCs w:val="24"/>
        </w:rPr>
        <w:t>A mentálhigiénés munkatársak feladata felmérni az ellátottak mentális állapotát, foglakoztatási anamnézisét, egyéni érdeklődési körét és elkészíteni az egyéni mentális, és foglakoztatási terveket.</w:t>
      </w:r>
    </w:p>
    <w:p w:rsidR="00EF4540" w:rsidRPr="000479EB" w:rsidRDefault="00EF4540" w:rsidP="00EF4540">
      <w:pPr>
        <w:pStyle w:val="Szvegtrzs"/>
        <w:spacing w:after="0"/>
        <w:jc w:val="both"/>
        <w:rPr>
          <w:sz w:val="24"/>
          <w:szCs w:val="24"/>
        </w:rPr>
      </w:pPr>
      <w:r w:rsidRPr="000479EB">
        <w:rPr>
          <w:sz w:val="24"/>
          <w:szCs w:val="24"/>
        </w:rPr>
        <w:t>Minden ellátott térítésmentesen használhatja, az intézmény tulajdonában lévő szórakoztatásra alkalmas eszközöket – dolgozó felügyelete mellett.</w:t>
      </w:r>
    </w:p>
    <w:p w:rsidR="00EF4540" w:rsidRPr="000479EB" w:rsidRDefault="00EF4540" w:rsidP="00EF4540">
      <w:pPr>
        <w:pStyle w:val="Szvegtrzs"/>
        <w:spacing w:after="0"/>
        <w:jc w:val="both"/>
        <w:rPr>
          <w:sz w:val="24"/>
          <w:szCs w:val="24"/>
        </w:rPr>
      </w:pPr>
      <w:r w:rsidRPr="000479EB">
        <w:rPr>
          <w:sz w:val="24"/>
          <w:szCs w:val="24"/>
        </w:rPr>
        <w:t>Az intézmény által szervezett szórakoztató – kulturális programok (pl. kirándulások, szabadtéri piknikek, teadélutánok….stb.) ellátottaink részére térítésmentesek.</w:t>
      </w:r>
    </w:p>
    <w:p w:rsidR="00EF4540" w:rsidRDefault="00EF4540" w:rsidP="00EF4540">
      <w:pPr>
        <w:pStyle w:val="Szvegtrzs"/>
        <w:spacing w:after="0"/>
        <w:jc w:val="both"/>
        <w:rPr>
          <w:sz w:val="24"/>
          <w:szCs w:val="24"/>
        </w:rPr>
      </w:pPr>
      <w:r w:rsidRPr="000479EB">
        <w:rPr>
          <w:sz w:val="24"/>
          <w:szCs w:val="24"/>
        </w:rPr>
        <w:t>A foglalkoztatás, szórakoztató – kulturális programok, kreatív foglalkozások önkéntes jelleggel működnek, részvételre kötelezni az ellátottakat nem lehet.</w:t>
      </w:r>
    </w:p>
    <w:p w:rsidR="00EF4540" w:rsidRDefault="00EF4540" w:rsidP="00EF4540">
      <w:pPr>
        <w:rPr>
          <w:sz w:val="24"/>
          <w:szCs w:val="24"/>
        </w:rPr>
      </w:pPr>
    </w:p>
    <w:p w:rsidR="006C2111" w:rsidRDefault="006C2111" w:rsidP="00EF4540">
      <w:pPr>
        <w:ind w:right="21"/>
        <w:rPr>
          <w:rFonts w:ascii="Bookman Old Style" w:hAnsi="Bookman Old Style" w:cs="Bookman Old Style"/>
          <w:b/>
          <w:bCs/>
          <w:sz w:val="24"/>
          <w:szCs w:val="24"/>
        </w:rPr>
      </w:pPr>
    </w:p>
    <w:p w:rsidR="00EF4540" w:rsidRDefault="00EF4540" w:rsidP="00EF4540">
      <w:pPr>
        <w:ind w:right="21"/>
        <w:rPr>
          <w:rFonts w:ascii="Bookman Old Style" w:hAnsi="Bookman Old Style" w:cs="Bookman Old Style"/>
          <w:b/>
          <w:bCs/>
          <w:sz w:val="24"/>
          <w:szCs w:val="24"/>
        </w:rPr>
      </w:pPr>
      <w:r>
        <w:rPr>
          <w:rFonts w:ascii="Bookman Old Style" w:hAnsi="Bookman Old Style" w:cs="Bookman Old Style"/>
          <w:b/>
          <w:bCs/>
          <w:sz w:val="24"/>
          <w:szCs w:val="24"/>
        </w:rPr>
        <w:lastRenderedPageBreak/>
        <w:t>IV.3.2. Ápolási – gondozási feladatok.</w:t>
      </w:r>
    </w:p>
    <w:p w:rsidR="00EF4540" w:rsidRDefault="00EF4540" w:rsidP="00EF4540">
      <w:pPr>
        <w:ind w:right="21"/>
        <w:jc w:val="both"/>
        <w:rPr>
          <w:b/>
          <w:bCs/>
          <w:sz w:val="24"/>
          <w:szCs w:val="24"/>
        </w:rPr>
      </w:pPr>
    </w:p>
    <w:p w:rsidR="00EF4540" w:rsidRDefault="00EF4540" w:rsidP="00EF4540">
      <w:pPr>
        <w:ind w:right="21"/>
        <w:jc w:val="both"/>
        <w:rPr>
          <w:sz w:val="24"/>
          <w:szCs w:val="24"/>
        </w:rPr>
      </w:pPr>
      <w:r>
        <w:rPr>
          <w:sz w:val="24"/>
          <w:szCs w:val="24"/>
          <w:u w:val="single"/>
        </w:rPr>
        <w:t>Gondozás</w:t>
      </w:r>
      <w:r>
        <w:rPr>
          <w:sz w:val="24"/>
          <w:szCs w:val="24"/>
        </w:rPr>
        <w:t>: A bentlakásos intézményben folyó gondozási tevékenység alatt az intézmény szolgáltatását igénybe vevő személy részére nyújtott olyan fizikai, mentális és életvezetési segítséget kell érteni, amelynek során az igénybe vevő szociális, testi és szellemi állapotának megfelelő egyéni bánásmódban való részesítése keretében a hiányzó, vagy csak korlátozottan meglevő testi-szellemi funkcióinak helyreállítására és szinten tartására kerül sor.</w:t>
      </w:r>
    </w:p>
    <w:p w:rsidR="00EF4540" w:rsidRDefault="00EF4540" w:rsidP="00EF4540">
      <w:pPr>
        <w:ind w:right="21"/>
        <w:jc w:val="both"/>
        <w:rPr>
          <w:sz w:val="24"/>
        </w:rPr>
      </w:pPr>
    </w:p>
    <w:p w:rsidR="00EF4540" w:rsidRDefault="00EF4540" w:rsidP="00EF4540">
      <w:pPr>
        <w:ind w:right="21"/>
        <w:jc w:val="both"/>
        <w:rPr>
          <w:sz w:val="24"/>
        </w:rPr>
      </w:pPr>
      <w:r>
        <w:rPr>
          <w:sz w:val="24"/>
          <w:u w:val="single"/>
        </w:rPr>
        <w:t>Ápolás</w:t>
      </w:r>
      <w:r>
        <w:rPr>
          <w:sz w:val="24"/>
        </w:rPr>
        <w:t>: A bentlakásos intézményben folyó ápolási tevékenység alatt a személyes gondoskodást nyújtó szociális intézmény által biztosított gondozási feladatok ellátása során közvetlenül felmerülő és a szociális intézmény keretei között biztosítható egészségi állapot helyreállítását célzó tevékenységet kell érteni.</w:t>
      </w:r>
    </w:p>
    <w:p w:rsidR="00EF4540" w:rsidRDefault="00EF4540" w:rsidP="00EF4540">
      <w:pPr>
        <w:ind w:right="21"/>
        <w:jc w:val="both"/>
        <w:rPr>
          <w:sz w:val="24"/>
          <w:szCs w:val="24"/>
        </w:rPr>
      </w:pPr>
    </w:p>
    <w:p w:rsidR="00EF4540" w:rsidRDefault="00EF4540" w:rsidP="00EF4540">
      <w:pPr>
        <w:ind w:right="21"/>
        <w:jc w:val="both"/>
        <w:rPr>
          <w:sz w:val="24"/>
          <w:szCs w:val="24"/>
        </w:rPr>
      </w:pPr>
      <w:r>
        <w:rPr>
          <w:sz w:val="24"/>
          <w:szCs w:val="24"/>
        </w:rPr>
        <w:t>A bentlakásos intézményben a napi 24 órás szolgálatot, a gondozási tevékenységet – fizikai, egészségügyi, pszichés és mentálhigiénés ellátás – az osztályvezető ápoló szervezi és irányítja.</w:t>
      </w:r>
    </w:p>
    <w:p w:rsidR="00EF4540" w:rsidRDefault="00EF4540" w:rsidP="00EF4540">
      <w:pPr>
        <w:ind w:right="21"/>
        <w:jc w:val="both"/>
        <w:rPr>
          <w:sz w:val="24"/>
          <w:szCs w:val="24"/>
        </w:rPr>
      </w:pPr>
    </w:p>
    <w:p w:rsidR="00EF4540" w:rsidRDefault="00EF4540" w:rsidP="00EF4540">
      <w:pPr>
        <w:ind w:right="21"/>
        <w:jc w:val="both"/>
        <w:rPr>
          <w:sz w:val="24"/>
          <w:szCs w:val="24"/>
        </w:rPr>
      </w:pPr>
      <w:r>
        <w:rPr>
          <w:sz w:val="24"/>
          <w:szCs w:val="24"/>
        </w:rPr>
        <w:t>Az ellátást igénybevevő személy részére - egyéni bánásmód biztosításával - olyan fizikai, mentális és életvezetési segítséget kell nyújtani, amelynek során a hiányzó, vagy csak a korlátozottan meglévő testi – szellemi funkciói helyreállítására kerül sor.</w:t>
      </w:r>
    </w:p>
    <w:p w:rsidR="00EF4540" w:rsidRDefault="00EF4540" w:rsidP="00EF4540">
      <w:pPr>
        <w:ind w:right="21"/>
        <w:jc w:val="both"/>
        <w:rPr>
          <w:sz w:val="24"/>
          <w:szCs w:val="24"/>
        </w:rPr>
      </w:pPr>
    </w:p>
    <w:p w:rsidR="00EF4540" w:rsidRDefault="00EF4540" w:rsidP="00EF4540">
      <w:pPr>
        <w:ind w:right="21"/>
        <w:jc w:val="both"/>
        <w:rPr>
          <w:sz w:val="24"/>
          <w:szCs w:val="24"/>
        </w:rPr>
      </w:pPr>
      <w:r>
        <w:rPr>
          <w:sz w:val="24"/>
          <w:szCs w:val="24"/>
        </w:rPr>
        <w:t>Az ápolási tevékenység során kétféle ápolási modellt alkalmazunk:</w:t>
      </w:r>
    </w:p>
    <w:p w:rsidR="00EF4540" w:rsidRDefault="00EF4540" w:rsidP="00EF4540">
      <w:pPr>
        <w:ind w:right="21"/>
        <w:jc w:val="both"/>
        <w:rPr>
          <w:sz w:val="24"/>
          <w:szCs w:val="24"/>
        </w:rPr>
      </w:pPr>
      <w:r>
        <w:rPr>
          <w:b/>
          <w:bCs/>
          <w:sz w:val="24"/>
          <w:szCs w:val="24"/>
        </w:rPr>
        <w:t>a.)</w:t>
      </w:r>
      <w:r>
        <w:rPr>
          <w:sz w:val="24"/>
          <w:szCs w:val="24"/>
        </w:rPr>
        <w:t xml:space="preserve"> </w:t>
      </w:r>
      <w:r>
        <w:rPr>
          <w:b/>
          <w:bCs/>
          <w:sz w:val="24"/>
          <w:szCs w:val="24"/>
        </w:rPr>
        <w:t>Virginia-Henderson-féle ápolási modell</w:t>
      </w:r>
    </w:p>
    <w:p w:rsidR="00EF4540" w:rsidRDefault="00EF4540" w:rsidP="00EF4540">
      <w:pPr>
        <w:ind w:left="284" w:right="21"/>
        <w:jc w:val="both"/>
        <w:rPr>
          <w:sz w:val="24"/>
          <w:szCs w:val="24"/>
        </w:rPr>
      </w:pPr>
      <w:r>
        <w:rPr>
          <w:sz w:val="24"/>
          <w:szCs w:val="24"/>
        </w:rPr>
        <w:t>A magas ápolási igénnyel bíró ellátottak esetén alkalmazzuk. A modell az alapvető szükségletek kielégítésére épít. Segítséget ad az egészséges élethez szükséges tevékenységek megvalósításában, ezáltal a komfortérzés kialakításában</w:t>
      </w:r>
    </w:p>
    <w:p w:rsidR="00EF4540" w:rsidRDefault="00EF4540" w:rsidP="00EF4540">
      <w:pPr>
        <w:ind w:right="21"/>
        <w:jc w:val="both"/>
        <w:rPr>
          <w:b/>
          <w:bCs/>
          <w:sz w:val="24"/>
          <w:szCs w:val="24"/>
        </w:rPr>
      </w:pPr>
      <w:r>
        <w:rPr>
          <w:b/>
          <w:bCs/>
          <w:sz w:val="24"/>
          <w:szCs w:val="24"/>
        </w:rPr>
        <w:t>b.) King-féle ápolási modell</w:t>
      </w:r>
    </w:p>
    <w:p w:rsidR="00EF4540" w:rsidRDefault="00EF4540" w:rsidP="00EF4540">
      <w:pPr>
        <w:ind w:left="284" w:right="21"/>
        <w:jc w:val="both"/>
        <w:rPr>
          <w:sz w:val="24"/>
          <w:szCs w:val="24"/>
        </w:rPr>
      </w:pPr>
      <w:r>
        <w:rPr>
          <w:sz w:val="24"/>
          <w:szCs w:val="24"/>
        </w:rPr>
        <w:t>A közepes és alacsony ápolási igénnyel bíró ellátottak esetén alkalmazzuk. A modell a gondozó és ellátott közötti interakciókra épít, fő cél az önellátási képesség szinten tartása és helyreállítása. A modell középpontjában az egyén és ápoló dinamikus interperszonális kapcsolata áll, mely a kommunikáció eszközeivel valósul meg.</w:t>
      </w:r>
    </w:p>
    <w:p w:rsidR="00EF4540" w:rsidRDefault="00EF4540" w:rsidP="00EF4540">
      <w:pPr>
        <w:jc w:val="both"/>
        <w:rPr>
          <w:rFonts w:ascii="Franklin Gothic Medium" w:hAnsi="Franklin Gothic Medium" w:cs="Arial"/>
          <w:b/>
          <w:i/>
          <w:sz w:val="24"/>
        </w:rPr>
      </w:pPr>
    </w:p>
    <w:p w:rsidR="00EF4540" w:rsidRDefault="00EF4540" w:rsidP="00EF4540">
      <w:pPr>
        <w:jc w:val="both"/>
        <w:rPr>
          <w:rFonts w:ascii="Franklin Gothic Medium" w:hAnsi="Franklin Gothic Medium" w:cs="Arial"/>
          <w:b/>
          <w:i/>
          <w:sz w:val="24"/>
        </w:rPr>
      </w:pPr>
    </w:p>
    <w:p w:rsidR="00EF4540" w:rsidRDefault="00EF4540" w:rsidP="00EF4540">
      <w:pPr>
        <w:jc w:val="center"/>
        <w:rPr>
          <w:rFonts w:ascii="Franklin Gothic Medium" w:hAnsi="Franklin Gothic Medium" w:cs="Arial"/>
          <w:b/>
          <w:i/>
          <w:sz w:val="24"/>
        </w:rPr>
      </w:pPr>
      <w:r>
        <w:rPr>
          <w:rFonts w:ascii="Franklin Gothic Medium" w:hAnsi="Franklin Gothic Medium" w:cs="Arial"/>
          <w:b/>
          <w:i/>
          <w:sz w:val="24"/>
        </w:rPr>
        <w:t>V.</w:t>
      </w:r>
    </w:p>
    <w:p w:rsidR="00EF4540" w:rsidRPr="00F61F77" w:rsidRDefault="00EF4540" w:rsidP="00EF4540">
      <w:pPr>
        <w:jc w:val="center"/>
        <w:rPr>
          <w:rFonts w:ascii="Franklin Gothic Medium" w:hAnsi="Franklin Gothic Medium" w:cs="Arial"/>
          <w:b/>
          <w:sz w:val="24"/>
        </w:rPr>
      </w:pPr>
      <w:r w:rsidRPr="00F61F77">
        <w:rPr>
          <w:rFonts w:ascii="Franklin Gothic Medium" w:hAnsi="Franklin Gothic Medium" w:cs="Arial"/>
          <w:b/>
          <w:sz w:val="24"/>
        </w:rPr>
        <w:t xml:space="preserve"> ELLÁTÁS IGÉNYBEVÉTELÉNEK MÓDJA</w:t>
      </w:r>
    </w:p>
    <w:p w:rsidR="00EF4540" w:rsidRDefault="00EF4540" w:rsidP="00EF4540">
      <w:pPr>
        <w:jc w:val="both"/>
        <w:rPr>
          <w:rFonts w:ascii="Franklin Gothic Medium" w:hAnsi="Franklin Gothic Medium"/>
          <w:sz w:val="24"/>
        </w:rPr>
      </w:pPr>
    </w:p>
    <w:p w:rsidR="00EF4540" w:rsidRDefault="00EF4540" w:rsidP="00EF4540">
      <w:pPr>
        <w:ind w:right="-567"/>
        <w:jc w:val="both"/>
        <w:rPr>
          <w:sz w:val="24"/>
        </w:rPr>
      </w:pPr>
    </w:p>
    <w:p w:rsidR="00EF4540" w:rsidRPr="00296C94" w:rsidRDefault="00EF4540" w:rsidP="00EF4540">
      <w:pPr>
        <w:pStyle w:val="NormlWeb"/>
        <w:ind w:right="-569"/>
        <w:jc w:val="both"/>
        <w:rPr>
          <w:rFonts w:ascii="Arial" w:hAnsi="Arial" w:cs="Arial"/>
          <w:color w:val="auto"/>
        </w:rPr>
      </w:pPr>
      <w:r w:rsidRPr="00296C94">
        <w:rPr>
          <w:b/>
          <w:i/>
          <w:color w:val="auto"/>
        </w:rPr>
        <w:t>Gyermekjóléti alapellátások</w:t>
      </w:r>
      <w:r w:rsidRPr="00296C94">
        <w:rPr>
          <w:rFonts w:ascii="Arial" w:hAnsi="Arial" w:cs="Arial"/>
          <w:color w:val="auto"/>
        </w:rPr>
        <w:t xml:space="preserve"> </w:t>
      </w:r>
    </w:p>
    <w:p w:rsidR="00EF4540" w:rsidRDefault="00EF4540" w:rsidP="00EF4540">
      <w:pPr>
        <w:pStyle w:val="NormlWeb"/>
        <w:ind w:right="-569"/>
        <w:jc w:val="both"/>
        <w:rPr>
          <w:color w:val="auto"/>
        </w:rPr>
      </w:pPr>
      <w:r>
        <w:rPr>
          <w:color w:val="auto"/>
        </w:rPr>
        <w:t xml:space="preserve">A személyes gondoskodás igénybevétele - ha a Gyvt. másként nem rendelkezik </w:t>
      </w:r>
      <w:r>
        <w:rPr>
          <w:color w:val="auto"/>
        </w:rPr>
        <w:softHyphen/>
        <w:t xml:space="preserve">önkéntes, az ellátást igénylő vagy törvényes képviselője kérelmére, </w:t>
      </w:r>
      <w:r>
        <w:rPr>
          <w:i/>
          <w:iCs/>
          <w:color w:val="auto"/>
        </w:rPr>
        <w:t xml:space="preserve">vagy </w:t>
      </w:r>
      <w:r>
        <w:rPr>
          <w:color w:val="auto"/>
        </w:rPr>
        <w:t>beleegyezésével történik.</w:t>
      </w:r>
    </w:p>
    <w:p w:rsidR="00EF4540" w:rsidRDefault="00EF4540" w:rsidP="00EF4540">
      <w:pPr>
        <w:overflowPunct/>
        <w:autoSpaceDE/>
        <w:autoSpaceDN/>
        <w:adjustRightInd/>
        <w:spacing w:before="100" w:beforeAutospacing="1" w:after="100" w:afterAutospacing="1"/>
        <w:ind w:right="-569"/>
        <w:jc w:val="both"/>
        <w:textAlignment w:val="auto"/>
        <w:rPr>
          <w:sz w:val="24"/>
          <w:szCs w:val="24"/>
        </w:rPr>
      </w:pPr>
      <w:r>
        <w:rPr>
          <w:sz w:val="24"/>
          <w:szCs w:val="24"/>
        </w:rPr>
        <w:t>A gyermekjóléti szolgáltatás jövedelmi viszonyoktól függetlenül vehető igénybe. Igénybevétele az igénylő és a Gyermekjóléti Szolgálat családgondozója közötti szóbeli, vagy írásbeli megállapodás alapján történik.</w:t>
      </w:r>
    </w:p>
    <w:p w:rsidR="00EF4540" w:rsidRPr="00296C94" w:rsidRDefault="00EF4540" w:rsidP="00EF4540">
      <w:pPr>
        <w:ind w:right="1"/>
        <w:jc w:val="both"/>
        <w:rPr>
          <w:b/>
          <w:i/>
          <w:sz w:val="24"/>
          <w:szCs w:val="24"/>
        </w:rPr>
      </w:pPr>
      <w:r w:rsidRPr="00296C94">
        <w:rPr>
          <w:b/>
          <w:i/>
          <w:sz w:val="24"/>
          <w:szCs w:val="24"/>
        </w:rPr>
        <w:t xml:space="preserve">Gyermekek napközbeni ellátása – Bölcsőde  </w:t>
      </w:r>
    </w:p>
    <w:p w:rsidR="00EF4540" w:rsidRPr="00116225" w:rsidRDefault="00EF4540" w:rsidP="00EF4540">
      <w:pPr>
        <w:pStyle w:val="Cmsor6"/>
        <w:rPr>
          <w:rStyle w:val="Kiemels2"/>
          <w:rFonts w:ascii="Times New Roman" w:hAnsi="Times New Roman"/>
          <w:b w:val="0"/>
          <w:bCs w:val="0"/>
          <w:sz w:val="24"/>
          <w:szCs w:val="24"/>
          <w:shd w:val="clear" w:color="auto" w:fill="FFFFFF"/>
        </w:rPr>
      </w:pPr>
      <w:r w:rsidRPr="00116225">
        <w:rPr>
          <w:rStyle w:val="Kiemels2"/>
          <w:rFonts w:ascii="Times New Roman" w:hAnsi="Times New Roman"/>
          <w:b w:val="0"/>
          <w:bCs w:val="0"/>
          <w:sz w:val="24"/>
          <w:szCs w:val="24"/>
          <w:shd w:val="clear" w:color="auto" w:fill="FFFFFF"/>
        </w:rPr>
        <w:t>Beiratkozás rendje</w:t>
      </w:r>
    </w:p>
    <w:p w:rsidR="00EF4540" w:rsidRPr="00527A3D" w:rsidRDefault="00EF4540" w:rsidP="00EF4540">
      <w:pPr>
        <w:rPr>
          <w:sz w:val="24"/>
          <w:szCs w:val="24"/>
          <w:shd w:val="clear" w:color="auto" w:fill="FFFFFF"/>
        </w:rPr>
      </w:pPr>
    </w:p>
    <w:p w:rsidR="00EF4540" w:rsidRPr="00527A3D" w:rsidRDefault="00EF4540" w:rsidP="00EF4540">
      <w:pPr>
        <w:rPr>
          <w:sz w:val="24"/>
          <w:szCs w:val="24"/>
          <w:shd w:val="clear" w:color="auto" w:fill="FFFFFF"/>
        </w:rPr>
      </w:pPr>
      <w:r w:rsidRPr="00527A3D">
        <w:rPr>
          <w:sz w:val="24"/>
          <w:szCs w:val="24"/>
          <w:shd w:val="clear" w:color="auto" w:fill="FFFFFF"/>
        </w:rPr>
        <w:t>Folyamatosan és az üres férőhelyek viszonylatában történik a bölcsődei felvétel.</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A bölcsődébe val</w:t>
      </w:r>
      <w:r>
        <w:rPr>
          <w:rStyle w:val="Kiemels2"/>
          <w:b w:val="0"/>
          <w:bCs w:val="0"/>
          <w:sz w:val="24"/>
          <w:szCs w:val="24"/>
          <w:shd w:val="clear" w:color="auto" w:fill="FFFFFF"/>
        </w:rPr>
        <w:t>ó ellátásra irányuló kérelmet a bölcsőde</w:t>
      </w:r>
      <w:r w:rsidRPr="00527A3D">
        <w:rPr>
          <w:rStyle w:val="Kiemels2"/>
          <w:b w:val="0"/>
          <w:bCs w:val="0"/>
          <w:sz w:val="24"/>
          <w:szCs w:val="24"/>
          <w:shd w:val="clear" w:color="auto" w:fill="FFFFFF"/>
        </w:rPr>
        <w:t xml:space="preserve"> vezetőjének kell benyújtani. </w:t>
      </w:r>
    </w:p>
    <w:p w:rsidR="00EF4540" w:rsidRPr="00527A3D" w:rsidRDefault="00EF4540" w:rsidP="00EF4540">
      <w:pPr>
        <w:rPr>
          <w:rStyle w:val="Kiemels2"/>
          <w:b w:val="0"/>
          <w:bCs w:val="0"/>
          <w:sz w:val="24"/>
          <w:szCs w:val="24"/>
          <w:u w:val="single"/>
          <w:shd w:val="clear" w:color="auto" w:fill="FFFFFF"/>
        </w:rPr>
      </w:pP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u w:val="single"/>
          <w:shd w:val="clear" w:color="auto" w:fill="FFFFFF"/>
        </w:rPr>
        <w:t xml:space="preserve">A felvételi kérelem beadásakor be kell mutatni: </w:t>
      </w:r>
    </w:p>
    <w:p w:rsidR="00EF4540" w:rsidRPr="00527A3D" w:rsidRDefault="00EF4540" w:rsidP="00EF4540">
      <w:pPr>
        <w:rPr>
          <w:rStyle w:val="Kiemels2"/>
          <w:b w:val="0"/>
          <w:bCs w:val="0"/>
          <w:sz w:val="24"/>
          <w:szCs w:val="24"/>
          <w:shd w:val="clear" w:color="auto" w:fill="FFFFFF"/>
        </w:rPr>
      </w:pPr>
      <w:smartTag w:uri="urn:schemas-microsoft-com:office:smarttags" w:element="metricconverter">
        <w:smartTagPr>
          <w:attr w:name="ProductID" w:val="1. A"/>
        </w:smartTagPr>
        <w:r w:rsidRPr="00527A3D">
          <w:rPr>
            <w:rStyle w:val="Kiemels2"/>
            <w:b w:val="0"/>
            <w:bCs w:val="0"/>
            <w:sz w:val="24"/>
            <w:szCs w:val="24"/>
            <w:shd w:val="clear" w:color="auto" w:fill="FFFFFF"/>
          </w:rPr>
          <w:t>1. a</w:t>
        </w:r>
      </w:smartTag>
      <w:r w:rsidRPr="00527A3D">
        <w:rPr>
          <w:rStyle w:val="Kiemels2"/>
          <w:b w:val="0"/>
          <w:bCs w:val="0"/>
          <w:sz w:val="24"/>
          <w:szCs w:val="24"/>
          <w:shd w:val="clear" w:color="auto" w:fill="FFFFFF"/>
        </w:rPr>
        <w:t xml:space="preserve"> gyermek anyakönyvi kivonatát </w:t>
      </w:r>
    </w:p>
    <w:p w:rsidR="00EF4540" w:rsidRPr="00527A3D" w:rsidRDefault="00EF4540" w:rsidP="00EF4540">
      <w:pPr>
        <w:rPr>
          <w:rStyle w:val="Kiemels2"/>
          <w:b w:val="0"/>
          <w:bCs w:val="0"/>
          <w:sz w:val="24"/>
          <w:szCs w:val="24"/>
          <w:shd w:val="clear" w:color="auto" w:fill="FFFFFF"/>
        </w:rPr>
      </w:pPr>
      <w:smartTag w:uri="urn:schemas-microsoft-com:office:smarttags" w:element="metricconverter">
        <w:smartTagPr>
          <w:attr w:name="ProductID" w:val="2. A"/>
        </w:smartTagPr>
        <w:r w:rsidRPr="00527A3D">
          <w:rPr>
            <w:rStyle w:val="Kiemels2"/>
            <w:b w:val="0"/>
            <w:bCs w:val="0"/>
            <w:sz w:val="24"/>
            <w:szCs w:val="24"/>
            <w:shd w:val="clear" w:color="auto" w:fill="FFFFFF"/>
          </w:rPr>
          <w:t>2. a</w:t>
        </w:r>
      </w:smartTag>
      <w:r w:rsidRPr="00527A3D">
        <w:rPr>
          <w:rStyle w:val="Kiemels2"/>
          <w:b w:val="0"/>
          <w:bCs w:val="0"/>
          <w:sz w:val="24"/>
          <w:szCs w:val="24"/>
          <w:shd w:val="clear" w:color="auto" w:fill="FFFFFF"/>
        </w:rPr>
        <w:t xml:space="preserve"> gyermek társadalombiztosítási kártyáját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3. szülő munkavégzése esetén a munkáltatói igazolást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4. tanulmányok esetén az iskolalátogatási igazolást </w:t>
      </w:r>
    </w:p>
    <w:p w:rsidR="00EF4540" w:rsidRPr="00527A3D" w:rsidRDefault="00EF4540" w:rsidP="00EF4540">
      <w:pPr>
        <w:rPr>
          <w:rStyle w:val="Kiemels2"/>
          <w:b w:val="0"/>
          <w:bCs w:val="0"/>
          <w:sz w:val="24"/>
          <w:szCs w:val="24"/>
          <w:shd w:val="clear" w:color="auto" w:fill="FFFFFF"/>
        </w:rPr>
      </w:pPr>
      <w:smartTag w:uri="urn:schemas-microsoft-com:office:smarttags" w:element="metricconverter">
        <w:smartTagPr>
          <w:attr w:name="ProductID" w:val="5. A"/>
        </w:smartTagPr>
        <w:r w:rsidRPr="00527A3D">
          <w:rPr>
            <w:rStyle w:val="Kiemels2"/>
            <w:b w:val="0"/>
            <w:bCs w:val="0"/>
            <w:sz w:val="24"/>
            <w:szCs w:val="24"/>
            <w:shd w:val="clear" w:color="auto" w:fill="FFFFFF"/>
          </w:rPr>
          <w:t>5. a</w:t>
        </w:r>
      </w:smartTag>
      <w:r w:rsidRPr="00527A3D">
        <w:rPr>
          <w:rStyle w:val="Kiemels2"/>
          <w:b w:val="0"/>
          <w:bCs w:val="0"/>
          <w:sz w:val="24"/>
          <w:szCs w:val="24"/>
          <w:shd w:val="clear" w:color="auto" w:fill="FFFFFF"/>
        </w:rPr>
        <w:t xml:space="preserve"> szülő betegsége esetén az orvosi igazolást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6. szociális indoklás esetén azon igazolásokat, melyekből a tény megállapítható </w:t>
      </w:r>
    </w:p>
    <w:p w:rsidR="00EF4540" w:rsidRPr="00527A3D" w:rsidRDefault="00EF4540" w:rsidP="00EF4540">
      <w:pPr>
        <w:rPr>
          <w:rStyle w:val="Kiemels2"/>
          <w:b w:val="0"/>
          <w:bCs w:val="0"/>
          <w:sz w:val="24"/>
          <w:szCs w:val="24"/>
          <w:shd w:val="clear" w:color="auto" w:fill="FFFFFF"/>
        </w:rPr>
      </w:pPr>
      <w:smartTag w:uri="urn:schemas-microsoft-com:office:smarttags" w:element="metricconverter">
        <w:smartTagPr>
          <w:attr w:name="ProductID" w:val="7. a"/>
        </w:smartTagPr>
        <w:r w:rsidRPr="00527A3D">
          <w:rPr>
            <w:rStyle w:val="Kiemels2"/>
            <w:b w:val="0"/>
            <w:bCs w:val="0"/>
            <w:sz w:val="24"/>
            <w:szCs w:val="24"/>
            <w:shd w:val="clear" w:color="auto" w:fill="FFFFFF"/>
          </w:rPr>
          <w:t>7. a</w:t>
        </w:r>
      </w:smartTag>
      <w:r w:rsidRPr="00527A3D">
        <w:rPr>
          <w:rStyle w:val="Kiemels2"/>
          <w:b w:val="0"/>
          <w:bCs w:val="0"/>
          <w:sz w:val="24"/>
          <w:szCs w:val="24"/>
          <w:shd w:val="clear" w:color="auto" w:fill="FFFFFF"/>
        </w:rPr>
        <w:t xml:space="preserve"> háziorvos igazolását, hogy a gyermek közösségbe mehet </w:t>
      </w:r>
    </w:p>
    <w:p w:rsidR="00EF4540" w:rsidRPr="00527A3D" w:rsidRDefault="00EF4540" w:rsidP="00EF4540">
      <w:pPr>
        <w:rPr>
          <w:rStyle w:val="Kiemels2"/>
          <w:b w:val="0"/>
          <w:bCs w:val="0"/>
          <w:sz w:val="24"/>
          <w:szCs w:val="24"/>
          <w:shd w:val="clear" w:color="auto" w:fill="FFFFFF"/>
        </w:rPr>
      </w:pPr>
    </w:p>
    <w:p w:rsidR="00EF4540" w:rsidRPr="00527A3D" w:rsidRDefault="00EF4540" w:rsidP="00EF4540">
      <w:pPr>
        <w:rPr>
          <w:rStyle w:val="Kiemels2"/>
          <w:b w:val="0"/>
          <w:bCs w:val="0"/>
          <w:sz w:val="24"/>
          <w:szCs w:val="24"/>
          <w:u w:val="single"/>
          <w:shd w:val="clear" w:color="auto" w:fill="FFFFFF"/>
        </w:rPr>
      </w:pPr>
      <w:r w:rsidRPr="00527A3D">
        <w:rPr>
          <w:rStyle w:val="Kiemels2"/>
          <w:b w:val="0"/>
          <w:bCs w:val="0"/>
          <w:sz w:val="24"/>
          <w:szCs w:val="24"/>
          <w:u w:val="single"/>
          <w:shd w:val="clear" w:color="auto" w:fill="FFFFFF"/>
        </w:rPr>
        <w:t>A bölcsődei ellátás keretében elsősorban annak a családban élő gyermeknek a gondozását kell biztosítani, akiről:</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 szülője, nevelője munkavégzése miatt napközben nem tud gondoskodni,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szülője, nevelője tartós betegsége, vagy egyéb ok miatt napközben nem tud gondoskodni,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akinek megfelelő testi-szellemi fejlődése biztosítása érdekében a bölcsődei ellátásra szüksége van,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akinek a szülője, gondozója szociális helyzete miatt a gyermek ellátásáról megfelelő szinten nem képes gondoskodni,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szülője igazoltan nappali tagozaton tanulmányokat folytat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szülője igazoltan tanulmányaihoz kapcsolódóan gyakorlatot folytat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egyéni mérlegelés alapján felvehető az a gyermek is, akinek egészsége, testi-, szellemi- és pszichés fejlődése közvetlen környezete által maradéktalanul nem biztosítható</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akit egyedülálló szülő nevel,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akit hozzátartozó nevel,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akit idős szülő nevel,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 három vagy több kiskorú gyermeket nevelő szülők gyermeke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aki a Gyvt. alapján 50%, illetve 100%-os bölcsődei térítési díjkedvezményre jogosult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 fogyatékos gyermek habilitációs céllal a szakértői bizottsággal egyeztetett vélemény alapján, ha a bölcsődei gondozás során nem veszélyezteti sem maga, sem társai testi épségét (fogyatékos gyermeket bölcsődébe próbaidővel lehet felvenni, melynek legrövidebb időtartama egy hónap)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az a fogyatékos gyermek, aki valószínűsíthetően képzési kötelezettséget fog teljesíteni, szakértői bizottság szakvéleménye alapján és 6 éves koráig gondozható, ( a gyermek képességeit 5 éves korában a szakértői bizottságnak újra szakvéleményeznie kell) </w:t>
      </w:r>
    </w:p>
    <w:p w:rsidR="00EF4540" w:rsidRPr="00527A3D" w:rsidRDefault="00EF4540" w:rsidP="00EF4540">
      <w:pPr>
        <w:rPr>
          <w:rStyle w:val="Kiemels2"/>
          <w:b w:val="0"/>
          <w:bCs w:val="0"/>
          <w:color w:val="444444"/>
          <w:sz w:val="24"/>
          <w:szCs w:val="24"/>
          <w:shd w:val="clear" w:color="auto" w:fill="FFFFFF"/>
        </w:rPr>
      </w:pPr>
      <w:r w:rsidRPr="00527A3D">
        <w:rPr>
          <w:rStyle w:val="Kiemels2"/>
          <w:b w:val="0"/>
          <w:bCs w:val="0"/>
          <w:sz w:val="24"/>
          <w:szCs w:val="24"/>
          <w:shd w:val="clear" w:color="auto" w:fill="FFFFFF"/>
        </w:rPr>
        <w:t xml:space="preserve">- aki valamely kisebbséghez tartozik A gyermek bölcsődébe történő felvételét a szülő hozzájárulásával a körzeti védőnő, a házi gyermekorvos és a szociális, illetve családgondozó is kezdeményezheti.  </w:t>
      </w:r>
    </w:p>
    <w:p w:rsidR="00EF4540" w:rsidRPr="00527A3D" w:rsidRDefault="00EF4540" w:rsidP="00EF4540">
      <w:pPr>
        <w:rPr>
          <w:rStyle w:val="Kiemels2"/>
          <w:b w:val="0"/>
          <w:bCs w:val="0"/>
          <w:color w:val="444444"/>
          <w:sz w:val="24"/>
          <w:szCs w:val="24"/>
          <w:shd w:val="clear" w:color="auto" w:fill="FFFFFF"/>
        </w:rPr>
      </w:pPr>
    </w:p>
    <w:p w:rsidR="00EF4540" w:rsidRPr="00527A3D" w:rsidRDefault="00EF4540" w:rsidP="00EF4540">
      <w:pPr>
        <w:rPr>
          <w:rStyle w:val="Kiemels2"/>
          <w:b w:val="0"/>
          <w:bCs w:val="0"/>
          <w:sz w:val="24"/>
          <w:szCs w:val="24"/>
          <w:u w:val="single"/>
          <w:shd w:val="clear" w:color="auto" w:fill="FFFFFF"/>
        </w:rPr>
      </w:pPr>
      <w:r w:rsidRPr="00527A3D">
        <w:rPr>
          <w:rStyle w:val="Kiemels2"/>
          <w:b w:val="0"/>
          <w:bCs w:val="0"/>
          <w:sz w:val="24"/>
          <w:szCs w:val="24"/>
          <w:u w:val="single"/>
          <w:shd w:val="clear" w:color="auto" w:fill="FFFFFF"/>
        </w:rPr>
        <w:t xml:space="preserve">A bölcsődei ellátás megszűnik: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 szülő, egyéb törvényes képviselő bejelentése alapján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annak a gondozási évnek (szept.1.-aug.31.) augusztus 31. napján, amikor a gyermek a törvényben szabályozott életkort elérte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 gyermekre, szülőre előírt feltételek megszűnését követő egy hónap múlva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xml:space="preserve">- azonnal ha a bölcsőde orvosának szakvéleménye szerint egészségi állapota miatt bölcsődében nem gondozható, illetőleg magatartászavara miatt veszélyezteti a többi gyermek egészségét. </w:t>
      </w:r>
    </w:p>
    <w:p w:rsidR="00EF4540" w:rsidRPr="00527A3D" w:rsidRDefault="00EF4540" w:rsidP="00EF4540">
      <w:pPr>
        <w:rPr>
          <w:rStyle w:val="Kiemels2"/>
          <w:b w:val="0"/>
          <w:bCs w:val="0"/>
          <w:sz w:val="24"/>
          <w:szCs w:val="24"/>
          <w:shd w:val="clear" w:color="auto" w:fill="FFFFFF"/>
        </w:rPr>
      </w:pPr>
      <w:r w:rsidRPr="00527A3D">
        <w:rPr>
          <w:rStyle w:val="Kiemels2"/>
          <w:b w:val="0"/>
          <w:bCs w:val="0"/>
          <w:sz w:val="24"/>
          <w:szCs w:val="24"/>
          <w:shd w:val="clear" w:color="auto" w:fill="FFFFFF"/>
        </w:rPr>
        <w:t>- ha a szülő felvételi kérelméhez 30 napon belül nem csatolja a szükséges igazolásokat.</w:t>
      </w:r>
    </w:p>
    <w:p w:rsidR="00EF4540" w:rsidRPr="00527A3D" w:rsidRDefault="00EF4540" w:rsidP="00EF4540">
      <w:pPr>
        <w:rPr>
          <w:sz w:val="24"/>
          <w:szCs w:val="24"/>
        </w:rPr>
      </w:pPr>
    </w:p>
    <w:p w:rsidR="00EF4540" w:rsidRPr="008339CF" w:rsidRDefault="00EF4540" w:rsidP="00EF4540">
      <w:pPr>
        <w:ind w:right="1"/>
        <w:rPr>
          <w:b/>
          <w:i/>
          <w:sz w:val="24"/>
          <w:szCs w:val="24"/>
        </w:rPr>
      </w:pPr>
      <w:r w:rsidRPr="008339CF">
        <w:rPr>
          <w:b/>
          <w:i/>
          <w:sz w:val="24"/>
          <w:szCs w:val="24"/>
        </w:rPr>
        <w:t>Idősek otthona</w:t>
      </w:r>
    </w:p>
    <w:p w:rsidR="00EF4540" w:rsidRPr="000479EB" w:rsidRDefault="00EF4540" w:rsidP="00EF4540">
      <w:pPr>
        <w:ind w:right="21"/>
        <w:jc w:val="both"/>
        <w:rPr>
          <w:b/>
          <w:bCs/>
          <w:sz w:val="24"/>
          <w:szCs w:val="24"/>
        </w:rPr>
      </w:pPr>
    </w:p>
    <w:p w:rsidR="00EF4540" w:rsidRPr="008339CF" w:rsidRDefault="00EF4540" w:rsidP="00EF4540">
      <w:pPr>
        <w:ind w:right="21"/>
        <w:jc w:val="both"/>
        <w:rPr>
          <w:sz w:val="24"/>
          <w:szCs w:val="24"/>
        </w:rPr>
      </w:pPr>
      <w:r w:rsidRPr="008339CF">
        <w:rPr>
          <w:sz w:val="24"/>
          <w:szCs w:val="24"/>
        </w:rPr>
        <w:t>Az ellátás igénybevétele önkéntes, az ellátást igénylő, illetve törvényes képviselője írásbeli, vagy szóbeli kérelmére, indítványára-, illetve korlátozottan cselekvőképes személy esetében a törvényes képviselő beleegyezésével történik.</w:t>
      </w:r>
    </w:p>
    <w:p w:rsidR="00EF4540" w:rsidRPr="008339CF" w:rsidRDefault="00EF4540" w:rsidP="00EF4540">
      <w:pPr>
        <w:ind w:right="21"/>
        <w:jc w:val="both"/>
        <w:rPr>
          <w:sz w:val="24"/>
          <w:szCs w:val="24"/>
        </w:rPr>
      </w:pPr>
    </w:p>
    <w:p w:rsidR="00EF4540" w:rsidRPr="008339CF" w:rsidRDefault="00EF4540" w:rsidP="00EF4540">
      <w:pPr>
        <w:ind w:right="21"/>
        <w:jc w:val="both"/>
        <w:rPr>
          <w:sz w:val="24"/>
          <w:szCs w:val="24"/>
        </w:rPr>
      </w:pPr>
      <w:r w:rsidRPr="008339CF">
        <w:rPr>
          <w:sz w:val="24"/>
          <w:szCs w:val="24"/>
        </w:rPr>
        <w:lastRenderedPageBreak/>
        <w:t>Intézményi jogviszony keletkezésének alapja az intézményvezetőnek a szociális igazgatásról és a szociális ellátásokról szóló 1993. évi III. törvény 94/A. § (1) bekezdés c) pontja szerinti döntése, valamint az ellátást igénybevevő és az intézmény igazgatója közötti megállapodás.</w:t>
      </w:r>
    </w:p>
    <w:p w:rsidR="00EF4540" w:rsidRPr="008339CF" w:rsidRDefault="00EF4540" w:rsidP="00EF4540">
      <w:pPr>
        <w:rPr>
          <w:sz w:val="24"/>
          <w:szCs w:val="24"/>
        </w:rPr>
      </w:pPr>
    </w:p>
    <w:p w:rsidR="00EF4540" w:rsidRPr="008339CF" w:rsidRDefault="00EF4540" w:rsidP="00EF4540">
      <w:pPr>
        <w:pStyle w:val="NormlWeb"/>
        <w:spacing w:before="0" w:beforeAutospacing="0" w:after="0" w:afterAutospacing="0"/>
        <w:ind w:right="21"/>
        <w:jc w:val="both"/>
        <w:rPr>
          <w:color w:val="auto"/>
        </w:rPr>
      </w:pPr>
      <w:r w:rsidRPr="008339CF">
        <w:rPr>
          <w:color w:val="auto"/>
        </w:rPr>
        <w:t>A 9/1999. (XI.24.) SZCSM rendelet előírásai alapján előgondozást kell végezni az intézményi elhelyezés igénybe vételét megelőzően.</w:t>
      </w:r>
    </w:p>
    <w:p w:rsidR="00EF4540" w:rsidRPr="008339CF" w:rsidRDefault="00EF4540" w:rsidP="00EF4540">
      <w:pPr>
        <w:ind w:right="21"/>
        <w:jc w:val="both"/>
        <w:rPr>
          <w:sz w:val="24"/>
          <w:szCs w:val="24"/>
        </w:rPr>
      </w:pPr>
      <w:r w:rsidRPr="008339CF">
        <w:rPr>
          <w:sz w:val="24"/>
          <w:szCs w:val="24"/>
        </w:rPr>
        <w:t>A kérelem beérkezését követően a részlegvezető írásban, vagy szóban értesíti az igénylőt az előgondozás időpontjáról.</w:t>
      </w:r>
    </w:p>
    <w:p w:rsidR="00EF4540" w:rsidRPr="008339CF" w:rsidRDefault="00EF4540" w:rsidP="00EF4540">
      <w:pPr>
        <w:pStyle w:val="NormlWeb"/>
        <w:spacing w:before="0" w:beforeAutospacing="0" w:after="0" w:afterAutospacing="0"/>
        <w:ind w:right="21"/>
        <w:jc w:val="both"/>
        <w:rPr>
          <w:rFonts w:ascii="Times" w:hAnsi="Times" w:cs="Times"/>
          <w:b/>
          <w:bCs/>
          <w:i/>
          <w:iCs/>
          <w:color w:val="auto"/>
        </w:rPr>
      </w:pPr>
    </w:p>
    <w:p w:rsidR="00EF4540" w:rsidRPr="008339CF" w:rsidRDefault="00EF4540" w:rsidP="00EF4540">
      <w:pPr>
        <w:pStyle w:val="NormlWeb"/>
        <w:spacing w:before="0" w:beforeAutospacing="0" w:after="0" w:afterAutospacing="0"/>
        <w:ind w:right="21"/>
        <w:jc w:val="both"/>
        <w:rPr>
          <w:rFonts w:ascii="Times" w:hAnsi="Times" w:cs="Times"/>
          <w:b/>
          <w:bCs/>
          <w:i/>
          <w:iCs/>
          <w:color w:val="auto"/>
        </w:rPr>
      </w:pPr>
      <w:r w:rsidRPr="008339CF">
        <w:rPr>
          <w:rFonts w:ascii="Times" w:hAnsi="Times" w:cs="Times"/>
          <w:b/>
          <w:bCs/>
          <w:i/>
          <w:iCs/>
          <w:color w:val="auto"/>
        </w:rPr>
        <w:t xml:space="preserve">Előgondozás </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Az előgondozás keretében az idősek otthona részlegvezetője tájékozódik az intézményi ellátást igénybe vevő életkörülményeiről, egészségi állapotáról, szociális helyzetéről a megfelelő, személyre szabott szolgáltatás biztosítása érdekében, továbbá felkészíti az ellátást igénybe vevőt az intézményi elhelyezésre.</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Idősotthoni ellátás esetében az előgondozás során kell elvégezni a gondozási szükséglet vizsgálatot.</w:t>
      </w:r>
    </w:p>
    <w:p w:rsidR="00EF4540" w:rsidRPr="008339CF" w:rsidRDefault="00EF4540" w:rsidP="00EF4540">
      <w:pPr>
        <w:pStyle w:val="NormlWeb"/>
        <w:spacing w:before="0" w:beforeAutospacing="0" w:after="0" w:afterAutospacing="0"/>
        <w:ind w:right="150"/>
        <w:jc w:val="both"/>
        <w:rPr>
          <w:rFonts w:ascii="Times" w:hAnsi="Times" w:cs="Times"/>
          <w:color w:val="auto"/>
        </w:rPr>
      </w:pPr>
      <w:r w:rsidRPr="008339CF">
        <w:rPr>
          <w:rFonts w:ascii="Times" w:hAnsi="Times" w:cs="Times"/>
          <w:color w:val="auto"/>
        </w:rPr>
        <w:t>A részlegvezető a gondozási szükségletet jogszabályban meghatározottak szerint megvizsgálja és megállapítja a napi gondozási szükséglet mértékét, továbbá a jogszabály szerinti körülmények fennállását.</w:t>
      </w:r>
    </w:p>
    <w:p w:rsidR="00EF4540" w:rsidRPr="008339CF" w:rsidRDefault="00EF4540" w:rsidP="00EF4540">
      <w:pPr>
        <w:pStyle w:val="NormlWeb"/>
        <w:spacing w:before="0" w:beforeAutospacing="0" w:after="0" w:afterAutospacing="0"/>
        <w:ind w:right="150"/>
        <w:jc w:val="both"/>
        <w:rPr>
          <w:rFonts w:ascii="Times" w:hAnsi="Times" w:cs="Times"/>
          <w:color w:val="auto"/>
        </w:rPr>
      </w:pPr>
      <w:r w:rsidRPr="008339CF">
        <w:rPr>
          <w:rFonts w:ascii="Times" w:hAnsi="Times" w:cs="Times"/>
          <w:color w:val="auto"/>
        </w:rPr>
        <w:t>Idősotthoni ellátás napi 4 órát meghaladó vagy a jogszabályban meghatározott egyéb körülményeken alapuló gondozási szükséglet megállapítása esetén nyújtható.</w:t>
      </w:r>
    </w:p>
    <w:p w:rsidR="00EF4540" w:rsidRPr="008339CF" w:rsidRDefault="00EF4540" w:rsidP="00EF4540">
      <w:pPr>
        <w:pStyle w:val="NormlWeb"/>
        <w:spacing w:before="0" w:beforeAutospacing="0" w:after="0" w:afterAutospacing="0"/>
        <w:ind w:right="150"/>
        <w:jc w:val="both"/>
        <w:rPr>
          <w:rFonts w:ascii="Times" w:hAnsi="Times" w:cs="Times"/>
          <w:color w:val="auto"/>
        </w:rPr>
      </w:pPr>
      <w:r w:rsidRPr="008339CF">
        <w:rPr>
          <w:rFonts w:ascii="Times" w:hAnsi="Times" w:cs="Times"/>
          <w:color w:val="auto"/>
        </w:rPr>
        <w:t>Ha az idősotthoni ellátást igénylő személy gondozási szükséglete fennáll, de nem haladja meg a napi 4 órát, és az idősotthoni elhelyezést a jogszabályban meghatározott egyéb körülmények sem indokolják, a részlegvezető tájékoztatást ad a házi segítségnyújtás igénybevételéről, illetve az önköltség megtérítése melletti férőhely elfoglalás lehetőségéről.</w:t>
      </w:r>
    </w:p>
    <w:p w:rsidR="00EF4540" w:rsidRPr="008339CF" w:rsidRDefault="00EF4540" w:rsidP="00EF4540">
      <w:pPr>
        <w:pStyle w:val="NormlWeb"/>
        <w:spacing w:before="0" w:beforeAutospacing="0" w:after="0" w:afterAutospacing="0"/>
        <w:ind w:right="21"/>
        <w:jc w:val="both"/>
        <w:rPr>
          <w:color w:val="auto"/>
        </w:rPr>
      </w:pPr>
    </w:p>
    <w:p w:rsidR="00EF4540" w:rsidRPr="008339CF" w:rsidRDefault="00EF4540" w:rsidP="00EF4540">
      <w:pPr>
        <w:pStyle w:val="NormlWeb"/>
        <w:spacing w:before="0" w:beforeAutospacing="0" w:after="0" w:afterAutospacing="0"/>
        <w:ind w:right="21"/>
        <w:jc w:val="both"/>
        <w:rPr>
          <w:color w:val="auto"/>
        </w:rPr>
      </w:pPr>
      <w:r w:rsidRPr="008339CF">
        <w:rPr>
          <w:color w:val="auto"/>
        </w:rPr>
        <w:t>Egyéb körülményeken alapuló igénybevétel:</w:t>
      </w:r>
    </w:p>
    <w:p w:rsidR="00EF4540" w:rsidRPr="008339CF" w:rsidRDefault="00EF4540" w:rsidP="00EF4540">
      <w:pPr>
        <w:ind w:right="21"/>
        <w:jc w:val="both"/>
        <w:rPr>
          <w:sz w:val="24"/>
          <w:szCs w:val="24"/>
        </w:rPr>
      </w:pPr>
      <w:r w:rsidRPr="008339CF">
        <w:rPr>
          <w:sz w:val="24"/>
          <w:szCs w:val="24"/>
        </w:rPr>
        <w:t>A.) Ha az igénylő egyedül él:</w:t>
      </w:r>
    </w:p>
    <w:p w:rsidR="00EF4540" w:rsidRPr="008339CF" w:rsidRDefault="00EF4540" w:rsidP="00EF4540">
      <w:pPr>
        <w:ind w:right="21"/>
        <w:jc w:val="both"/>
        <w:rPr>
          <w:sz w:val="24"/>
          <w:szCs w:val="24"/>
        </w:rPr>
      </w:pPr>
      <w:r w:rsidRPr="008339CF">
        <w:rPr>
          <w:sz w:val="24"/>
          <w:szCs w:val="24"/>
        </w:rPr>
        <w:t>- 80 életévét betöltötte,</w:t>
      </w:r>
    </w:p>
    <w:p w:rsidR="00EF4540" w:rsidRPr="008339CF" w:rsidRDefault="00EF4540" w:rsidP="00EF4540">
      <w:pPr>
        <w:ind w:right="21"/>
        <w:jc w:val="both"/>
        <w:rPr>
          <w:sz w:val="24"/>
          <w:szCs w:val="24"/>
        </w:rPr>
      </w:pPr>
      <w:r w:rsidRPr="008339CF">
        <w:rPr>
          <w:sz w:val="24"/>
          <w:szCs w:val="24"/>
        </w:rPr>
        <w:t>- betöltötte a 70. életévét, és lakóhelye közműves vízellátás, vagy villamos energia nélküli         ( települési önkormányzat jegyzője igazolja</w:t>
      </w:r>
    </w:p>
    <w:p w:rsidR="00EF4540" w:rsidRPr="008339CF" w:rsidRDefault="00EF4540" w:rsidP="00EF4540">
      <w:pPr>
        <w:ind w:right="21"/>
        <w:jc w:val="both"/>
        <w:rPr>
          <w:sz w:val="24"/>
          <w:szCs w:val="24"/>
        </w:rPr>
      </w:pPr>
      <w:r w:rsidRPr="008339CF">
        <w:rPr>
          <w:sz w:val="24"/>
          <w:szCs w:val="24"/>
        </w:rPr>
        <w:t>-. Ha az igénylő fogyatékossági támogatásban részesül, vagy I. vagy II. csoportba tartozó rokkant.</w:t>
      </w:r>
    </w:p>
    <w:p w:rsidR="00EF4540" w:rsidRPr="008339CF" w:rsidRDefault="00EF4540" w:rsidP="00EF4540">
      <w:pPr>
        <w:ind w:right="21"/>
        <w:jc w:val="both"/>
        <w:rPr>
          <w:sz w:val="24"/>
          <w:szCs w:val="24"/>
        </w:rPr>
      </w:pPr>
      <w:r w:rsidRPr="008339CF">
        <w:rPr>
          <w:sz w:val="24"/>
          <w:szCs w:val="24"/>
        </w:rPr>
        <w:t>B.) demencia kórkép legalább középsúlyos fokozatában szenved ( ORSZI vagy demencia centrum, vagy szakorvos véleményével igazolt)</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b/>
          <w:bCs/>
          <w:sz w:val="24"/>
          <w:szCs w:val="24"/>
        </w:rPr>
        <w:t>A</w:t>
      </w:r>
      <w:r w:rsidRPr="008339CF">
        <w:rPr>
          <w:sz w:val="24"/>
          <w:szCs w:val="24"/>
        </w:rPr>
        <w:t>z előgondozás célja</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a)</w:t>
      </w:r>
      <w:r w:rsidRPr="008339CF">
        <w:rPr>
          <w:sz w:val="24"/>
          <w:szCs w:val="24"/>
        </w:rPr>
        <w:t xml:space="preserve"> az elhelyezést igénybe vevő helyzetének megismerése annak megállapítása céljából, hogy az igénybe vevő állapotának és szükségleteinek megfelel-e az intézmény szolgáltatása,</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b)</w:t>
      </w:r>
      <w:r w:rsidRPr="008339CF">
        <w:rPr>
          <w:sz w:val="24"/>
          <w:szCs w:val="24"/>
        </w:rPr>
        <w:t xml:space="preserve"> a szolgáltatás biztosítása előtt tájékoztatás nyújtása az elhelyezést igénybe vevő részére az intézményi életre való megfelelő felkészülés érdekében,</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c)</w:t>
      </w:r>
      <w:r w:rsidRPr="008339CF">
        <w:rPr>
          <w:sz w:val="24"/>
          <w:szCs w:val="24"/>
        </w:rPr>
        <w:t xml:space="preserve"> annak vizsgálata, hogy az ellátást igénybe vevő életkora, egészségi állapota, valamint szociális helyzete alapján jogosult-e az ellátásra,</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d)</w:t>
      </w:r>
      <w:r w:rsidRPr="008339CF">
        <w:rPr>
          <w:sz w:val="24"/>
          <w:szCs w:val="24"/>
        </w:rPr>
        <w:t xml:space="preserve"> a szolgáltatás biztosításának előkészítése az igénybe vevő részére a fogadó intézményben,</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lastRenderedPageBreak/>
        <w:t>e)</w:t>
      </w:r>
      <w:r w:rsidRPr="008339CF">
        <w:rPr>
          <w:sz w:val="24"/>
          <w:szCs w:val="24"/>
        </w:rPr>
        <w:t xml:space="preserve"> az intézményben élők és dolgozók felkészítése az új igénybe vevő fogadására, az intézménybe történő beilleszkedés zavartalan biztosítása.</w:t>
      </w:r>
      <w:bookmarkStart w:id="195" w:name="foot_11_place"/>
      <w:r w:rsidR="000E2C36" w:rsidRPr="008339CF">
        <w:rPr>
          <w:sz w:val="24"/>
          <w:szCs w:val="24"/>
          <w:vertAlign w:val="superscript"/>
        </w:rPr>
        <w:fldChar w:fldCharType="begin"/>
      </w:r>
      <w:r w:rsidRPr="008339CF">
        <w:rPr>
          <w:sz w:val="24"/>
          <w:szCs w:val="24"/>
          <w:vertAlign w:val="superscript"/>
        </w:rPr>
        <w:instrText xml:space="preserve"> HYPERLINK "http://jogszabalykereso.mhk.hu/cgi_bin/njt_doc.cgi?docid=38755.629738" \l "foot11" </w:instrText>
      </w:r>
      <w:r w:rsidR="000E2C36" w:rsidRPr="008339CF">
        <w:rPr>
          <w:sz w:val="24"/>
          <w:szCs w:val="24"/>
          <w:vertAlign w:val="superscript"/>
        </w:rPr>
        <w:fldChar w:fldCharType="end"/>
      </w:r>
      <w:bookmarkEnd w:id="195"/>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A részlegvezető tájékozatja az ellátást igénybe vevőt, illetve törvényes képviselőjét az intézménnyel kötendő megállapodás tartalmáról, a térítési díj várható mértékéről, valamint az intézmény házirendjéről.</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b/>
          <w:bCs/>
          <w:sz w:val="24"/>
          <w:szCs w:val="24"/>
        </w:rPr>
        <w:t>A</w:t>
      </w:r>
      <w:r w:rsidRPr="008339CF">
        <w:rPr>
          <w:sz w:val="24"/>
          <w:szCs w:val="24"/>
        </w:rPr>
        <w:t>z előgondozás során a részlegvezető szükség esetén felveszi a kapcsolatot</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a)</w:t>
      </w:r>
      <w:r w:rsidRPr="008339CF">
        <w:rPr>
          <w:sz w:val="24"/>
          <w:szCs w:val="24"/>
        </w:rPr>
        <w:t xml:space="preserve"> az igénybe vevő szociális ellátását biztosító intézménnyel, a szolgáltatást biztosító személlyel,</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b)</w:t>
      </w:r>
      <w:r w:rsidRPr="008339CF">
        <w:rPr>
          <w:sz w:val="24"/>
          <w:szCs w:val="24"/>
        </w:rPr>
        <w:t xml:space="preserve"> az igénybe vevő lakóhelye szerint illetékes szociális hatáskört gyakorló szervvel a segélyezésre, a közgyógyellátásra, a gyógyszertámogatásra vonatkozó adatok beszerzése végett,</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c)</w:t>
      </w:r>
      <w:r w:rsidRPr="008339CF">
        <w:rPr>
          <w:sz w:val="24"/>
          <w:szCs w:val="24"/>
        </w:rPr>
        <w:t xml:space="preserve"> az igénybe vevő háziorvosával, kezelőorvosával az egészségi állapotra, illetve a korábbi gyógykezelésre vonatkozó adatok megismerése céljából,</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d)</w:t>
      </w:r>
      <w:r w:rsidRPr="008339CF">
        <w:rPr>
          <w:sz w:val="24"/>
          <w:szCs w:val="24"/>
        </w:rPr>
        <w:t xml:space="preserve"> a lakóhely szerint illetékes gyámhivatallal a cselekvőképességre vonatkozó adatok megismerése végett,</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i/>
          <w:iCs/>
          <w:sz w:val="24"/>
          <w:szCs w:val="24"/>
        </w:rPr>
        <w:t>e)</w:t>
      </w:r>
      <w:r w:rsidRPr="008339CF">
        <w:rPr>
          <w:sz w:val="24"/>
          <w:szCs w:val="24"/>
        </w:rPr>
        <w:t xml:space="preserve"> az ellátást igénybe vevő törvényes képviselőjével, illetve legközelebbi hozzátartozóival.</w:t>
      </w:r>
    </w:p>
    <w:p w:rsidR="00EF4540" w:rsidRPr="008339CF" w:rsidRDefault="00EF4540" w:rsidP="00EF4540">
      <w:pPr>
        <w:overflowPunct/>
        <w:autoSpaceDE/>
        <w:autoSpaceDN/>
        <w:adjustRightInd/>
        <w:spacing w:before="100" w:beforeAutospacing="1" w:after="100" w:afterAutospacing="1"/>
        <w:jc w:val="both"/>
        <w:textAlignment w:val="auto"/>
        <w:rPr>
          <w:b/>
          <w:bCs/>
          <w:sz w:val="24"/>
          <w:szCs w:val="24"/>
        </w:rPr>
      </w:pP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b/>
          <w:bCs/>
          <w:sz w:val="24"/>
          <w:szCs w:val="24"/>
        </w:rPr>
        <w:t>A</w:t>
      </w:r>
      <w:r w:rsidRPr="008339CF">
        <w:rPr>
          <w:sz w:val="24"/>
          <w:szCs w:val="24"/>
        </w:rPr>
        <w:t>z előgondozás elvégzését követően, az intézményi elhelyezést megelőzően az intézmény igazgatója, vagy részlegvezetője, szóban vagy írásban tájékoztatja az ellátást igénybe vevőt vagy törvényes képviselőjét a férőhely elfoglalásának kezdő időpontjáról, valamint az intézményi elhelyezéssel kapcsolatos egyéb teendőkről.</w:t>
      </w:r>
    </w:p>
    <w:p w:rsidR="00EF4540" w:rsidRPr="008339CF" w:rsidRDefault="00EF4540" w:rsidP="00EF4540">
      <w:pPr>
        <w:pStyle w:val="NormlWeb"/>
        <w:spacing w:before="300" w:beforeAutospacing="0" w:after="300" w:afterAutospacing="0"/>
        <w:ind w:right="21"/>
        <w:jc w:val="both"/>
        <w:rPr>
          <w:b/>
          <w:bCs/>
          <w:i/>
          <w:iCs/>
          <w:color w:val="auto"/>
        </w:rPr>
      </w:pPr>
      <w:r w:rsidRPr="008339CF">
        <w:rPr>
          <w:b/>
          <w:bCs/>
          <w:i/>
          <w:iCs/>
          <w:color w:val="auto"/>
        </w:rPr>
        <w:t>Térítési díj fizetés szabályai, a személyes gondoskodás esetében</w:t>
      </w:r>
    </w:p>
    <w:p w:rsidR="00EF4540" w:rsidRPr="008339CF" w:rsidRDefault="00EF4540" w:rsidP="00EF4540">
      <w:pPr>
        <w:pStyle w:val="NormlWeb"/>
        <w:spacing w:before="0" w:beforeAutospacing="0" w:after="0" w:afterAutospacing="0"/>
        <w:ind w:right="150"/>
        <w:jc w:val="both"/>
        <w:rPr>
          <w:color w:val="auto"/>
        </w:rPr>
      </w:pPr>
      <w:r w:rsidRPr="008339CF">
        <w:rPr>
          <w:color w:val="auto"/>
        </w:rPr>
        <w:t>Az ellátott által fizetendő személyi térítési díjat az igazgató konkrét összegben állapítja meg, és arról az ellátást igénylőt a megállapodás megkötésekor írásban tájékoztatja.</w:t>
      </w:r>
    </w:p>
    <w:p w:rsidR="00EF4540" w:rsidRPr="008339CF" w:rsidRDefault="00EF4540" w:rsidP="00EF4540">
      <w:pPr>
        <w:pStyle w:val="NormlWeb"/>
        <w:spacing w:before="0" w:beforeAutospacing="0" w:after="0" w:afterAutospacing="0"/>
        <w:ind w:right="150"/>
        <w:jc w:val="both"/>
        <w:rPr>
          <w:color w:val="auto"/>
        </w:rPr>
      </w:pP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Tartós bentlakásos intézményi ellátás esetén az intézményi ellátásért fizetendő személyi térítési díj meghatározása során meg kell állapítani az ellátást igénylőre vonatkozó jövedelemhányadot. A jövedelemhányad nem haladhatja meg az ellátott havi jövedelmének 80%-át.</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a.) ha a jövedelemhányad eléri vagy meghaladja az intézményi térítési díj összegét. a személyi térítési díj az intézményi térítési díjjal megegyező összeg</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b.) ha a jövedelemhányad nem éri el az intézményi térítési díj összegét, és az ellátott jelentős pénzvagyonnal rendelkezik, a személyi térítési díj az intézményi térítési díjjal megegyező összeg azzal, hogy a jövedelemhányad és az intézményi térítési díj közötti különbözetet a jelentős pénzvagyonból kell fedezni.</w:t>
      </w:r>
    </w:p>
    <w:p w:rsidR="00EF4540" w:rsidRPr="008339CF" w:rsidRDefault="00EF4540" w:rsidP="00EF4540">
      <w:pPr>
        <w:overflowPunct/>
        <w:autoSpaceDE/>
        <w:autoSpaceDN/>
        <w:adjustRightInd/>
        <w:spacing w:before="100" w:beforeAutospacing="1" w:after="100" w:afterAutospacing="1"/>
        <w:jc w:val="both"/>
        <w:textAlignment w:val="auto"/>
        <w:rPr>
          <w:sz w:val="24"/>
          <w:szCs w:val="24"/>
        </w:rPr>
      </w:pPr>
      <w:r w:rsidRPr="008339CF">
        <w:rPr>
          <w:sz w:val="24"/>
          <w:szCs w:val="24"/>
        </w:rPr>
        <w:t xml:space="preserve">c.) ha a jövedelemhányad nem éri el az intézményi térítési díj összegét, és az ellátott nem rendelkezik jelentős pénzvagyonnal, a személyi térítési díj a jelentős ingatlanvagyon </w:t>
      </w:r>
      <w:r w:rsidRPr="008339CF">
        <w:rPr>
          <w:sz w:val="24"/>
          <w:szCs w:val="24"/>
        </w:rPr>
        <w:lastRenderedPageBreak/>
        <w:t>kilencvenhatod részének és a jövedelemhányadnak az összege, de legfeljebb az intézményi térítési díjjal megegyező összeg.</w:t>
      </w:r>
    </w:p>
    <w:p w:rsidR="00EF4540" w:rsidRPr="008339CF" w:rsidRDefault="00EF4540" w:rsidP="00EF4540">
      <w:pPr>
        <w:pStyle w:val="NormlWeb"/>
        <w:jc w:val="both"/>
        <w:rPr>
          <w:color w:val="auto"/>
        </w:rPr>
      </w:pPr>
      <w:r w:rsidRPr="008339CF">
        <w:rPr>
          <w:color w:val="auto"/>
        </w:rPr>
        <w:t xml:space="preserve">e.) Az ellátott, vagy a térítési díjat megfizető más személy, írásban vállalhatja a mindenkori intézményi térítési díjjal azonos személyi térítési díj megfizetését. </w:t>
      </w:r>
    </w:p>
    <w:p w:rsidR="00EF4540" w:rsidRPr="008339CF" w:rsidRDefault="00EF4540" w:rsidP="00EF4540">
      <w:pPr>
        <w:pStyle w:val="NormlWeb"/>
        <w:jc w:val="both"/>
        <w:rPr>
          <w:color w:val="auto"/>
        </w:rPr>
      </w:pPr>
      <w:r w:rsidRPr="008339CF">
        <w:rPr>
          <w:color w:val="auto"/>
        </w:rPr>
        <w:t xml:space="preserve">f.) Az ellátott vagy a térítési díjat megfizető más személy, írásban vállalhatja a mindenkori intézményi térítési díj és a számára megállapítható személyi térítési díj különbözete egy részének megfizetését. </w:t>
      </w:r>
    </w:p>
    <w:p w:rsidR="00EF4540" w:rsidRPr="000479EB" w:rsidRDefault="00EF4540" w:rsidP="00EF4540">
      <w:pPr>
        <w:ind w:right="21"/>
        <w:jc w:val="both"/>
        <w:rPr>
          <w:b/>
          <w:bCs/>
          <w:sz w:val="24"/>
          <w:szCs w:val="24"/>
        </w:rPr>
      </w:pPr>
    </w:p>
    <w:p w:rsidR="00EF4540" w:rsidRPr="000479EB" w:rsidRDefault="00EF4540" w:rsidP="00EF4540">
      <w:pPr>
        <w:pStyle w:val="NormlWeb"/>
        <w:spacing w:before="300" w:beforeAutospacing="0" w:after="300" w:afterAutospacing="0"/>
        <w:ind w:right="21"/>
        <w:jc w:val="both"/>
        <w:rPr>
          <w:b/>
          <w:bCs/>
          <w:i/>
          <w:iCs/>
        </w:rPr>
      </w:pPr>
      <w:r w:rsidRPr="000479EB">
        <w:rPr>
          <w:b/>
          <w:bCs/>
          <w:i/>
          <w:iCs/>
        </w:rPr>
        <w:t>Jövedelemvizsgálat személyes gondoskodás esetében</w:t>
      </w:r>
    </w:p>
    <w:p w:rsidR="00EF4540" w:rsidRPr="000479EB" w:rsidRDefault="00EF4540" w:rsidP="00EF4540">
      <w:pPr>
        <w:pStyle w:val="NormlWeb"/>
        <w:spacing w:before="0" w:beforeAutospacing="0" w:after="0" w:afterAutospacing="0"/>
        <w:ind w:right="150"/>
        <w:jc w:val="both"/>
        <w:rPr>
          <w:color w:val="auto"/>
        </w:rPr>
      </w:pPr>
      <w:r w:rsidRPr="000479EB">
        <w:t>A</w:t>
      </w:r>
      <w:r>
        <w:t xml:space="preserve">z </w:t>
      </w:r>
      <w:r w:rsidRPr="000479EB">
        <w:t>i</w:t>
      </w:r>
      <w:r>
        <w:t>gazgató</w:t>
      </w:r>
      <w:r w:rsidRPr="000479EB">
        <w:t xml:space="preserve"> az ellátást igénylőt, az ellátás igénybevételét megelőzően írásban </w:t>
      </w:r>
      <w:r w:rsidRPr="000479EB">
        <w:rPr>
          <w:color w:val="auto"/>
        </w:rPr>
        <w:t xml:space="preserve">tájékoztatja a fizetendő személyi térítési díjról. </w:t>
      </w:r>
    </w:p>
    <w:p w:rsidR="00EF4540" w:rsidRPr="000479EB" w:rsidRDefault="00EF4540" w:rsidP="00EF4540">
      <w:pPr>
        <w:jc w:val="both"/>
        <w:rPr>
          <w:sz w:val="24"/>
          <w:szCs w:val="24"/>
        </w:rPr>
      </w:pPr>
    </w:p>
    <w:p w:rsidR="00EF4540" w:rsidRPr="000479EB" w:rsidRDefault="00EF4540" w:rsidP="00EF4540">
      <w:pPr>
        <w:jc w:val="both"/>
        <w:rPr>
          <w:sz w:val="24"/>
          <w:szCs w:val="24"/>
        </w:rPr>
      </w:pPr>
      <w:r w:rsidRPr="000479EB">
        <w:rPr>
          <w:sz w:val="24"/>
          <w:szCs w:val="24"/>
        </w:rPr>
        <w:t>Az Szt. 117/B. §-a szerinti esetben az ellátott, vagy a térítési díjat megfizető más személy az intézményi térítési díjjal azonos személyi térítési díj megfizetését vállalhatja, ebben az esetben az igénylőnek nem kell pénz, és ingatlan vagyonáról nyilatkoznia.</w:t>
      </w:r>
    </w:p>
    <w:p w:rsidR="00EF4540" w:rsidRPr="000479EB" w:rsidRDefault="00EF4540" w:rsidP="00EF4540">
      <w:pPr>
        <w:jc w:val="both"/>
        <w:rPr>
          <w:sz w:val="24"/>
          <w:szCs w:val="24"/>
        </w:rPr>
      </w:pPr>
      <w:r w:rsidRPr="000479EB">
        <w:rPr>
          <w:sz w:val="24"/>
          <w:szCs w:val="24"/>
        </w:rPr>
        <w:t>Amennyiben az ellátott, vagy a térítési díjat megfizető más személy az intézményi térítési díjjal azonos személyi térítési díjat nem tudja megfizetni, de pénz, vagy ingatlan vagyonnal rendelkezik, úgy a személyi térítési díj, és intézményi térítési díj közötti különbözetet e vagyonból kell teljesíteni.</w:t>
      </w:r>
    </w:p>
    <w:p w:rsidR="00EF4540" w:rsidRPr="001037AF" w:rsidRDefault="00EF4540" w:rsidP="00EF4540">
      <w:pPr>
        <w:pStyle w:val="NormlWeb"/>
        <w:jc w:val="both"/>
        <w:rPr>
          <w:rFonts w:ascii="Times" w:hAnsi="Times" w:cs="Times"/>
          <w:color w:val="auto"/>
        </w:rPr>
      </w:pPr>
      <w:r w:rsidRPr="00992FD6">
        <w:rPr>
          <w:color w:val="auto"/>
        </w:rPr>
        <w:t xml:space="preserve">Amennyiben az ellátott, vagy a térítési díjat megfizető más személy az intézményi térítési díjjal azonos személyi térítési díjat </w:t>
      </w:r>
      <w:r w:rsidRPr="001037AF">
        <w:rPr>
          <w:color w:val="auto"/>
        </w:rPr>
        <w:t>nem tudja megfizetni</w:t>
      </w:r>
      <w:r w:rsidRPr="00992FD6">
        <w:rPr>
          <w:color w:val="auto"/>
        </w:rPr>
        <w:t xml:space="preserve">, és az ellátott sem jelentős készpénz vagyonnal, sem jelentős ingatlan vagyonnal nem rendelkezik: Az Szt. </w:t>
      </w:r>
      <w:r w:rsidRPr="00992FD6">
        <w:rPr>
          <w:rFonts w:ascii="Times" w:hAnsi="Times" w:cs="Times"/>
          <w:bCs/>
          <w:color w:val="auto"/>
        </w:rPr>
        <w:t>117/B. §</w:t>
      </w:r>
      <w:bookmarkStart w:id="196" w:name="foot_648_place"/>
      <w:r w:rsidR="000E2C36" w:rsidRPr="00992FD6">
        <w:rPr>
          <w:rFonts w:ascii="Times" w:hAnsi="Times" w:cs="Times"/>
          <w:bCs/>
          <w:color w:val="auto"/>
          <w:vertAlign w:val="superscript"/>
        </w:rPr>
        <w:fldChar w:fldCharType="begin"/>
      </w:r>
      <w:r w:rsidRPr="00992FD6">
        <w:rPr>
          <w:rFonts w:ascii="Times" w:hAnsi="Times" w:cs="Times"/>
          <w:bCs/>
          <w:color w:val="auto"/>
          <w:vertAlign w:val="superscript"/>
        </w:rPr>
        <w:instrText xml:space="preserve"> HYPERLINK "http://jogszabalykereso.mhk.hu/cgi_bin/njt_doc.cgi?docid=17974.514852" \l "foot648#foot648" </w:instrText>
      </w:r>
      <w:r w:rsidR="000E2C36" w:rsidRPr="00992FD6">
        <w:rPr>
          <w:rFonts w:ascii="Times" w:hAnsi="Times" w:cs="Times"/>
          <w:bCs/>
          <w:color w:val="auto"/>
          <w:vertAlign w:val="superscript"/>
        </w:rPr>
        <w:fldChar w:fldCharType="separate"/>
      </w:r>
      <w:r w:rsidRPr="00992FD6">
        <w:rPr>
          <w:rFonts w:ascii="Times" w:hAnsi="Times" w:cs="Times"/>
          <w:bCs/>
          <w:color w:val="auto"/>
          <w:sz w:val="2"/>
          <w:szCs w:val="2"/>
          <w:vertAlign w:val="superscript"/>
        </w:rPr>
        <w:t>648</w:t>
      </w:r>
      <w:r w:rsidR="000E2C36" w:rsidRPr="00992FD6">
        <w:rPr>
          <w:rFonts w:ascii="Times" w:hAnsi="Times" w:cs="Times"/>
          <w:bCs/>
          <w:color w:val="auto"/>
          <w:vertAlign w:val="superscript"/>
        </w:rPr>
        <w:fldChar w:fldCharType="end"/>
      </w:r>
      <w:bookmarkEnd w:id="196"/>
      <w:r w:rsidRPr="00992FD6">
        <w:rPr>
          <w:rFonts w:ascii="Times" w:hAnsi="Times" w:cs="Times"/>
          <w:color w:val="auto"/>
        </w:rPr>
        <w:t xml:space="preserve"> (2) Az ellátást igénylő, az ellátott vagy a térítési díjat megfizető más személy, írásban vállalhatja a mindenkori intézményi térítési díj és a számára megállapítható személyi térítési díj </w:t>
      </w:r>
      <w:r w:rsidRPr="001037AF">
        <w:rPr>
          <w:rFonts w:ascii="Times" w:hAnsi="Times" w:cs="Times"/>
          <w:color w:val="auto"/>
        </w:rPr>
        <w:t xml:space="preserve">különbözete egy részének megfizetését. </w:t>
      </w:r>
    </w:p>
    <w:p w:rsidR="00EF4540" w:rsidRPr="001037AF" w:rsidRDefault="00EF4540" w:rsidP="00EF4540">
      <w:pPr>
        <w:jc w:val="both"/>
        <w:rPr>
          <w:iCs/>
          <w:sz w:val="24"/>
          <w:szCs w:val="24"/>
        </w:rPr>
      </w:pPr>
      <w:r w:rsidRPr="001037AF">
        <w:rPr>
          <w:iCs/>
          <w:sz w:val="24"/>
          <w:szCs w:val="24"/>
        </w:rPr>
        <w:t>A személyi térítési díj számítás alapja, az ellátott havi rendszeres jövedelmének 80%-a</w:t>
      </w:r>
    </w:p>
    <w:p w:rsidR="00EF4540" w:rsidRPr="0065007F" w:rsidRDefault="00EF4540" w:rsidP="00EF4540">
      <w:pPr>
        <w:pStyle w:val="NormlWeb"/>
        <w:spacing w:before="0" w:beforeAutospacing="0" w:after="0" w:afterAutospacing="0"/>
        <w:ind w:right="21"/>
        <w:jc w:val="both"/>
      </w:pPr>
      <w:bookmarkStart w:id="197" w:name="119/D"/>
      <w:bookmarkStart w:id="198" w:name="pr1534"/>
      <w:bookmarkStart w:id="199" w:name="pr1535"/>
      <w:bookmarkEnd w:id="197"/>
      <w:bookmarkEnd w:id="198"/>
      <w:bookmarkEnd w:id="199"/>
      <w:r w:rsidRPr="000479EB">
        <w:t>A vagyonvizsgálatot a jövedelem, és</w:t>
      </w:r>
      <w:r>
        <w:t xml:space="preserve"> vagyonnyilatkozat alapján </w:t>
      </w:r>
      <w:r w:rsidRPr="000479EB">
        <w:t>a</w:t>
      </w:r>
      <w:r>
        <w:t xml:space="preserve"> részlegvezető</w:t>
      </w:r>
      <w:r w:rsidRPr="000479EB">
        <w:t xml:space="preserve"> végzi.</w:t>
      </w:r>
    </w:p>
    <w:p w:rsidR="00EF4540" w:rsidRDefault="00EF4540" w:rsidP="00EF4540">
      <w:pPr>
        <w:ind w:right="1"/>
        <w:rPr>
          <w:rFonts w:ascii="Bookman Old Style" w:hAnsi="Bookman Old Style"/>
          <w:b/>
          <w:color w:val="000080"/>
          <w:sz w:val="24"/>
          <w:szCs w:val="24"/>
        </w:rPr>
      </w:pPr>
    </w:p>
    <w:p w:rsidR="00EF4540" w:rsidRPr="008339CF" w:rsidRDefault="00EF4540" w:rsidP="00EF4540">
      <w:pPr>
        <w:ind w:right="1"/>
        <w:jc w:val="center"/>
        <w:rPr>
          <w:rFonts w:ascii="Bookman Old Style" w:hAnsi="Bookman Old Style"/>
          <w:b/>
          <w:sz w:val="24"/>
          <w:szCs w:val="24"/>
        </w:rPr>
      </w:pPr>
    </w:p>
    <w:p w:rsidR="00EF4540" w:rsidRPr="008339CF" w:rsidRDefault="00EF4540" w:rsidP="00EF4540">
      <w:pPr>
        <w:ind w:right="1"/>
        <w:jc w:val="center"/>
        <w:rPr>
          <w:rFonts w:ascii="Bookman Old Style" w:hAnsi="Bookman Old Style"/>
          <w:b/>
          <w:sz w:val="24"/>
          <w:szCs w:val="24"/>
        </w:rPr>
      </w:pPr>
    </w:p>
    <w:p w:rsidR="00EF4540" w:rsidRPr="008339CF" w:rsidRDefault="00EF4540" w:rsidP="00EF4540">
      <w:pPr>
        <w:ind w:right="1"/>
        <w:jc w:val="center"/>
        <w:rPr>
          <w:rFonts w:ascii="Bookman Old Style" w:hAnsi="Bookman Old Style"/>
          <w:b/>
          <w:sz w:val="24"/>
          <w:szCs w:val="24"/>
        </w:rPr>
      </w:pPr>
    </w:p>
    <w:p w:rsidR="00EF4540" w:rsidRPr="008339CF" w:rsidRDefault="00EF4540" w:rsidP="00EF4540">
      <w:pPr>
        <w:ind w:right="1"/>
        <w:jc w:val="center"/>
        <w:rPr>
          <w:rFonts w:ascii="Bookman Old Style" w:hAnsi="Bookman Old Style"/>
          <w:b/>
          <w:sz w:val="24"/>
          <w:szCs w:val="24"/>
        </w:rPr>
      </w:pPr>
    </w:p>
    <w:p w:rsidR="00EF4540" w:rsidRPr="008339CF" w:rsidRDefault="00EF4540" w:rsidP="00EF4540">
      <w:pPr>
        <w:ind w:right="1"/>
        <w:jc w:val="center"/>
        <w:rPr>
          <w:rFonts w:ascii="Bookman Old Style" w:hAnsi="Bookman Old Style"/>
          <w:b/>
          <w:sz w:val="24"/>
          <w:szCs w:val="24"/>
        </w:rPr>
      </w:pPr>
      <w:r w:rsidRPr="008339CF">
        <w:rPr>
          <w:rFonts w:ascii="Bookman Old Style" w:hAnsi="Bookman Old Style"/>
          <w:b/>
          <w:sz w:val="24"/>
          <w:szCs w:val="24"/>
        </w:rPr>
        <w:t>Egészségügyi, Gyermekjóléti és Szociális Intézmény nyitvatartás</w:t>
      </w:r>
      <w:r>
        <w:rPr>
          <w:rFonts w:ascii="Bookman Old Style" w:hAnsi="Bookman Old Style"/>
          <w:b/>
          <w:sz w:val="24"/>
          <w:szCs w:val="24"/>
        </w:rPr>
        <w:t>a</w:t>
      </w:r>
      <w:r w:rsidRPr="008339CF">
        <w:rPr>
          <w:rFonts w:ascii="Bookman Old Style" w:hAnsi="Bookman Old Style"/>
          <w:b/>
          <w:sz w:val="24"/>
          <w:szCs w:val="24"/>
        </w:rPr>
        <w:t xml:space="preserve">: </w:t>
      </w:r>
    </w:p>
    <w:p w:rsidR="00EF4540" w:rsidRPr="00A228E7" w:rsidRDefault="00EF4540" w:rsidP="00EF4540">
      <w:pPr>
        <w:ind w:right="1"/>
        <w:jc w:val="center"/>
        <w:rPr>
          <w:rFonts w:ascii="Franklin Gothic Medium" w:hAnsi="Franklin Gothic Medium"/>
          <w:sz w:val="24"/>
          <w:szCs w:val="24"/>
        </w:rPr>
      </w:pPr>
      <w:r w:rsidRPr="00A228E7">
        <w:rPr>
          <w:rFonts w:ascii="Franklin Gothic Medium" w:hAnsi="Franklin Gothic Medium"/>
          <w:sz w:val="24"/>
          <w:szCs w:val="24"/>
        </w:rPr>
        <w:t>(7.30-15.30 óráig)</w:t>
      </w:r>
    </w:p>
    <w:p w:rsidR="00EF4540" w:rsidRDefault="00EF4540" w:rsidP="00EF4540">
      <w:pPr>
        <w:ind w:right="1"/>
        <w:jc w:val="both"/>
        <w:rPr>
          <w:sz w:val="24"/>
        </w:rPr>
      </w:pPr>
    </w:p>
    <w:p w:rsidR="00EF4540" w:rsidRDefault="00EF4540" w:rsidP="00EF4540">
      <w:pPr>
        <w:ind w:right="1"/>
        <w:jc w:val="both"/>
        <w:rPr>
          <w:b/>
          <w:sz w:val="24"/>
        </w:rPr>
      </w:pPr>
      <w:r>
        <w:rPr>
          <w:b/>
          <w:sz w:val="24"/>
        </w:rPr>
        <w:t>Gyermekjóléti szolgálat ügyfélfogadása</w:t>
      </w:r>
    </w:p>
    <w:p w:rsidR="00EF4540" w:rsidRDefault="00EF4540" w:rsidP="00EF4540">
      <w:pPr>
        <w:ind w:right="1"/>
        <w:jc w:val="both"/>
        <w:rPr>
          <w:sz w:val="24"/>
        </w:rPr>
      </w:pPr>
    </w:p>
    <w:p w:rsidR="00EF4540" w:rsidRDefault="00EF4540" w:rsidP="00EF4540">
      <w:pPr>
        <w:ind w:right="1"/>
        <w:jc w:val="both"/>
        <w:rPr>
          <w:sz w:val="24"/>
        </w:rPr>
      </w:pPr>
      <w:r>
        <w:rPr>
          <w:b/>
          <w:i/>
          <w:sz w:val="24"/>
        </w:rPr>
        <w:t xml:space="preserve">                     Ügyelet</w:t>
      </w:r>
      <w:r>
        <w:rPr>
          <w:sz w:val="24"/>
        </w:rPr>
        <w:t xml:space="preserve">             – hétfő, csütörtök, péntek    7.30  -  12.00</w:t>
      </w:r>
    </w:p>
    <w:p w:rsidR="00EF4540" w:rsidRDefault="00EF4540" w:rsidP="00EF4540">
      <w:pPr>
        <w:ind w:right="1"/>
        <w:jc w:val="both"/>
        <w:rPr>
          <w:sz w:val="24"/>
        </w:rPr>
      </w:pPr>
      <w:r>
        <w:rPr>
          <w:sz w:val="24"/>
        </w:rPr>
        <w:t xml:space="preserve">                                               - szerda                                7.30  -  15.30 </w:t>
      </w:r>
    </w:p>
    <w:p w:rsidR="00EF4540" w:rsidRDefault="00EF4540" w:rsidP="00EF4540">
      <w:pPr>
        <w:ind w:right="1"/>
        <w:jc w:val="both"/>
        <w:rPr>
          <w:b/>
          <w:i/>
          <w:sz w:val="24"/>
        </w:rPr>
      </w:pPr>
      <w:r>
        <w:rPr>
          <w:b/>
          <w:i/>
          <w:sz w:val="24"/>
        </w:rPr>
        <w:t xml:space="preserve">  </w:t>
      </w:r>
    </w:p>
    <w:p w:rsidR="00EF4540" w:rsidRDefault="00EF4540" w:rsidP="00EF4540">
      <w:pPr>
        <w:ind w:right="1"/>
        <w:jc w:val="both"/>
        <w:rPr>
          <w:b/>
          <w:i/>
          <w:sz w:val="24"/>
        </w:rPr>
      </w:pPr>
      <w:r>
        <w:rPr>
          <w:b/>
          <w:i/>
          <w:sz w:val="24"/>
        </w:rPr>
        <w:t xml:space="preserve">                    Fogadó óra       </w:t>
      </w:r>
      <w:r>
        <w:rPr>
          <w:sz w:val="24"/>
        </w:rPr>
        <w:t xml:space="preserve">- hétfő, csütörtök, péntek   12.30  -   15.30    </w:t>
      </w:r>
      <w:r>
        <w:rPr>
          <w:b/>
          <w:i/>
          <w:sz w:val="24"/>
        </w:rPr>
        <w:t xml:space="preserve"> </w:t>
      </w:r>
    </w:p>
    <w:p w:rsidR="00EF4540" w:rsidRDefault="00EF4540" w:rsidP="00EF4540">
      <w:pPr>
        <w:ind w:right="1"/>
        <w:jc w:val="both"/>
        <w:rPr>
          <w:sz w:val="24"/>
        </w:rPr>
      </w:pPr>
    </w:p>
    <w:p w:rsidR="00EF4540" w:rsidRDefault="00EF4540" w:rsidP="00EF4540">
      <w:pPr>
        <w:jc w:val="both"/>
        <w:rPr>
          <w:sz w:val="24"/>
        </w:rPr>
      </w:pPr>
      <w:r>
        <w:rPr>
          <w:sz w:val="24"/>
        </w:rPr>
        <w:t xml:space="preserve">                    </w:t>
      </w:r>
      <w:r>
        <w:rPr>
          <w:b/>
          <w:i/>
          <w:sz w:val="24"/>
        </w:rPr>
        <w:t xml:space="preserve">Ügyfélfogadás szünetel: </w:t>
      </w:r>
      <w:r>
        <w:rPr>
          <w:sz w:val="24"/>
        </w:rPr>
        <w:t xml:space="preserve"> kedden</w:t>
      </w:r>
    </w:p>
    <w:p w:rsidR="00EF4540" w:rsidRDefault="00EF4540" w:rsidP="00EF4540">
      <w:pPr>
        <w:jc w:val="both"/>
        <w:rPr>
          <w:sz w:val="24"/>
        </w:rPr>
      </w:pPr>
    </w:p>
    <w:p w:rsidR="00EF4540" w:rsidRPr="00464DBF" w:rsidRDefault="00EF4540" w:rsidP="00EF4540">
      <w:pPr>
        <w:jc w:val="both"/>
        <w:rPr>
          <w:color w:val="000000"/>
          <w:sz w:val="24"/>
          <w:szCs w:val="24"/>
        </w:rPr>
      </w:pPr>
      <w:r w:rsidRPr="00C95BF2">
        <w:rPr>
          <w:b/>
          <w:sz w:val="24"/>
          <w:szCs w:val="24"/>
        </w:rPr>
        <w:lastRenderedPageBreak/>
        <w:t xml:space="preserve">Bölcsődei </w:t>
      </w:r>
      <w:r>
        <w:rPr>
          <w:b/>
          <w:sz w:val="24"/>
          <w:szCs w:val="24"/>
        </w:rPr>
        <w:t>nyitvatartás:</w:t>
      </w:r>
      <w:r w:rsidRPr="00464DBF">
        <w:t xml:space="preserve"> </w:t>
      </w:r>
      <w:r w:rsidRPr="00464DBF">
        <w:rPr>
          <w:sz w:val="24"/>
          <w:szCs w:val="24"/>
        </w:rPr>
        <w:t>A bölcsőde hétfőtől péntekig egész éven át folyamatosan működik</w:t>
      </w:r>
      <w:r w:rsidRPr="00464DBF">
        <w:rPr>
          <w:color w:val="000000"/>
          <w:sz w:val="24"/>
          <w:szCs w:val="24"/>
        </w:rPr>
        <w:t>, kivéve a nyári takarítási szünetet, mely augusztus első és második hete. A pontos időpontról február 15-ig tájékoztatjuk a szülőket.</w:t>
      </w:r>
    </w:p>
    <w:p w:rsidR="00EF4540" w:rsidRPr="00464DBF" w:rsidRDefault="00EF4540" w:rsidP="00EF4540">
      <w:pPr>
        <w:jc w:val="both"/>
        <w:rPr>
          <w:color w:val="000000"/>
          <w:sz w:val="24"/>
          <w:szCs w:val="24"/>
        </w:rPr>
      </w:pPr>
    </w:p>
    <w:p w:rsidR="00EF4540" w:rsidRPr="00464DBF" w:rsidRDefault="00EF4540" w:rsidP="00EF4540">
      <w:pPr>
        <w:jc w:val="both"/>
        <w:rPr>
          <w:sz w:val="24"/>
          <w:szCs w:val="24"/>
        </w:rPr>
      </w:pPr>
      <w:r w:rsidRPr="00464DBF">
        <w:rPr>
          <w:sz w:val="24"/>
          <w:szCs w:val="24"/>
        </w:rPr>
        <w:t xml:space="preserve">A nyitvatartási idő napi:  </w:t>
      </w:r>
      <w:r w:rsidRPr="00464DBF">
        <w:rPr>
          <w:color w:val="000000"/>
          <w:sz w:val="24"/>
          <w:szCs w:val="24"/>
        </w:rPr>
        <w:t>10</w:t>
      </w:r>
      <w:r w:rsidRPr="00464DBF">
        <w:rPr>
          <w:sz w:val="24"/>
          <w:szCs w:val="24"/>
        </w:rPr>
        <w:t xml:space="preserve"> óra: </w:t>
      </w:r>
    </w:p>
    <w:p w:rsidR="00EF4540" w:rsidRPr="00464DBF" w:rsidRDefault="00EF4540" w:rsidP="00EF4540">
      <w:pPr>
        <w:jc w:val="both"/>
        <w:rPr>
          <w:sz w:val="24"/>
          <w:szCs w:val="24"/>
        </w:rPr>
      </w:pPr>
      <w:r w:rsidRPr="00464DBF">
        <w:rPr>
          <w:sz w:val="24"/>
          <w:szCs w:val="24"/>
        </w:rPr>
        <w:t xml:space="preserve">                           Reggel   </w:t>
      </w:r>
      <w:r w:rsidRPr="00464DBF">
        <w:rPr>
          <w:color w:val="000000"/>
          <w:sz w:val="24"/>
          <w:szCs w:val="24"/>
        </w:rPr>
        <w:t>7</w:t>
      </w:r>
      <w:r w:rsidRPr="00464DBF">
        <w:rPr>
          <w:color w:val="FF0000"/>
          <w:sz w:val="24"/>
          <w:szCs w:val="24"/>
        </w:rPr>
        <w:t xml:space="preserve"> </w:t>
      </w:r>
      <w:r w:rsidRPr="00464DBF">
        <w:rPr>
          <w:sz w:val="24"/>
          <w:szCs w:val="24"/>
        </w:rPr>
        <w:t>órától – délután 17 óráig.</w:t>
      </w:r>
    </w:p>
    <w:p w:rsidR="00EF4540" w:rsidRDefault="00EF4540" w:rsidP="00EF4540">
      <w:pPr>
        <w:rPr>
          <w:i/>
          <w:sz w:val="24"/>
          <w:szCs w:val="24"/>
        </w:rPr>
      </w:pPr>
    </w:p>
    <w:p w:rsidR="00EF4540" w:rsidRDefault="00EF4540" w:rsidP="00EF4540">
      <w:pPr>
        <w:rPr>
          <w:i/>
          <w:sz w:val="24"/>
          <w:szCs w:val="24"/>
        </w:rPr>
      </w:pPr>
      <w:r w:rsidRPr="00553A98">
        <w:rPr>
          <w:i/>
          <w:sz w:val="24"/>
          <w:szCs w:val="24"/>
        </w:rPr>
        <w:t xml:space="preserve"> (Alapfeladatként nyújtott ellátás esetén egy gyermek, napi gondozási ideje a tizenkét órát nem haladhatja meg.)</w:t>
      </w:r>
    </w:p>
    <w:p w:rsidR="00EF4540" w:rsidRDefault="00EF4540" w:rsidP="00EF4540">
      <w:pPr>
        <w:rPr>
          <w:i/>
          <w:sz w:val="24"/>
          <w:szCs w:val="24"/>
        </w:rPr>
      </w:pPr>
    </w:p>
    <w:p w:rsidR="00EF4540" w:rsidRPr="00BD0409" w:rsidRDefault="00EF4540" w:rsidP="00EF4540">
      <w:pPr>
        <w:rPr>
          <w:sz w:val="24"/>
          <w:szCs w:val="24"/>
        </w:rPr>
      </w:pPr>
      <w:r>
        <w:rPr>
          <w:b/>
          <w:sz w:val="24"/>
          <w:szCs w:val="24"/>
        </w:rPr>
        <w:t xml:space="preserve">Idősek otthona </w:t>
      </w:r>
      <w:r>
        <w:rPr>
          <w:sz w:val="24"/>
          <w:szCs w:val="24"/>
        </w:rPr>
        <w:t>24 órás folyamatos működést biztosít.</w:t>
      </w:r>
    </w:p>
    <w:p w:rsidR="00EF4540" w:rsidRDefault="00EF4540" w:rsidP="00EF4540">
      <w:pPr>
        <w:jc w:val="center"/>
        <w:rPr>
          <w:rFonts w:ascii="Franklin Gothic Medium" w:hAnsi="Franklin Gothic Medium" w:cs="Arial"/>
          <w:b/>
          <w:i/>
          <w:sz w:val="24"/>
          <w:szCs w:val="24"/>
        </w:rPr>
      </w:pPr>
    </w:p>
    <w:p w:rsidR="00EF4540" w:rsidRDefault="00EF4540" w:rsidP="00EF4540">
      <w:pPr>
        <w:jc w:val="center"/>
        <w:rPr>
          <w:rFonts w:ascii="Franklin Gothic Medium" w:hAnsi="Franklin Gothic Medium" w:cs="Arial"/>
          <w:b/>
          <w:i/>
          <w:sz w:val="24"/>
          <w:szCs w:val="24"/>
        </w:rPr>
      </w:pPr>
    </w:p>
    <w:p w:rsidR="00EF4540" w:rsidRDefault="00EF4540" w:rsidP="00EF4540">
      <w:pPr>
        <w:jc w:val="center"/>
        <w:rPr>
          <w:rFonts w:ascii="Franklin Gothic Medium" w:hAnsi="Franklin Gothic Medium" w:cs="Arial"/>
          <w:b/>
          <w:i/>
          <w:sz w:val="24"/>
          <w:szCs w:val="24"/>
        </w:rPr>
      </w:pPr>
      <w:r>
        <w:rPr>
          <w:rFonts w:ascii="Franklin Gothic Medium" w:hAnsi="Franklin Gothic Medium" w:cs="Arial"/>
          <w:b/>
          <w:i/>
          <w:sz w:val="24"/>
          <w:szCs w:val="24"/>
        </w:rPr>
        <w:t>VI.</w:t>
      </w:r>
    </w:p>
    <w:p w:rsidR="00EF4540" w:rsidRPr="00F61F77" w:rsidRDefault="00EF4540" w:rsidP="00EF4540">
      <w:pPr>
        <w:jc w:val="center"/>
        <w:rPr>
          <w:rFonts w:ascii="Franklin Gothic Medium" w:hAnsi="Franklin Gothic Medium" w:cs="Arial"/>
          <w:b/>
          <w:sz w:val="24"/>
          <w:szCs w:val="24"/>
        </w:rPr>
      </w:pPr>
      <w:r>
        <w:rPr>
          <w:rFonts w:ascii="Franklin Gothic Medium" w:hAnsi="Franklin Gothic Medium" w:cs="Arial"/>
          <w:b/>
          <w:i/>
          <w:sz w:val="24"/>
          <w:szCs w:val="24"/>
        </w:rPr>
        <w:t xml:space="preserve"> </w:t>
      </w:r>
      <w:r w:rsidRPr="00F61F77">
        <w:rPr>
          <w:rFonts w:ascii="Franklin Gothic Medium" w:hAnsi="Franklin Gothic Medium" w:cs="Arial"/>
          <w:b/>
          <w:sz w:val="24"/>
          <w:szCs w:val="24"/>
        </w:rPr>
        <w:t>A SZOLGÁLTATÁSRÓL SZÓLÓ TÁJÉKOZTATÁS HELYI MÓDJA</w:t>
      </w:r>
    </w:p>
    <w:p w:rsidR="00EF4540" w:rsidRDefault="00EF4540" w:rsidP="00EF4540">
      <w:pPr>
        <w:jc w:val="both"/>
        <w:rPr>
          <w:rFonts w:ascii="Franklin Gothic Medium" w:hAnsi="Franklin Gothic Medium" w:cs="Arial"/>
          <w:sz w:val="24"/>
          <w:szCs w:val="24"/>
        </w:rPr>
      </w:pPr>
    </w:p>
    <w:p w:rsidR="00EF4540" w:rsidRDefault="00EF4540" w:rsidP="00EF4540">
      <w:pPr>
        <w:numPr>
          <w:ilvl w:val="0"/>
          <w:numId w:val="12"/>
        </w:numPr>
        <w:jc w:val="both"/>
        <w:rPr>
          <w:sz w:val="24"/>
          <w:szCs w:val="24"/>
        </w:rPr>
      </w:pPr>
      <w:r>
        <w:rPr>
          <w:sz w:val="24"/>
          <w:szCs w:val="24"/>
        </w:rPr>
        <w:t>Kiskőrös város hivatalos honlapján részletesen megtalálható az intézmény működésének, szolgáltatásainak ismertetése.</w:t>
      </w:r>
    </w:p>
    <w:p w:rsidR="00EF4540" w:rsidRDefault="00EF4540" w:rsidP="00EF4540">
      <w:pPr>
        <w:numPr>
          <w:ilvl w:val="0"/>
          <w:numId w:val="12"/>
        </w:numPr>
        <w:jc w:val="both"/>
        <w:rPr>
          <w:sz w:val="24"/>
          <w:szCs w:val="24"/>
        </w:rPr>
      </w:pPr>
      <w:r>
        <w:rPr>
          <w:sz w:val="24"/>
          <w:szCs w:val="24"/>
        </w:rPr>
        <w:t>Polgármesteri Hivatal hirdetőtábla biztosítja az aktuális információk közzétételét.</w:t>
      </w:r>
    </w:p>
    <w:p w:rsidR="00EF4540" w:rsidRDefault="00EF4540" w:rsidP="00EF4540">
      <w:pPr>
        <w:numPr>
          <w:ilvl w:val="0"/>
          <w:numId w:val="12"/>
        </w:numPr>
        <w:jc w:val="both"/>
        <w:rPr>
          <w:sz w:val="24"/>
          <w:szCs w:val="24"/>
        </w:rPr>
      </w:pPr>
      <w:r>
        <w:rPr>
          <w:sz w:val="24"/>
          <w:szCs w:val="24"/>
        </w:rPr>
        <w:t>Szakmai program</w:t>
      </w:r>
      <w:r w:rsidRPr="009F7FA7">
        <w:rPr>
          <w:sz w:val="24"/>
          <w:szCs w:val="24"/>
        </w:rPr>
        <w:t xml:space="preserve"> </w:t>
      </w:r>
      <w:r>
        <w:rPr>
          <w:sz w:val="24"/>
          <w:szCs w:val="24"/>
        </w:rPr>
        <w:t>nyilvánossá tétele a Polgármesteri Hivatal Közigazgatási Osztályán biztosított.</w:t>
      </w:r>
    </w:p>
    <w:p w:rsidR="00EF4540" w:rsidRDefault="00EF4540" w:rsidP="00EF4540">
      <w:pPr>
        <w:numPr>
          <w:ilvl w:val="0"/>
          <w:numId w:val="12"/>
        </w:numPr>
        <w:jc w:val="both"/>
        <w:rPr>
          <w:sz w:val="24"/>
          <w:szCs w:val="24"/>
        </w:rPr>
      </w:pPr>
      <w:r>
        <w:rPr>
          <w:sz w:val="24"/>
          <w:szCs w:val="24"/>
        </w:rPr>
        <w:t>Új szolgáltatások megjelenésével tájékoztatóanyag jelenik meg a helyi médiákban, valamint az intézmény váróhelyiségében kifüggesztett faliújságon.</w:t>
      </w:r>
    </w:p>
    <w:p w:rsidR="00EF4540" w:rsidRDefault="00EF4540" w:rsidP="00EF4540">
      <w:pPr>
        <w:numPr>
          <w:ilvl w:val="0"/>
          <w:numId w:val="12"/>
        </w:numPr>
        <w:jc w:val="both"/>
        <w:rPr>
          <w:sz w:val="24"/>
          <w:szCs w:val="24"/>
        </w:rPr>
      </w:pPr>
      <w:r>
        <w:rPr>
          <w:sz w:val="24"/>
          <w:szCs w:val="24"/>
        </w:rPr>
        <w:t xml:space="preserve">A költségvetés függvényében, az intézmény szolgáltatásairól szórólapok készülnek, melyek közintézményekben kerülnek elhelyezésre.   </w:t>
      </w:r>
    </w:p>
    <w:p w:rsidR="00EF4540" w:rsidRDefault="00EF4540" w:rsidP="00EF4540">
      <w:pPr>
        <w:numPr>
          <w:ilvl w:val="0"/>
          <w:numId w:val="12"/>
        </w:numPr>
        <w:jc w:val="both"/>
        <w:rPr>
          <w:sz w:val="24"/>
          <w:szCs w:val="24"/>
        </w:rPr>
      </w:pPr>
      <w:r>
        <w:rPr>
          <w:sz w:val="24"/>
          <w:szCs w:val="24"/>
        </w:rPr>
        <w:t xml:space="preserve">Évente egy alkalommal, a helyi TV-ben intézmény bemutatását biztosító riport műsor készül. </w:t>
      </w:r>
    </w:p>
    <w:p w:rsidR="002804E3" w:rsidRDefault="002804E3" w:rsidP="002804E3">
      <w:pPr>
        <w:ind w:left="720"/>
        <w:jc w:val="both"/>
        <w:rPr>
          <w:sz w:val="24"/>
          <w:szCs w:val="24"/>
        </w:rPr>
      </w:pPr>
    </w:p>
    <w:p w:rsidR="00EF4540" w:rsidRPr="00DE5B33" w:rsidRDefault="00EF4540" w:rsidP="00EF4540">
      <w:pPr>
        <w:jc w:val="both"/>
        <w:rPr>
          <w:rFonts w:ascii="Franklin Gothic Medium" w:hAnsi="Franklin Gothic Medium" w:cs="Arial"/>
          <w:b/>
          <w:i/>
          <w:color w:val="000080"/>
          <w:sz w:val="24"/>
          <w:szCs w:val="24"/>
        </w:rPr>
      </w:pPr>
      <w:r w:rsidRPr="00DE5B33">
        <w:rPr>
          <w:rFonts w:ascii="Franklin Gothic Medium" w:hAnsi="Franklin Gothic Medium" w:cs="Arial"/>
          <w:b/>
          <w:i/>
          <w:color w:val="000080"/>
          <w:sz w:val="24"/>
          <w:szCs w:val="24"/>
        </w:rPr>
        <w:t xml:space="preserve"> </w:t>
      </w:r>
    </w:p>
    <w:p w:rsidR="00EF4540" w:rsidRDefault="00EF4540" w:rsidP="00EF4540">
      <w:pPr>
        <w:ind w:firstLine="204"/>
        <w:jc w:val="center"/>
        <w:rPr>
          <w:rFonts w:ascii="Franklin Gothic Medium" w:hAnsi="Franklin Gothic Medium"/>
          <w:b/>
          <w:iCs/>
          <w:sz w:val="24"/>
          <w:szCs w:val="24"/>
          <w:lang w:eastAsia="ar-SA"/>
        </w:rPr>
      </w:pPr>
      <w:r w:rsidRPr="00C10F65">
        <w:rPr>
          <w:rFonts w:ascii="Franklin Gothic Medium" w:hAnsi="Franklin Gothic Medium"/>
          <w:b/>
          <w:iCs/>
          <w:sz w:val="24"/>
          <w:szCs w:val="24"/>
          <w:lang w:eastAsia="ar-SA"/>
        </w:rPr>
        <w:t>VII.</w:t>
      </w:r>
    </w:p>
    <w:p w:rsidR="002804E3" w:rsidRDefault="002804E3" w:rsidP="00EF4540">
      <w:pPr>
        <w:ind w:firstLine="204"/>
        <w:jc w:val="center"/>
        <w:rPr>
          <w:rFonts w:ascii="Franklin Gothic Medium" w:hAnsi="Franklin Gothic Medium"/>
          <w:b/>
          <w:iCs/>
          <w:sz w:val="24"/>
          <w:szCs w:val="24"/>
          <w:lang w:eastAsia="ar-SA"/>
        </w:rPr>
      </w:pPr>
    </w:p>
    <w:p w:rsidR="00EF4540" w:rsidRPr="00C10F65" w:rsidRDefault="00EF4540" w:rsidP="00EF4540">
      <w:pPr>
        <w:ind w:firstLine="204"/>
        <w:jc w:val="center"/>
        <w:rPr>
          <w:rFonts w:ascii="Franklin Gothic Medium" w:hAnsi="Franklin Gothic Medium"/>
          <w:b/>
          <w:iCs/>
          <w:sz w:val="24"/>
          <w:szCs w:val="24"/>
          <w:lang w:eastAsia="ar-SA"/>
        </w:rPr>
      </w:pPr>
      <w:r>
        <w:rPr>
          <w:rFonts w:ascii="Franklin Gothic Medium" w:hAnsi="Franklin Gothic Medium"/>
          <w:b/>
          <w:iCs/>
          <w:sz w:val="24"/>
          <w:szCs w:val="24"/>
          <w:lang w:eastAsia="ar-SA"/>
        </w:rPr>
        <w:t xml:space="preserve"> A Z  IGÉNYBEVEVŐK  ÉS A SZOLGÁLTATÁST VÉGZŐ SZEMÉLYEK JOGAINAK VÉDELMÉVEL KAPCSOLATOS SZABÁLYOK</w:t>
      </w:r>
    </w:p>
    <w:p w:rsidR="00EF4540" w:rsidRDefault="00EF4540" w:rsidP="00EF4540">
      <w:pPr>
        <w:ind w:right="21"/>
        <w:jc w:val="both"/>
        <w:rPr>
          <w:i/>
          <w:iCs/>
          <w:sz w:val="24"/>
          <w:szCs w:val="24"/>
        </w:rPr>
      </w:pPr>
    </w:p>
    <w:p w:rsidR="00EF4540" w:rsidRDefault="00EF4540" w:rsidP="00EF4540">
      <w:pPr>
        <w:ind w:right="21"/>
        <w:jc w:val="both"/>
        <w:rPr>
          <w:i/>
          <w:iCs/>
          <w:sz w:val="24"/>
          <w:szCs w:val="24"/>
        </w:rPr>
      </w:pPr>
      <w:r>
        <w:rPr>
          <w:i/>
          <w:iCs/>
          <w:sz w:val="24"/>
          <w:szCs w:val="24"/>
        </w:rPr>
        <w:t>Alkotmányos jogok:</w:t>
      </w:r>
    </w:p>
    <w:p w:rsidR="00EF4540" w:rsidRDefault="00EF4540" w:rsidP="00EF4540">
      <w:pPr>
        <w:overflowPunct/>
        <w:adjustRightInd/>
        <w:ind w:left="360" w:right="21"/>
        <w:jc w:val="both"/>
        <w:textAlignment w:val="auto"/>
        <w:rPr>
          <w:sz w:val="24"/>
          <w:szCs w:val="24"/>
        </w:rPr>
      </w:pPr>
      <w:r>
        <w:rPr>
          <w:sz w:val="24"/>
          <w:szCs w:val="24"/>
        </w:rPr>
        <w:t>- élethez, emberi méltósághoz</w:t>
      </w:r>
    </w:p>
    <w:p w:rsidR="00EF4540" w:rsidRDefault="00EF4540" w:rsidP="00EF4540">
      <w:pPr>
        <w:overflowPunct/>
        <w:adjustRightInd/>
        <w:ind w:left="360" w:right="21"/>
        <w:jc w:val="both"/>
        <w:textAlignment w:val="auto"/>
        <w:rPr>
          <w:sz w:val="24"/>
          <w:szCs w:val="24"/>
        </w:rPr>
      </w:pPr>
      <w:r>
        <w:rPr>
          <w:sz w:val="24"/>
          <w:szCs w:val="24"/>
        </w:rPr>
        <w:t>- testi épséghez</w:t>
      </w:r>
    </w:p>
    <w:p w:rsidR="00EF4540" w:rsidRDefault="00EF4540" w:rsidP="00EF4540">
      <w:pPr>
        <w:overflowPunct/>
        <w:adjustRightInd/>
        <w:ind w:left="360" w:right="21"/>
        <w:jc w:val="both"/>
        <w:textAlignment w:val="auto"/>
        <w:rPr>
          <w:sz w:val="24"/>
          <w:szCs w:val="24"/>
        </w:rPr>
      </w:pPr>
      <w:r>
        <w:rPr>
          <w:sz w:val="24"/>
          <w:szCs w:val="24"/>
        </w:rPr>
        <w:t>- testi-lelki egészséghez</w:t>
      </w:r>
    </w:p>
    <w:p w:rsidR="00EF4540" w:rsidRDefault="00EF4540" w:rsidP="00EF4540">
      <w:pPr>
        <w:overflowPunct/>
        <w:adjustRightInd/>
        <w:ind w:left="360" w:right="21"/>
        <w:jc w:val="both"/>
        <w:textAlignment w:val="auto"/>
        <w:rPr>
          <w:sz w:val="24"/>
          <w:szCs w:val="24"/>
        </w:rPr>
      </w:pPr>
      <w:r>
        <w:rPr>
          <w:sz w:val="24"/>
          <w:szCs w:val="24"/>
        </w:rPr>
        <w:t>- tulajdonhoz való jog</w:t>
      </w:r>
    </w:p>
    <w:p w:rsidR="00EF4540" w:rsidRDefault="00EF4540" w:rsidP="00EF4540">
      <w:pPr>
        <w:overflowPunct/>
        <w:adjustRightInd/>
        <w:ind w:left="360" w:right="21"/>
        <w:jc w:val="both"/>
        <w:textAlignment w:val="auto"/>
        <w:rPr>
          <w:sz w:val="24"/>
          <w:szCs w:val="24"/>
        </w:rPr>
      </w:pPr>
      <w:r>
        <w:rPr>
          <w:sz w:val="24"/>
          <w:szCs w:val="24"/>
        </w:rPr>
        <w:t>- személyes adtok védelme</w:t>
      </w:r>
    </w:p>
    <w:p w:rsidR="00EF4540" w:rsidRDefault="00EF4540" w:rsidP="00EF4540">
      <w:pPr>
        <w:ind w:right="21"/>
        <w:jc w:val="both"/>
        <w:rPr>
          <w:sz w:val="24"/>
          <w:szCs w:val="24"/>
        </w:rPr>
      </w:pPr>
    </w:p>
    <w:p w:rsidR="00EF4540" w:rsidRDefault="00EF4540" w:rsidP="00EF4540">
      <w:pPr>
        <w:ind w:right="21"/>
        <w:jc w:val="both"/>
        <w:rPr>
          <w:sz w:val="24"/>
          <w:szCs w:val="24"/>
        </w:rPr>
      </w:pPr>
    </w:p>
    <w:p w:rsidR="00EF4540" w:rsidRPr="00DB7C91" w:rsidRDefault="00EF4540" w:rsidP="00EF4540">
      <w:pPr>
        <w:jc w:val="both"/>
        <w:rPr>
          <w:b/>
          <w:sz w:val="24"/>
          <w:szCs w:val="24"/>
          <w:lang w:eastAsia="ar-SA"/>
        </w:rPr>
      </w:pPr>
      <w:r w:rsidRPr="00DB7C91">
        <w:rPr>
          <w:b/>
          <w:sz w:val="24"/>
          <w:szCs w:val="24"/>
          <w:lang w:eastAsia="ar-SA"/>
        </w:rPr>
        <w:t>1. Gyermekjóléti alapellátás</w:t>
      </w:r>
    </w:p>
    <w:p w:rsidR="00EF4540" w:rsidRPr="00DB7C91" w:rsidRDefault="00EF4540" w:rsidP="00EF4540">
      <w:pPr>
        <w:jc w:val="both"/>
        <w:rPr>
          <w:i/>
          <w:sz w:val="24"/>
        </w:rPr>
      </w:pPr>
      <w:r w:rsidRPr="00DB7C91">
        <w:rPr>
          <w:i/>
          <w:sz w:val="24"/>
        </w:rPr>
        <w:t xml:space="preserve"> Gyermeki jogok</w:t>
      </w:r>
      <w:r>
        <w:rPr>
          <w:i/>
          <w:sz w:val="24"/>
        </w:rPr>
        <w:t xml:space="preserve"> (1991.évi LXIV. Törvény)</w:t>
      </w:r>
    </w:p>
    <w:p w:rsidR="00EF4540" w:rsidRDefault="00EF4540" w:rsidP="00EF4540">
      <w:pPr>
        <w:jc w:val="both"/>
        <w:rPr>
          <w:spacing w:val="7"/>
          <w:sz w:val="24"/>
          <w:szCs w:val="24"/>
        </w:rPr>
      </w:pPr>
    </w:p>
    <w:p w:rsidR="00EF4540" w:rsidRDefault="00EF4540" w:rsidP="00EF4540">
      <w:pPr>
        <w:jc w:val="both"/>
        <w:rPr>
          <w:rFonts w:ascii="Arial" w:hAnsi="Arial" w:cs="Arial"/>
        </w:rPr>
      </w:pPr>
      <w:r>
        <w:rPr>
          <w:spacing w:val="7"/>
          <w:sz w:val="24"/>
          <w:szCs w:val="24"/>
        </w:rPr>
        <w:t xml:space="preserve">A gyermeki jogok érvényesítése minden dolgozó feladata, az </w:t>
      </w:r>
      <w:r>
        <w:rPr>
          <w:sz w:val="24"/>
          <w:szCs w:val="24"/>
        </w:rPr>
        <w:t>intézmény által biztosított szolgáltatást olyan módon kell nyújtani, hogy figyelemmel legyen a gyermekeket megillető alkotmányos jogok és a Gyvt-ben meghatározott gyermeki jogok maradéktalan és teljes körű tiszteletben tartására</w:t>
      </w:r>
      <w:r>
        <w:rPr>
          <w:rFonts w:ascii="Arial" w:hAnsi="Arial" w:cs="Arial"/>
        </w:rPr>
        <w:t>.</w:t>
      </w:r>
    </w:p>
    <w:p w:rsidR="00EF4540" w:rsidRDefault="00EF4540" w:rsidP="00EF4540"/>
    <w:p w:rsidR="002804E3" w:rsidRDefault="002804E3" w:rsidP="00EF4540">
      <w:pPr>
        <w:jc w:val="both"/>
        <w:rPr>
          <w:i/>
          <w:sz w:val="24"/>
        </w:rPr>
      </w:pPr>
    </w:p>
    <w:p w:rsidR="00EF4540" w:rsidRPr="00DB7C91" w:rsidRDefault="00EF4540" w:rsidP="00EF4540">
      <w:pPr>
        <w:jc w:val="both"/>
        <w:rPr>
          <w:i/>
          <w:sz w:val="24"/>
        </w:rPr>
      </w:pPr>
      <w:r w:rsidRPr="00DB7C91">
        <w:rPr>
          <w:i/>
          <w:sz w:val="24"/>
        </w:rPr>
        <w:t>Szolgáltatást végzők jogai</w:t>
      </w:r>
    </w:p>
    <w:p w:rsidR="00EF4540" w:rsidRDefault="00EF4540" w:rsidP="00EF4540">
      <w:pPr>
        <w:jc w:val="both"/>
        <w:rPr>
          <w:i/>
          <w:sz w:val="24"/>
        </w:rPr>
      </w:pPr>
      <w:r>
        <w:rPr>
          <w:i/>
          <w:sz w:val="24"/>
        </w:rPr>
        <w:t>(1997. évi XXXI. tv. 14. §)</w:t>
      </w:r>
    </w:p>
    <w:p w:rsidR="00EF4540" w:rsidRDefault="00EF4540" w:rsidP="00EF4540">
      <w:pPr>
        <w:jc w:val="both"/>
        <w:rPr>
          <w:i/>
          <w:sz w:val="24"/>
        </w:rPr>
      </w:pPr>
    </w:p>
    <w:p w:rsidR="00EF4540" w:rsidRDefault="00EF4540" w:rsidP="00EF4540">
      <w:pPr>
        <w:pStyle w:val="NormlWeb"/>
        <w:spacing w:before="0" w:beforeAutospacing="0" w:after="0" w:afterAutospacing="0"/>
        <w:ind w:right="120"/>
        <w:jc w:val="both"/>
      </w:pPr>
      <w:r>
        <w:t>A gyermekjóléti rendszerben foglalkoztatottakat megilleti az a jog, hogy személyüket megbecsüljék, emberi méltóságukat és személyiségi jogaikat tiszteletben tartsák, tevékenységüket értékeljék és elismerjék.</w:t>
      </w:r>
    </w:p>
    <w:p w:rsidR="00EF4540" w:rsidRDefault="00EF4540" w:rsidP="00EF4540">
      <w:pPr>
        <w:pStyle w:val="NormlWeb"/>
        <w:spacing w:before="0" w:beforeAutospacing="0" w:after="0" w:afterAutospacing="0"/>
        <w:ind w:right="120"/>
        <w:jc w:val="both"/>
      </w:pPr>
    </w:p>
    <w:p w:rsidR="00EF4540" w:rsidRDefault="00EF4540" w:rsidP="00EF4540">
      <w:pPr>
        <w:pStyle w:val="NormlWeb"/>
        <w:spacing w:before="0" w:beforeAutospacing="0" w:after="0" w:afterAutospacing="0"/>
        <w:ind w:right="120"/>
        <w:jc w:val="both"/>
      </w:pPr>
      <w:bookmarkStart w:id="200" w:name="pr1133"/>
      <w:bookmarkEnd w:id="200"/>
      <w:r>
        <w:t>Közfeladatot ellátó személynek minősül a Gyvt. 14. § (7) bekezdése szerinti munkaköröket betöltő személy.</w:t>
      </w:r>
    </w:p>
    <w:p w:rsidR="00EF4540" w:rsidRDefault="00EF4540" w:rsidP="00EF4540">
      <w:pPr>
        <w:rPr>
          <w:rFonts w:ascii="Arial" w:hAnsi="Arial" w:cs="Arial"/>
          <w:i/>
          <w:sz w:val="24"/>
        </w:rPr>
      </w:pPr>
      <w:bookmarkStart w:id="201" w:name="pr1134"/>
      <w:bookmarkStart w:id="202" w:name="pr1135"/>
      <w:bookmarkEnd w:id="201"/>
      <w:bookmarkEnd w:id="202"/>
    </w:p>
    <w:p w:rsidR="00EF4540" w:rsidRPr="00DB7C91" w:rsidRDefault="00EF4540" w:rsidP="00EF4540">
      <w:pPr>
        <w:rPr>
          <w:sz w:val="24"/>
        </w:rPr>
      </w:pPr>
      <w:r w:rsidRPr="00DB7C91">
        <w:rPr>
          <w:sz w:val="24"/>
        </w:rPr>
        <w:t>Munkavállalókat:</w:t>
      </w:r>
    </w:p>
    <w:p w:rsidR="00EF4540" w:rsidRPr="00583921" w:rsidRDefault="00EF4540" w:rsidP="00EF4540">
      <w:pPr>
        <w:jc w:val="both"/>
        <w:rPr>
          <w:sz w:val="24"/>
          <w:szCs w:val="24"/>
        </w:rPr>
      </w:pPr>
      <w:r w:rsidRPr="00583921">
        <w:rPr>
          <w:sz w:val="24"/>
          <w:szCs w:val="24"/>
        </w:rPr>
        <w:t>- munkájával kapcsolatban megilleti az a jog, hogy hozzájusson a szükséges információkhoz,</w:t>
      </w:r>
    </w:p>
    <w:p w:rsidR="00EF4540" w:rsidRPr="00583921" w:rsidRDefault="00EF4540" w:rsidP="00EF4540">
      <w:pPr>
        <w:jc w:val="both"/>
        <w:rPr>
          <w:sz w:val="24"/>
          <w:szCs w:val="24"/>
        </w:rPr>
      </w:pPr>
      <w:r w:rsidRPr="00583921">
        <w:rPr>
          <w:sz w:val="24"/>
          <w:szCs w:val="24"/>
        </w:rPr>
        <w:t xml:space="preserve">- megilleti az a jog, hogy személyét megbecsüljék - amennyiben a tevékenysége megfelelő színvonalú - </w:t>
      </w:r>
      <w:r>
        <w:rPr>
          <w:sz w:val="24"/>
          <w:szCs w:val="24"/>
        </w:rPr>
        <w:t>szakdolgozói</w:t>
      </w:r>
      <w:r w:rsidRPr="00583921">
        <w:rPr>
          <w:sz w:val="24"/>
          <w:szCs w:val="24"/>
        </w:rPr>
        <w:t xml:space="preserve"> tevékenységét elismerjék,</w:t>
      </w:r>
    </w:p>
    <w:p w:rsidR="00EF4540" w:rsidRPr="00583921" w:rsidRDefault="00EF4540" w:rsidP="00EF4540">
      <w:pPr>
        <w:jc w:val="both"/>
        <w:rPr>
          <w:sz w:val="24"/>
          <w:szCs w:val="24"/>
        </w:rPr>
      </w:pPr>
      <w:r w:rsidRPr="00583921">
        <w:rPr>
          <w:sz w:val="24"/>
          <w:szCs w:val="24"/>
        </w:rPr>
        <w:t>- a munkája során védelemre jogosult a vele szembeni jogsértő vagy etikátlan bánásmóddal szemben,</w:t>
      </w:r>
    </w:p>
    <w:p w:rsidR="00EF4540" w:rsidRDefault="00EF4540" w:rsidP="00EF4540">
      <w:pPr>
        <w:jc w:val="both"/>
        <w:rPr>
          <w:sz w:val="24"/>
          <w:szCs w:val="24"/>
        </w:rPr>
      </w:pPr>
      <w:r w:rsidRPr="00583921">
        <w:rPr>
          <w:sz w:val="24"/>
          <w:szCs w:val="24"/>
        </w:rPr>
        <w:t>- munkája során a</w:t>
      </w:r>
      <w:r>
        <w:rPr>
          <w:sz w:val="24"/>
          <w:szCs w:val="24"/>
        </w:rPr>
        <w:t>z ellátást igénybevevők, valamint</w:t>
      </w:r>
      <w:r w:rsidRPr="00583921">
        <w:rPr>
          <w:sz w:val="24"/>
          <w:szCs w:val="24"/>
        </w:rPr>
        <w:t xml:space="preserve"> gyermekek érdekeit tartja elsődlegesnek</w:t>
      </w:r>
      <w:r>
        <w:rPr>
          <w:sz w:val="24"/>
          <w:szCs w:val="24"/>
        </w:rPr>
        <w:t xml:space="preserve"> szem előtt</w:t>
      </w:r>
      <w:r w:rsidRPr="00583921">
        <w:rPr>
          <w:sz w:val="24"/>
          <w:szCs w:val="24"/>
        </w:rPr>
        <w:t xml:space="preserve">, de ez nem sértheti egyéni, </w:t>
      </w:r>
      <w:r>
        <w:rPr>
          <w:sz w:val="24"/>
          <w:szCs w:val="24"/>
        </w:rPr>
        <w:t>m</w:t>
      </w:r>
      <w:r w:rsidRPr="00583921">
        <w:rPr>
          <w:sz w:val="24"/>
          <w:szCs w:val="24"/>
        </w:rPr>
        <w:t>agánéleti, állampolgári érdekeit, jogait.</w:t>
      </w:r>
    </w:p>
    <w:p w:rsidR="00EF4540" w:rsidRPr="00402552" w:rsidRDefault="00EF4540" w:rsidP="00EF4540">
      <w:pPr>
        <w:jc w:val="both"/>
        <w:rPr>
          <w:rFonts w:eastAsia="Arial Unicode MS"/>
        </w:rPr>
      </w:pPr>
    </w:p>
    <w:p w:rsidR="00EF4540" w:rsidRDefault="00EF4540" w:rsidP="00EF4540">
      <w:pPr>
        <w:overflowPunct/>
        <w:autoSpaceDE/>
        <w:autoSpaceDN/>
        <w:adjustRightInd/>
        <w:spacing w:before="60"/>
        <w:jc w:val="center"/>
        <w:textAlignment w:val="auto"/>
        <w:outlineLvl w:val="0"/>
        <w:rPr>
          <w:bCs/>
          <w:sz w:val="24"/>
          <w:szCs w:val="24"/>
        </w:rPr>
      </w:pPr>
      <w:r w:rsidRPr="00E046A1">
        <w:rPr>
          <w:bCs/>
          <w:i/>
          <w:sz w:val="24"/>
          <w:szCs w:val="24"/>
        </w:rPr>
        <w:t>Gyermekjogi képviselő</w:t>
      </w:r>
      <w:r>
        <w:rPr>
          <w:bCs/>
          <w:sz w:val="24"/>
          <w:szCs w:val="24"/>
        </w:rPr>
        <w:t xml:space="preserve">: </w:t>
      </w:r>
      <w:r>
        <w:rPr>
          <w:bCs/>
          <w:sz w:val="24"/>
          <w:szCs w:val="24"/>
        </w:rPr>
        <w:tab/>
        <w:t>Dr. Dubecz György</w:t>
      </w:r>
    </w:p>
    <w:p w:rsidR="00EF4540" w:rsidRDefault="00EF4540" w:rsidP="00EF4540">
      <w:pPr>
        <w:overflowPunct/>
        <w:autoSpaceDE/>
        <w:autoSpaceDN/>
        <w:adjustRightInd/>
        <w:spacing w:before="60"/>
        <w:jc w:val="center"/>
        <w:textAlignment w:val="auto"/>
        <w:outlineLvl w:val="0"/>
        <w:rPr>
          <w:bCs/>
          <w:sz w:val="24"/>
          <w:szCs w:val="24"/>
        </w:rPr>
      </w:pPr>
      <w:r>
        <w:rPr>
          <w:bCs/>
          <w:sz w:val="24"/>
          <w:szCs w:val="24"/>
        </w:rPr>
        <w:t>Elérhetősége: 06 20/4899-626    és 06 62/552-525</w:t>
      </w:r>
    </w:p>
    <w:p w:rsidR="00EF4540" w:rsidRDefault="00EF4540" w:rsidP="00EF4540">
      <w:pPr>
        <w:overflowPunct/>
        <w:autoSpaceDE/>
        <w:autoSpaceDN/>
        <w:adjustRightInd/>
        <w:spacing w:before="60"/>
        <w:jc w:val="center"/>
        <w:textAlignment w:val="auto"/>
        <w:outlineLvl w:val="0"/>
        <w:rPr>
          <w:bCs/>
          <w:sz w:val="24"/>
          <w:szCs w:val="24"/>
        </w:rPr>
      </w:pPr>
      <w:r>
        <w:rPr>
          <w:bCs/>
          <w:sz w:val="24"/>
          <w:szCs w:val="24"/>
        </w:rPr>
        <w:t>Iroda címe:</w:t>
      </w:r>
      <w:r w:rsidRPr="00347F2C">
        <w:rPr>
          <w:bCs/>
          <w:sz w:val="24"/>
          <w:szCs w:val="24"/>
        </w:rPr>
        <w:t xml:space="preserve"> </w:t>
      </w:r>
      <w:r>
        <w:rPr>
          <w:bCs/>
          <w:sz w:val="24"/>
          <w:szCs w:val="24"/>
        </w:rPr>
        <w:tab/>
        <w:t>Humán Szolgáltató Központ</w:t>
      </w:r>
    </w:p>
    <w:p w:rsidR="00EF4540" w:rsidRDefault="00EF4540" w:rsidP="00EF4540">
      <w:pPr>
        <w:overflowPunct/>
        <w:autoSpaceDE/>
        <w:autoSpaceDN/>
        <w:adjustRightInd/>
        <w:spacing w:before="60"/>
        <w:jc w:val="center"/>
        <w:textAlignment w:val="auto"/>
        <w:outlineLvl w:val="0"/>
        <w:rPr>
          <w:sz w:val="24"/>
          <w:szCs w:val="24"/>
        </w:rPr>
      </w:pPr>
      <w:r>
        <w:rPr>
          <w:sz w:val="24"/>
          <w:szCs w:val="24"/>
        </w:rPr>
        <w:t>6723 Szeged Sás u.2.</w:t>
      </w:r>
    </w:p>
    <w:p w:rsidR="00EF4540" w:rsidRDefault="00EF4540" w:rsidP="00EF4540">
      <w:pPr>
        <w:jc w:val="center"/>
        <w:rPr>
          <w:rFonts w:ascii="Arial" w:hAnsi="Arial" w:cs="Arial"/>
          <w:sz w:val="24"/>
        </w:rPr>
      </w:pPr>
    </w:p>
    <w:p w:rsidR="00EF4540" w:rsidRPr="00DD7188" w:rsidRDefault="00EF4540" w:rsidP="00EF4540">
      <w:pPr>
        <w:ind w:right="21"/>
        <w:jc w:val="both"/>
        <w:rPr>
          <w:b/>
          <w:bCs/>
          <w:i/>
          <w:iCs/>
          <w:sz w:val="24"/>
          <w:szCs w:val="24"/>
        </w:rPr>
      </w:pPr>
      <w:r w:rsidRPr="00DD7188">
        <w:rPr>
          <w:b/>
          <w:bCs/>
          <w:i/>
          <w:iCs/>
          <w:sz w:val="24"/>
          <w:szCs w:val="24"/>
        </w:rPr>
        <w:t>2. Szociális szakosított ellátás</w:t>
      </w:r>
    </w:p>
    <w:p w:rsidR="00EF4540" w:rsidRDefault="00EF4540" w:rsidP="00EF4540">
      <w:pPr>
        <w:ind w:right="21"/>
        <w:jc w:val="both"/>
        <w:rPr>
          <w:b/>
          <w:bCs/>
          <w:sz w:val="24"/>
          <w:szCs w:val="24"/>
        </w:rPr>
      </w:pPr>
    </w:p>
    <w:p w:rsidR="00EF4540" w:rsidRPr="0028783C" w:rsidRDefault="00EF4540" w:rsidP="00EF4540">
      <w:pPr>
        <w:pStyle w:val="Szvegtrzsbehzssal"/>
        <w:ind w:right="21"/>
        <w:rPr>
          <w:sz w:val="24"/>
          <w:szCs w:val="24"/>
        </w:rPr>
      </w:pPr>
      <w:r>
        <w:rPr>
          <w:sz w:val="24"/>
          <w:szCs w:val="24"/>
        </w:rPr>
        <w:t>- Az idősek otthona</w:t>
      </w:r>
      <w:r w:rsidRPr="0028783C">
        <w:rPr>
          <w:sz w:val="24"/>
          <w:szCs w:val="24"/>
        </w:rPr>
        <w:t xml:space="preserve"> az általa biztosított szolgáltatást olyan módon végzi, hogy figyelemmel legyen az ellátást igénybevevőket megillető jogok maradéktalan és teljes körű tiszteletben tartására </w:t>
      </w:r>
    </w:p>
    <w:p w:rsidR="00EF4540" w:rsidRDefault="00EF4540" w:rsidP="00EF4540">
      <w:pPr>
        <w:ind w:right="21"/>
        <w:jc w:val="both"/>
        <w:rPr>
          <w:sz w:val="24"/>
          <w:szCs w:val="24"/>
        </w:rPr>
      </w:pPr>
    </w:p>
    <w:p w:rsidR="00EF4540" w:rsidRDefault="00EF4540" w:rsidP="00EF4540">
      <w:pPr>
        <w:ind w:right="21"/>
        <w:jc w:val="both"/>
        <w:rPr>
          <w:sz w:val="24"/>
          <w:szCs w:val="24"/>
        </w:rPr>
      </w:pPr>
      <w:r>
        <w:rPr>
          <w:i/>
          <w:iCs/>
          <w:sz w:val="24"/>
          <w:szCs w:val="24"/>
        </w:rPr>
        <w:t>Ellátáshoz való jogok</w:t>
      </w:r>
      <w:r>
        <w:rPr>
          <w:sz w:val="24"/>
          <w:szCs w:val="24"/>
        </w:rPr>
        <w:t>:</w:t>
      </w:r>
    </w:p>
    <w:p w:rsidR="00EF4540" w:rsidRDefault="00EF4540" w:rsidP="00EF4540">
      <w:pPr>
        <w:overflowPunct/>
        <w:adjustRightInd/>
        <w:ind w:left="360" w:right="21"/>
        <w:jc w:val="both"/>
        <w:textAlignment w:val="auto"/>
        <w:rPr>
          <w:sz w:val="24"/>
          <w:szCs w:val="24"/>
        </w:rPr>
      </w:pPr>
      <w:r>
        <w:rPr>
          <w:sz w:val="24"/>
          <w:szCs w:val="24"/>
        </w:rPr>
        <w:t>- Teljes körű szolgáltatás</w:t>
      </w:r>
    </w:p>
    <w:p w:rsidR="00EF4540" w:rsidRDefault="00EF4540" w:rsidP="00EF4540">
      <w:pPr>
        <w:overflowPunct/>
        <w:adjustRightInd/>
        <w:ind w:left="360" w:right="21"/>
        <w:jc w:val="both"/>
        <w:textAlignment w:val="auto"/>
        <w:rPr>
          <w:sz w:val="24"/>
          <w:szCs w:val="24"/>
        </w:rPr>
      </w:pPr>
      <w:r>
        <w:rPr>
          <w:sz w:val="24"/>
          <w:szCs w:val="24"/>
        </w:rPr>
        <w:t>- Egyénre szabott gondozás</w:t>
      </w:r>
    </w:p>
    <w:p w:rsidR="00EF4540" w:rsidRDefault="00EF4540" w:rsidP="00EF4540">
      <w:pPr>
        <w:overflowPunct/>
        <w:adjustRightInd/>
        <w:ind w:left="360" w:right="21"/>
        <w:jc w:val="both"/>
        <w:textAlignment w:val="auto"/>
        <w:rPr>
          <w:sz w:val="24"/>
          <w:szCs w:val="24"/>
        </w:rPr>
      </w:pPr>
      <w:r>
        <w:rPr>
          <w:sz w:val="24"/>
          <w:szCs w:val="24"/>
        </w:rPr>
        <w:t>- Intézményi működés ismerete</w:t>
      </w:r>
    </w:p>
    <w:p w:rsidR="00EF4540" w:rsidRDefault="00EF4540" w:rsidP="00EF4540">
      <w:pPr>
        <w:overflowPunct/>
        <w:adjustRightInd/>
        <w:ind w:left="360" w:right="21"/>
        <w:jc w:val="both"/>
        <w:textAlignment w:val="auto"/>
        <w:rPr>
          <w:sz w:val="24"/>
          <w:szCs w:val="24"/>
        </w:rPr>
      </w:pPr>
      <w:r>
        <w:rPr>
          <w:sz w:val="24"/>
          <w:szCs w:val="24"/>
        </w:rPr>
        <w:t>- Szabad mozgás</w:t>
      </w:r>
    </w:p>
    <w:p w:rsidR="00EF4540" w:rsidRDefault="00EF4540" w:rsidP="00EF4540">
      <w:pPr>
        <w:overflowPunct/>
        <w:adjustRightInd/>
        <w:ind w:left="360" w:right="21"/>
        <w:jc w:val="both"/>
        <w:textAlignment w:val="auto"/>
        <w:rPr>
          <w:sz w:val="24"/>
          <w:szCs w:val="24"/>
        </w:rPr>
      </w:pPr>
      <w:r>
        <w:rPr>
          <w:sz w:val="24"/>
          <w:szCs w:val="24"/>
        </w:rPr>
        <w:t>- Családi kapcsolatok fenntartása</w:t>
      </w:r>
    </w:p>
    <w:p w:rsidR="00EF4540" w:rsidRDefault="00EF4540" w:rsidP="00EF4540">
      <w:pPr>
        <w:overflowPunct/>
        <w:adjustRightInd/>
        <w:ind w:left="360" w:right="21"/>
        <w:jc w:val="both"/>
        <w:textAlignment w:val="auto"/>
        <w:rPr>
          <w:sz w:val="24"/>
          <w:szCs w:val="24"/>
        </w:rPr>
      </w:pPr>
      <w:r>
        <w:rPr>
          <w:sz w:val="24"/>
          <w:szCs w:val="24"/>
        </w:rPr>
        <w:t>- Panaszhoz való jog</w:t>
      </w:r>
    </w:p>
    <w:p w:rsidR="00EF4540" w:rsidRDefault="00EF4540" w:rsidP="00EF4540">
      <w:pPr>
        <w:ind w:right="21"/>
        <w:jc w:val="both"/>
        <w:rPr>
          <w:sz w:val="24"/>
          <w:szCs w:val="24"/>
        </w:rPr>
      </w:pP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Az ellátást igénybe vevőt megilleti személyes adatainak védelme, valamint a magánéletével kapcsolatos titokvédelem. Az igénybevételi eljárás során különös figyelmet kell fordítani arra, hogy az ellátást igénylő adataihoz csak az arra jogosult személyek férjenek hozzá. A részlegvezető köteles biztosítani továbbá, hogy az intézményi elhelyezés során az ellátott egészségi állapotával, személyes körülményeivel, jövedelmi viszonyaival kapcsolatos információkról más ellátást igénybe vevő, valamint arra illetéktelen személy ne szerezhessen tudomást, különös figyelemmel az ellátást igénybe vevő szociális rászorultságának tényére.</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Nem lehet korlátozni az ellátottat a személyes tulajdonát képező tárgyai, illetve mindennapi használati tárgyai használatában, kivéve a házirendben meghatározott azon tárgyak körét, amelyek veszélyt jelenthetnek az idősek otthonában élők testi épségére. A korlátozás azonban nem érintheti a mindennapi használati tárgyakat.</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 xml:space="preserve">A részlegvezetőnek gondoskodnia kell az ellátást igénybe vevők intézménybe bevitt vagyontárgyainak, személyes tárgyainak és értékeinek megfelelő és - szükség esetén - biztonságos elhelyezéséről. </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lastRenderedPageBreak/>
        <w:t>Ha az ellátást igénybe vevő vagyontárgya vagy értéktárgya a megőrzés szempontjából speciális feltételeket igényel, az otthon köteles segítséget nyújtani az ellátást igénybe vevő részére a megfelelő elhelyezéshez, illetve annak igénybevételéhez vagy eléréséhez.</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Az ellátást igénybe vevőnek joga van a szabad mozgásra, figyelemmel a saját és társai nyugalmára, biztonságára. A házirend meghatározza a távozás és visszatérés rendjét. Az ellátást igénybe vevőnek az igénybevételi eljárás során részletes és pontos tájékoztatást kell adni az idősek otthonán belüli és az eltávozás esetére kialakított szabályokról.</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 xml:space="preserve">Az ellátást igénybe vevőnek joga van családi kapcsolatainak fenntartására, rokonok, látogatók fogadására. A házirend szabályozza a látogatás rendjét, és meghatározza azokat az eseteket, amikor a látogatók látogatási időn kívül is kapcsolatot tarthatnak az ellátást igénybe vevővel. </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Amennyiben az ellátott személy betegsége miatt ápolásra, gyógykezelésre szorul, ellátása során figyelemmel kell lenni az egészségügyről szóló 1997. évi CLIV. törvénynek a betegek jogait szabályozó rendelkezéseire</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Amennyiben az ellátást igénybe vevő egészségi állapotánál vagy egyéb körülményeinél fogva közvetlenül nem képes az illetékes szervek megkeresésére, a részlegvezető segítséget nyújt ebben, illetve értesíti az ellátott törvényes képviselőjét, vagy az ellátott jogi képviselőt az ellátott jogainak gyakorlásához szükséges segítségnyújtás céljából.</w:t>
      </w:r>
    </w:p>
    <w:p w:rsidR="00EF4540" w:rsidRDefault="00EF4540" w:rsidP="00EF4540">
      <w:pPr>
        <w:pStyle w:val="Cmsor1"/>
        <w:keepNext w:val="0"/>
        <w:numPr>
          <w:ilvl w:val="0"/>
          <w:numId w:val="31"/>
        </w:numPr>
        <w:tabs>
          <w:tab w:val="left" w:pos="0"/>
        </w:tabs>
        <w:overflowPunct/>
        <w:autoSpaceDN/>
        <w:adjustRightInd/>
        <w:spacing w:before="0" w:after="0"/>
        <w:jc w:val="both"/>
        <w:textAlignment w:val="auto"/>
        <w:rPr>
          <w:rFonts w:ascii="Times New Roman" w:hAnsi="Times New Roman"/>
          <w:b w:val="0"/>
          <w:bCs/>
          <w:sz w:val="24"/>
          <w:szCs w:val="24"/>
          <w:lang w:eastAsia="ar-SA"/>
        </w:rPr>
      </w:pPr>
      <w:r>
        <w:rPr>
          <w:rFonts w:ascii="Times New Roman" w:hAnsi="Times New Roman"/>
          <w:b w:val="0"/>
          <w:bCs/>
          <w:sz w:val="24"/>
          <w:szCs w:val="24"/>
          <w:lang w:eastAsia="ar-SA"/>
        </w:rPr>
        <w:t>Az igazgató tizenöt napon belül köteles a panasztevőt írásban értesíteni a panasz kivizsgálásának eredményéről. Amennyiben az igazgató határidőben nem intézkedik vagy a panasztevő nem ért egyet az intézkedéssel, az intézkedés kézhezvételétől számított nyolc napon belül a fenntartóhoz fordulhat jogorvoslattal.</w:t>
      </w:r>
    </w:p>
    <w:p w:rsidR="00EF4540" w:rsidRDefault="00EF4540" w:rsidP="00EF4540">
      <w:pPr>
        <w:pStyle w:val="Szvegtrzsbehzssal"/>
        <w:tabs>
          <w:tab w:val="left" w:pos="900"/>
        </w:tabs>
        <w:rPr>
          <w:lang w:eastAsia="ar-SA"/>
        </w:rPr>
      </w:pPr>
    </w:p>
    <w:p w:rsidR="00EF4540" w:rsidRPr="006A1B0A" w:rsidRDefault="00EF4540" w:rsidP="00EF4540">
      <w:pPr>
        <w:jc w:val="both"/>
        <w:rPr>
          <w:i/>
          <w:sz w:val="24"/>
          <w:szCs w:val="24"/>
          <w:lang w:eastAsia="ar-SA"/>
        </w:rPr>
      </w:pPr>
      <w:r w:rsidRPr="006A1B0A">
        <w:rPr>
          <w:i/>
          <w:sz w:val="24"/>
          <w:szCs w:val="24"/>
          <w:lang w:eastAsia="ar-SA"/>
        </w:rPr>
        <w:t>Ellátottjogi képviselő</w:t>
      </w:r>
    </w:p>
    <w:p w:rsidR="00EF4540" w:rsidRDefault="00EF4540" w:rsidP="00EF4540">
      <w:pPr>
        <w:jc w:val="both"/>
        <w:rPr>
          <w:sz w:val="24"/>
          <w:szCs w:val="24"/>
          <w:lang w:eastAsia="ar-SA"/>
        </w:rPr>
      </w:pPr>
      <w:r>
        <w:rPr>
          <w:sz w:val="24"/>
          <w:szCs w:val="24"/>
          <w:lang w:eastAsia="ar-SA"/>
        </w:rPr>
        <w:t>Az ellátott jogi képviselő a személyes gondoskodást nyújtó alap- és szakosított ellátást biztosító intézményi elhelyezést igénybe vevő, illetve a szolgáltatásban részesülő részére nyújt segítséget jogai gyakorlásában. Működése során tekintettel van a személyes adatok kezeléséről és védelméről szóló 1997. évi XLVII. törvény rendelkezéseire.</w:t>
      </w:r>
    </w:p>
    <w:p w:rsidR="00EF4540" w:rsidRDefault="00EF4540" w:rsidP="00EF4540">
      <w:pPr>
        <w:jc w:val="both"/>
        <w:rPr>
          <w:sz w:val="24"/>
          <w:szCs w:val="24"/>
          <w:lang w:eastAsia="ar-SA"/>
        </w:rPr>
      </w:pPr>
    </w:p>
    <w:p w:rsidR="00EF4540" w:rsidRDefault="00EF4540" w:rsidP="00EF4540">
      <w:pPr>
        <w:jc w:val="both"/>
        <w:rPr>
          <w:sz w:val="24"/>
          <w:szCs w:val="24"/>
          <w:lang w:eastAsia="ar-SA"/>
        </w:rPr>
      </w:pPr>
      <w:r>
        <w:rPr>
          <w:sz w:val="24"/>
          <w:szCs w:val="24"/>
          <w:lang w:eastAsia="ar-SA"/>
        </w:rPr>
        <w:t>Az ellátottjogi képviselő feladatai</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megkeresésre, illetve saját kezdeményezésre tájékoztatást nyújthat az ellátottakat érintő legfontosabb alapjogok tekintetében, az intézmény kötelezettségeiről és az ellátást igénybe vevőket érintő jogokról,</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segíti az ellátást igénybe vevőt, törvényes képviselőjét az ellátással kapcsolatos kérdések, problémák megoldásában, szükség esetén segítséget nyújt az intézmény és az ellátott között kialakult konfliktus megoldásában,</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segít az ellátást igénybe vevőnek, törvényes képviselőjének panasza megfogalmazásában, kezdeményezheti annak kivizsgálását az igazgatónál és a fenntartónál, segítséget nyújt a hatóságokhoz benyújtandó kérelmek, beadványok megfogalmazásában,</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a jogviszony keletkezése és megszűnése, továbbá az áthelyezés kivételével eljárhat az intézmény vezetőjénél, fenntartójánál, illetve az arra illetékes hatóságnál, és ennek során - írásbeli meghatalmazás alapján - képviselheti az ellátást igénybe vevőt, törvényes képviselőjét,</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az intézmény vezetőjével történt előzetes egyeztetés alapján tájékoztatja a szociális intézményekben foglalkoztatottakat az ellátottak jogairól, továbbá ezen jogok érvényesüléséről és a figyelembevételéről a szakmai munka során,</w:t>
      </w:r>
    </w:p>
    <w:p w:rsidR="00EF4540" w:rsidRDefault="00EF4540" w:rsidP="00EF4540">
      <w:pPr>
        <w:tabs>
          <w:tab w:val="left" w:pos="720"/>
        </w:tabs>
        <w:overflowPunct/>
        <w:autoSpaceDN/>
        <w:adjustRightInd/>
        <w:ind w:left="360"/>
        <w:jc w:val="both"/>
        <w:textAlignment w:val="auto"/>
        <w:rPr>
          <w:sz w:val="24"/>
          <w:szCs w:val="24"/>
          <w:lang w:eastAsia="ar-SA"/>
        </w:rPr>
      </w:pPr>
      <w:r>
        <w:rPr>
          <w:i/>
          <w:iCs/>
          <w:sz w:val="24"/>
          <w:szCs w:val="24"/>
          <w:lang w:eastAsia="ar-SA"/>
        </w:rPr>
        <w:t xml:space="preserve">-  </w:t>
      </w:r>
      <w:r>
        <w:rPr>
          <w:sz w:val="24"/>
          <w:szCs w:val="24"/>
          <w:lang w:eastAsia="ar-SA"/>
        </w:rPr>
        <w:t>intézkedést kezdeményezhet a fenntartónál a jogszabálysértő gyakorlat megszüntetésére,</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észrevételt tehet az intézményben folytatott gondozási munkára vonatkozóan az igazgatónál,</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amennyiben az ellátottak meghatározott körét érintő jogsértés fennállását észleli, intézkedés megtételét kezdeményezheti az illetékes hatóságok felé,</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a korlátozó intézkedésekre, eljárásokra vonatkozó dokumentációt megvizsgálhatja.</w:t>
      </w:r>
    </w:p>
    <w:p w:rsidR="00EF4540" w:rsidRDefault="00EF4540" w:rsidP="00EF4540">
      <w:pPr>
        <w:jc w:val="both"/>
        <w:rPr>
          <w:sz w:val="24"/>
          <w:szCs w:val="24"/>
          <w:lang w:eastAsia="ar-SA"/>
        </w:rPr>
      </w:pPr>
    </w:p>
    <w:p w:rsidR="00EF4540" w:rsidRDefault="00EF4540" w:rsidP="00EF4540">
      <w:pPr>
        <w:jc w:val="both"/>
        <w:rPr>
          <w:sz w:val="24"/>
          <w:szCs w:val="24"/>
          <w:lang w:eastAsia="ar-SA"/>
        </w:rPr>
      </w:pPr>
      <w:r>
        <w:rPr>
          <w:sz w:val="24"/>
          <w:szCs w:val="24"/>
          <w:lang w:eastAsia="ar-SA"/>
        </w:rPr>
        <w:t>Az ellátottjogi képviselő jogosult</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a szociális szolgáltató vagy idősek otthona működési területére belépni,</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lastRenderedPageBreak/>
        <w:t>- a vonatkozó iratokba betekinteni, azokról másolatot készíteni, az otthon működésére vonatkozó dokumentumokat megismerni,</w:t>
      </w:r>
    </w:p>
    <w:p w:rsidR="00EF4540" w:rsidRDefault="00EF4540" w:rsidP="00EF4540">
      <w:pPr>
        <w:tabs>
          <w:tab w:val="left" w:pos="720"/>
        </w:tabs>
        <w:overflowPunct/>
        <w:autoSpaceDN/>
        <w:adjustRightInd/>
        <w:ind w:left="360"/>
        <w:jc w:val="both"/>
        <w:textAlignment w:val="auto"/>
        <w:rPr>
          <w:sz w:val="24"/>
          <w:szCs w:val="24"/>
          <w:lang w:eastAsia="ar-SA"/>
        </w:rPr>
      </w:pPr>
      <w:r>
        <w:rPr>
          <w:sz w:val="24"/>
          <w:szCs w:val="24"/>
          <w:lang w:eastAsia="ar-SA"/>
        </w:rPr>
        <w:t>- a szolgáltatást nyújtó személyekhez és az ellátottakhoz kérdést intézni, velük megbeszélést, egyeztetést kezdeményezni és folytatni.</w:t>
      </w:r>
    </w:p>
    <w:p w:rsidR="00EF4540" w:rsidRDefault="00EF4540" w:rsidP="00EF4540">
      <w:pPr>
        <w:jc w:val="both"/>
        <w:rPr>
          <w:sz w:val="24"/>
          <w:szCs w:val="24"/>
          <w:lang w:eastAsia="ar-SA"/>
        </w:rPr>
      </w:pPr>
      <w:r>
        <w:rPr>
          <w:sz w:val="24"/>
          <w:szCs w:val="24"/>
          <w:lang w:eastAsia="ar-SA"/>
        </w:rPr>
        <w:t>Az ellátottjogi képviselő köteles az ellátást igénybe vevőre vonatkozó és tudomására jutott orvosi titkot megtartani, és az ellátást igénylő személyes adatait a vonatkozó jogszabályok szerint kezelni.</w:t>
      </w:r>
    </w:p>
    <w:p w:rsidR="00EF4540" w:rsidRDefault="00EF4540" w:rsidP="00EF4540">
      <w:pPr>
        <w:jc w:val="both"/>
        <w:rPr>
          <w:sz w:val="28"/>
          <w:szCs w:val="28"/>
          <w:lang w:eastAsia="ar-SA"/>
        </w:rPr>
      </w:pPr>
    </w:p>
    <w:p w:rsidR="00EF4540" w:rsidRPr="006A1B0A" w:rsidRDefault="00EF4540" w:rsidP="00EF4540">
      <w:pPr>
        <w:jc w:val="both"/>
        <w:rPr>
          <w:i/>
          <w:sz w:val="24"/>
          <w:szCs w:val="24"/>
          <w:lang w:eastAsia="ar-SA"/>
        </w:rPr>
      </w:pPr>
      <w:r w:rsidRPr="006A1B0A">
        <w:rPr>
          <w:i/>
          <w:sz w:val="24"/>
          <w:szCs w:val="24"/>
          <w:lang w:eastAsia="ar-SA"/>
        </w:rPr>
        <w:t>Illetékes ellátottjogi képviselő:</w:t>
      </w:r>
    </w:p>
    <w:p w:rsidR="00EF4540" w:rsidRDefault="00EF4540" w:rsidP="00EF4540">
      <w:pPr>
        <w:jc w:val="both"/>
        <w:rPr>
          <w:sz w:val="24"/>
          <w:szCs w:val="24"/>
          <w:lang w:eastAsia="ar-SA"/>
        </w:rPr>
      </w:pPr>
    </w:p>
    <w:p w:rsidR="00EF4540" w:rsidRPr="00E12AC7" w:rsidRDefault="00EF4540" w:rsidP="00EF4540">
      <w:pPr>
        <w:jc w:val="center"/>
        <w:rPr>
          <w:sz w:val="24"/>
          <w:szCs w:val="24"/>
          <w:lang w:eastAsia="ar-SA"/>
        </w:rPr>
      </w:pPr>
      <w:r w:rsidRPr="00E12AC7">
        <w:rPr>
          <w:sz w:val="24"/>
          <w:szCs w:val="24"/>
          <w:lang w:eastAsia="ar-SA"/>
        </w:rPr>
        <w:t>Dr. Sümegi Annamária</w:t>
      </w:r>
    </w:p>
    <w:p w:rsidR="00EF4540" w:rsidRDefault="00EF4540" w:rsidP="00EF4540">
      <w:pPr>
        <w:ind w:firstLine="3600"/>
        <w:rPr>
          <w:sz w:val="24"/>
          <w:szCs w:val="24"/>
          <w:lang w:eastAsia="ar-SA"/>
        </w:rPr>
      </w:pPr>
      <w:r>
        <w:rPr>
          <w:sz w:val="24"/>
          <w:szCs w:val="24"/>
          <w:lang w:eastAsia="ar-SA"/>
        </w:rPr>
        <w:t xml:space="preserve">   ellátottjogi képviselő</w:t>
      </w:r>
    </w:p>
    <w:p w:rsidR="00EF4540" w:rsidRDefault="00EF4540" w:rsidP="00EF4540">
      <w:pPr>
        <w:ind w:right="21"/>
        <w:jc w:val="center"/>
        <w:rPr>
          <w:sz w:val="24"/>
          <w:szCs w:val="24"/>
        </w:rPr>
      </w:pPr>
      <w:r>
        <w:rPr>
          <w:sz w:val="24"/>
          <w:szCs w:val="24"/>
          <w:lang w:eastAsia="ar-SA"/>
        </w:rPr>
        <w:t>Tel.:  06-20/4-899-535</w:t>
      </w:r>
    </w:p>
    <w:p w:rsidR="00EF4540" w:rsidRDefault="00EF4540" w:rsidP="00EF4540">
      <w:pPr>
        <w:ind w:right="21"/>
        <w:jc w:val="center"/>
        <w:rPr>
          <w:sz w:val="24"/>
          <w:szCs w:val="24"/>
        </w:rPr>
      </w:pPr>
      <w:r>
        <w:rPr>
          <w:sz w:val="24"/>
          <w:szCs w:val="24"/>
        </w:rPr>
        <w:t>Levelezési cím: 6200, Kiskőrös, Alkotmány út 76</w:t>
      </w:r>
    </w:p>
    <w:p w:rsidR="00EF4540" w:rsidRDefault="00EF4540" w:rsidP="00EF4540">
      <w:pPr>
        <w:jc w:val="both"/>
        <w:rPr>
          <w:sz w:val="24"/>
          <w:szCs w:val="24"/>
          <w:lang w:eastAsia="ar-SA"/>
        </w:rPr>
      </w:pPr>
    </w:p>
    <w:p w:rsidR="00EF4540" w:rsidRDefault="00EF4540" w:rsidP="00EF4540">
      <w:pPr>
        <w:spacing w:line="360" w:lineRule="auto"/>
        <w:ind w:right="21"/>
        <w:jc w:val="both"/>
        <w:rPr>
          <w:b/>
          <w:bCs/>
          <w:sz w:val="24"/>
          <w:szCs w:val="24"/>
        </w:rPr>
      </w:pPr>
      <w:r>
        <w:rPr>
          <w:b/>
          <w:bCs/>
          <w:sz w:val="24"/>
          <w:szCs w:val="24"/>
        </w:rPr>
        <w:t>Az ellátottak jogi képviselői:</w:t>
      </w:r>
    </w:p>
    <w:p w:rsidR="00EF4540" w:rsidRPr="00294C05" w:rsidRDefault="00EF4540" w:rsidP="00EF4540">
      <w:pPr>
        <w:spacing w:line="360" w:lineRule="auto"/>
        <w:ind w:right="21"/>
        <w:jc w:val="both"/>
        <w:rPr>
          <w:bCs/>
          <w:sz w:val="24"/>
          <w:szCs w:val="24"/>
        </w:rPr>
      </w:pPr>
      <w:r w:rsidRPr="00294C05">
        <w:rPr>
          <w:bCs/>
          <w:sz w:val="24"/>
          <w:szCs w:val="24"/>
        </w:rPr>
        <w:t>Egészségügyi, Gyermekjóléti és Szociális Intézmény Igazgatója</w:t>
      </w:r>
    </w:p>
    <w:p w:rsidR="00EF4540" w:rsidRPr="00294C05" w:rsidRDefault="00EF4540" w:rsidP="00EF4540">
      <w:pPr>
        <w:spacing w:line="360" w:lineRule="auto"/>
        <w:ind w:right="21"/>
        <w:jc w:val="both"/>
        <w:rPr>
          <w:bCs/>
          <w:sz w:val="24"/>
          <w:szCs w:val="24"/>
        </w:rPr>
      </w:pPr>
      <w:r w:rsidRPr="00294C05">
        <w:rPr>
          <w:bCs/>
          <w:sz w:val="24"/>
          <w:szCs w:val="24"/>
        </w:rPr>
        <w:t xml:space="preserve">Ellátott jogi képviselő: </w:t>
      </w:r>
      <w:r>
        <w:rPr>
          <w:bCs/>
          <w:sz w:val="24"/>
          <w:szCs w:val="24"/>
        </w:rPr>
        <w:tab/>
      </w:r>
      <w:r w:rsidRPr="00294C05">
        <w:rPr>
          <w:bCs/>
          <w:sz w:val="24"/>
          <w:szCs w:val="24"/>
        </w:rPr>
        <w:t>Dr Sümegi Annamária</w:t>
      </w:r>
    </w:p>
    <w:p w:rsidR="00EF4540" w:rsidRPr="00294C05" w:rsidRDefault="00EF4540" w:rsidP="00EF4540">
      <w:pPr>
        <w:overflowPunct/>
        <w:autoSpaceDE/>
        <w:autoSpaceDN/>
        <w:adjustRightInd/>
        <w:spacing w:before="60" w:line="360" w:lineRule="auto"/>
        <w:textAlignment w:val="auto"/>
        <w:outlineLvl w:val="0"/>
        <w:rPr>
          <w:bCs/>
          <w:sz w:val="24"/>
          <w:szCs w:val="24"/>
        </w:rPr>
      </w:pPr>
      <w:r w:rsidRPr="00294C05">
        <w:rPr>
          <w:bCs/>
          <w:sz w:val="24"/>
          <w:szCs w:val="24"/>
        </w:rPr>
        <w:t xml:space="preserve">Gyermekjogi képviselő: </w:t>
      </w:r>
      <w:r w:rsidRPr="00294C05">
        <w:rPr>
          <w:bCs/>
          <w:sz w:val="24"/>
          <w:szCs w:val="24"/>
        </w:rPr>
        <w:tab/>
        <w:t>Dr. Dubecz György</w:t>
      </w:r>
    </w:p>
    <w:p w:rsidR="00EF4540" w:rsidRDefault="00EF4540" w:rsidP="00EF4540">
      <w:pPr>
        <w:ind w:right="21"/>
        <w:jc w:val="both"/>
        <w:rPr>
          <w:sz w:val="24"/>
          <w:szCs w:val="24"/>
        </w:rPr>
      </w:pPr>
    </w:p>
    <w:p w:rsidR="00EF4540" w:rsidRDefault="00EF4540" w:rsidP="00EF4540">
      <w:pPr>
        <w:overflowPunct/>
        <w:autoSpaceDE/>
        <w:autoSpaceDN/>
        <w:adjustRightInd/>
        <w:spacing w:before="60"/>
        <w:jc w:val="both"/>
        <w:textAlignment w:val="auto"/>
        <w:outlineLvl w:val="0"/>
        <w:rPr>
          <w:bCs/>
          <w:sz w:val="24"/>
          <w:szCs w:val="24"/>
        </w:rPr>
      </w:pPr>
      <w:r w:rsidRPr="00DB7C91">
        <w:rPr>
          <w:i/>
          <w:sz w:val="24"/>
          <w:szCs w:val="24"/>
        </w:rPr>
        <w:t xml:space="preserve"> Panaszjog</w:t>
      </w:r>
      <w:r w:rsidRPr="001B631C">
        <w:rPr>
          <w:rFonts w:ascii="Bookman Old Style" w:hAnsi="Bookman Old Style"/>
          <w:b/>
          <w:i/>
          <w:sz w:val="24"/>
          <w:szCs w:val="24"/>
        </w:rPr>
        <w:t>:</w:t>
      </w:r>
      <w:r>
        <w:rPr>
          <w:b/>
          <w:sz w:val="24"/>
          <w:szCs w:val="24"/>
        </w:rPr>
        <w:t xml:space="preserve"> </w:t>
      </w:r>
      <w:r>
        <w:rPr>
          <w:sz w:val="24"/>
          <w:szCs w:val="24"/>
        </w:rPr>
        <w:t>az ellátás minősége, mennyisége, vagy egyéb jogainak sérülése esetén az ellátást igénybevevők, illetve törvényes képviselők panasszal élhet az Egészségügyi, Gyermekjóléti és Szociális Intézmény</w:t>
      </w:r>
      <w:r w:rsidRPr="00172263">
        <w:rPr>
          <w:sz w:val="24"/>
          <w:szCs w:val="24"/>
        </w:rPr>
        <w:t xml:space="preserve"> vezetőjénél</w:t>
      </w:r>
      <w:r>
        <w:rPr>
          <w:sz w:val="24"/>
          <w:szCs w:val="24"/>
        </w:rPr>
        <w:t>,</w:t>
      </w:r>
      <w:r w:rsidRPr="00172263">
        <w:rPr>
          <w:sz w:val="24"/>
          <w:szCs w:val="24"/>
        </w:rPr>
        <w:t xml:space="preserve"> </w:t>
      </w:r>
      <w:r>
        <w:rPr>
          <w:sz w:val="24"/>
          <w:szCs w:val="24"/>
        </w:rPr>
        <w:t xml:space="preserve">az intézmény </w:t>
      </w:r>
      <w:r w:rsidRPr="00172263">
        <w:rPr>
          <w:bCs/>
          <w:sz w:val="24"/>
          <w:szCs w:val="24"/>
        </w:rPr>
        <w:t>fenntartójá</w:t>
      </w:r>
      <w:r>
        <w:rPr>
          <w:bCs/>
          <w:sz w:val="24"/>
          <w:szCs w:val="24"/>
        </w:rPr>
        <w:t xml:space="preserve">nál – Kiskőrös Város Önkormányzata képviseletében, Kiskőrös Város Polgármesterénél, illetve Bács-Kiskun megyében működő </w:t>
      </w:r>
      <w:r w:rsidRPr="00172263">
        <w:rPr>
          <w:bCs/>
          <w:sz w:val="24"/>
          <w:szCs w:val="24"/>
        </w:rPr>
        <w:t>gyermekjogi képviselő</w:t>
      </w:r>
      <w:r>
        <w:rPr>
          <w:bCs/>
          <w:sz w:val="24"/>
          <w:szCs w:val="24"/>
        </w:rPr>
        <w:t>nél. A panasz bejelentést megtehető írásban, vagy szóban.</w:t>
      </w:r>
    </w:p>
    <w:p w:rsidR="00EF4540" w:rsidRDefault="00EF4540" w:rsidP="00EF4540">
      <w:pPr>
        <w:overflowPunct/>
        <w:autoSpaceDE/>
        <w:autoSpaceDN/>
        <w:adjustRightInd/>
        <w:spacing w:before="60"/>
        <w:jc w:val="both"/>
        <w:textAlignment w:val="auto"/>
        <w:outlineLvl w:val="0"/>
        <w:rPr>
          <w:bCs/>
          <w:i/>
          <w:sz w:val="24"/>
          <w:szCs w:val="24"/>
        </w:rPr>
      </w:pPr>
    </w:p>
    <w:p w:rsidR="00EF4540" w:rsidRPr="00F94132" w:rsidRDefault="00EF4540" w:rsidP="00EF4540">
      <w:pPr>
        <w:overflowPunct/>
        <w:autoSpaceDE/>
        <w:autoSpaceDN/>
        <w:adjustRightInd/>
        <w:spacing w:before="60"/>
        <w:jc w:val="both"/>
        <w:textAlignment w:val="auto"/>
        <w:outlineLvl w:val="0"/>
        <w:rPr>
          <w:bCs/>
          <w:sz w:val="24"/>
          <w:szCs w:val="24"/>
        </w:rPr>
      </w:pPr>
      <w:r>
        <w:rPr>
          <w:bCs/>
          <w:i/>
          <w:sz w:val="24"/>
          <w:szCs w:val="24"/>
        </w:rPr>
        <w:t xml:space="preserve">Egészségügyi, Gyermekjóléti és Szociális Intézmény igazgatója: </w:t>
      </w:r>
      <w:r w:rsidRPr="00F94132">
        <w:rPr>
          <w:bCs/>
          <w:sz w:val="24"/>
          <w:szCs w:val="24"/>
        </w:rPr>
        <w:t>dr. Kállayné Major Marina</w:t>
      </w:r>
    </w:p>
    <w:p w:rsidR="00EF4540" w:rsidRDefault="00EF4540" w:rsidP="00EF4540">
      <w:pPr>
        <w:overflowPunct/>
        <w:autoSpaceDE/>
        <w:autoSpaceDN/>
        <w:adjustRightInd/>
        <w:spacing w:before="60"/>
        <w:jc w:val="center"/>
        <w:textAlignment w:val="auto"/>
        <w:outlineLvl w:val="0"/>
        <w:rPr>
          <w:bCs/>
          <w:sz w:val="24"/>
          <w:szCs w:val="24"/>
        </w:rPr>
      </w:pPr>
      <w:r>
        <w:rPr>
          <w:bCs/>
          <w:sz w:val="24"/>
          <w:szCs w:val="24"/>
        </w:rPr>
        <w:t xml:space="preserve">Elérhetősége:   78 / 311 – 940 </w:t>
      </w:r>
      <w:r>
        <w:rPr>
          <w:bCs/>
          <w:sz w:val="24"/>
          <w:szCs w:val="24"/>
        </w:rPr>
        <w:tab/>
        <w:t>6200 Kiskőrös, Árpád u.8.</w:t>
      </w:r>
    </w:p>
    <w:p w:rsidR="00EF4540" w:rsidRDefault="00EF4540" w:rsidP="00EF4540">
      <w:pPr>
        <w:overflowPunct/>
        <w:autoSpaceDE/>
        <w:autoSpaceDN/>
        <w:adjustRightInd/>
        <w:spacing w:before="60"/>
        <w:jc w:val="center"/>
        <w:textAlignment w:val="auto"/>
        <w:outlineLvl w:val="0"/>
        <w:rPr>
          <w:bCs/>
          <w:sz w:val="24"/>
          <w:szCs w:val="24"/>
        </w:rPr>
      </w:pPr>
      <w:r>
        <w:rPr>
          <w:bCs/>
          <w:sz w:val="24"/>
          <w:szCs w:val="24"/>
        </w:rPr>
        <w:tab/>
      </w:r>
    </w:p>
    <w:p w:rsidR="00EF4540" w:rsidRDefault="00EF4540" w:rsidP="00EF4540">
      <w:pPr>
        <w:overflowPunct/>
        <w:autoSpaceDE/>
        <w:autoSpaceDN/>
        <w:adjustRightInd/>
        <w:spacing w:before="60"/>
        <w:jc w:val="both"/>
        <w:textAlignment w:val="auto"/>
        <w:outlineLvl w:val="0"/>
        <w:rPr>
          <w:bCs/>
          <w:sz w:val="22"/>
          <w:szCs w:val="22"/>
        </w:rPr>
      </w:pPr>
      <w:r>
        <w:rPr>
          <w:bCs/>
          <w:i/>
          <w:sz w:val="24"/>
          <w:szCs w:val="24"/>
        </w:rPr>
        <w:t xml:space="preserve">Kiskőrös Város Önkormányzata képviseletében: </w:t>
      </w:r>
      <w:r w:rsidRPr="001037AF">
        <w:rPr>
          <w:bCs/>
          <w:sz w:val="24"/>
          <w:szCs w:val="24"/>
        </w:rPr>
        <w:t>Domonyi László Kiskőrös Város Polgármestere</w:t>
      </w:r>
    </w:p>
    <w:p w:rsidR="00EF4540" w:rsidRPr="00E046A1" w:rsidRDefault="00EF4540" w:rsidP="00EF4540">
      <w:pPr>
        <w:overflowPunct/>
        <w:autoSpaceDE/>
        <w:autoSpaceDN/>
        <w:adjustRightInd/>
        <w:spacing w:before="60"/>
        <w:jc w:val="both"/>
        <w:textAlignment w:val="auto"/>
        <w:outlineLvl w:val="0"/>
        <w:rPr>
          <w:bCs/>
          <w:i/>
          <w:sz w:val="24"/>
          <w:szCs w:val="24"/>
        </w:rPr>
      </w:pPr>
      <w:r>
        <w:rPr>
          <w:bCs/>
          <w:sz w:val="24"/>
          <w:szCs w:val="24"/>
        </w:rPr>
        <w:t xml:space="preserve">                      Elérhetősége:  78 / 311 – 122     6200 Kiskőrös, Petőfi tér 1.</w:t>
      </w:r>
      <w:r>
        <w:rPr>
          <w:bCs/>
          <w:i/>
          <w:sz w:val="24"/>
          <w:szCs w:val="24"/>
        </w:rPr>
        <w:t xml:space="preserve">                                                            </w:t>
      </w:r>
    </w:p>
    <w:p w:rsidR="00E540BC" w:rsidRDefault="00E540BC"/>
    <w:sectPr w:rsidR="00E540BC" w:rsidSect="005C5835">
      <w:headerReference w:type="even" r:id="rId12"/>
      <w:footerReference w:type="even" r:id="rId13"/>
      <w:footerReference w:type="default" r:id="rId14"/>
      <w:pgSz w:w="11906" w:h="16838"/>
      <w:pgMar w:top="1134" w:right="1134" w:bottom="1134" w:left="1134" w:header="851" w:footer="851"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345" w:rsidRDefault="00BC1345" w:rsidP="00002258">
      <w:r>
        <w:separator/>
      </w:r>
    </w:p>
  </w:endnote>
  <w:endnote w:type="continuationSeparator" w:id="0">
    <w:p w:rsidR="00BC1345" w:rsidRDefault="00BC1345" w:rsidP="000022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122" w:rsidRDefault="000E2C36">
    <w:pPr>
      <w:pStyle w:val="llb"/>
      <w:framePr w:wrap="around" w:vAnchor="text" w:hAnchor="margin" w:xAlign="right" w:y="1"/>
      <w:rPr>
        <w:rStyle w:val="Oldalszm"/>
      </w:rPr>
    </w:pPr>
    <w:r>
      <w:rPr>
        <w:rStyle w:val="Oldalszm"/>
      </w:rPr>
      <w:fldChar w:fldCharType="begin"/>
    </w:r>
    <w:r w:rsidR="008030EB">
      <w:rPr>
        <w:rStyle w:val="Oldalszm"/>
      </w:rPr>
      <w:instrText xml:space="preserve">PAGE  </w:instrText>
    </w:r>
    <w:r>
      <w:rPr>
        <w:rStyle w:val="Oldalszm"/>
      </w:rPr>
      <w:fldChar w:fldCharType="end"/>
    </w:r>
  </w:p>
  <w:p w:rsidR="000C4122" w:rsidRDefault="009D799C">
    <w:pPr>
      <w:pStyle w:val="ll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122" w:rsidRDefault="000E2C36" w:rsidP="00450F03">
    <w:pPr>
      <w:pStyle w:val="llb"/>
      <w:framePr w:h="678" w:hRule="exact" w:wrap="around" w:vAnchor="text" w:hAnchor="margin" w:xAlign="right" w:y="404"/>
      <w:rPr>
        <w:rStyle w:val="Oldalszm"/>
      </w:rPr>
    </w:pPr>
    <w:r>
      <w:rPr>
        <w:rStyle w:val="Oldalszm"/>
      </w:rPr>
      <w:fldChar w:fldCharType="begin"/>
    </w:r>
    <w:r w:rsidR="008030EB">
      <w:rPr>
        <w:rStyle w:val="Oldalszm"/>
      </w:rPr>
      <w:instrText xml:space="preserve">PAGE  </w:instrText>
    </w:r>
    <w:r>
      <w:rPr>
        <w:rStyle w:val="Oldalszm"/>
      </w:rPr>
      <w:fldChar w:fldCharType="separate"/>
    </w:r>
    <w:r w:rsidR="009D799C">
      <w:rPr>
        <w:rStyle w:val="Oldalszm"/>
        <w:noProof/>
      </w:rPr>
      <w:t>45</w:t>
    </w:r>
    <w:r>
      <w:rPr>
        <w:rStyle w:val="Oldalszm"/>
      </w:rPr>
      <w:fldChar w:fldCharType="end"/>
    </w:r>
  </w:p>
  <w:p w:rsidR="000C4122" w:rsidRDefault="009D799C">
    <w:pPr>
      <w:pStyle w:val="ll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345" w:rsidRDefault="00BC1345" w:rsidP="00002258">
      <w:r>
        <w:separator/>
      </w:r>
    </w:p>
  </w:footnote>
  <w:footnote w:type="continuationSeparator" w:id="0">
    <w:p w:rsidR="00BC1345" w:rsidRDefault="00BC1345" w:rsidP="000022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122" w:rsidRDefault="000E2C36">
    <w:pPr>
      <w:pStyle w:val="lfej"/>
      <w:framePr w:wrap="around" w:vAnchor="text" w:hAnchor="margin" w:xAlign="center" w:y="1"/>
      <w:rPr>
        <w:rStyle w:val="Oldalszm"/>
      </w:rPr>
    </w:pPr>
    <w:r>
      <w:rPr>
        <w:rStyle w:val="Oldalszm"/>
      </w:rPr>
      <w:fldChar w:fldCharType="begin"/>
    </w:r>
    <w:r w:rsidR="008030EB">
      <w:rPr>
        <w:rStyle w:val="Oldalszm"/>
      </w:rPr>
      <w:instrText xml:space="preserve">PAGE  </w:instrText>
    </w:r>
    <w:r>
      <w:rPr>
        <w:rStyle w:val="Oldalszm"/>
      </w:rPr>
      <w:fldChar w:fldCharType="end"/>
    </w:r>
  </w:p>
  <w:p w:rsidR="000C4122" w:rsidRDefault="009D799C">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E8853E6"/>
    <w:lvl w:ilvl="0">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E"/>
    <w:multiLevelType w:val="singleLevel"/>
    <w:tmpl w:val="0000000E"/>
    <w:name w:val="WW8Num14"/>
    <w:lvl w:ilvl="0">
      <w:numFmt w:val="bullet"/>
      <w:lvlText w:val="-"/>
      <w:lvlJc w:val="left"/>
      <w:pPr>
        <w:tabs>
          <w:tab w:val="num" w:pos="1068"/>
        </w:tabs>
        <w:ind w:left="1068" w:hanging="360"/>
      </w:pPr>
      <w:rPr>
        <w:rFonts w:ascii="Times New Roman" w:hAnsi="Times New Roman" w:cs="Symbol"/>
      </w:rPr>
    </w:lvl>
  </w:abstractNum>
  <w:abstractNum w:abstractNumId="3">
    <w:nsid w:val="00000012"/>
    <w:multiLevelType w:val="singleLevel"/>
    <w:tmpl w:val="00000012"/>
    <w:name w:val="WW8Num18"/>
    <w:lvl w:ilvl="0">
      <w:start w:val="1"/>
      <w:numFmt w:val="bullet"/>
      <w:lvlText w:val=""/>
      <w:lvlJc w:val="left"/>
      <w:pPr>
        <w:tabs>
          <w:tab w:val="num" w:pos="720"/>
        </w:tabs>
        <w:ind w:left="720" w:hanging="360"/>
      </w:pPr>
      <w:rPr>
        <w:rFonts w:ascii="Symbol" w:hAnsi="Symbol"/>
      </w:rPr>
    </w:lvl>
  </w:abstractNum>
  <w:abstractNum w:abstractNumId="4">
    <w:nsid w:val="0000001A"/>
    <w:multiLevelType w:val="singleLevel"/>
    <w:tmpl w:val="0000001A"/>
    <w:name w:val="WW8Num26"/>
    <w:lvl w:ilvl="0">
      <w:start w:val="1"/>
      <w:numFmt w:val="bullet"/>
      <w:lvlText w:val=""/>
      <w:lvlJc w:val="left"/>
      <w:pPr>
        <w:tabs>
          <w:tab w:val="num" w:pos="720"/>
        </w:tabs>
        <w:ind w:left="720" w:hanging="360"/>
      </w:pPr>
      <w:rPr>
        <w:rFonts w:ascii="Symbol" w:hAnsi="Symbol" w:cs="Symbol"/>
      </w:rPr>
    </w:lvl>
  </w:abstractNum>
  <w:abstractNum w:abstractNumId="5">
    <w:nsid w:val="0EDC50CE"/>
    <w:multiLevelType w:val="multilevel"/>
    <w:tmpl w:val="53BE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036066"/>
    <w:multiLevelType w:val="hybridMultilevel"/>
    <w:tmpl w:val="E3002B48"/>
    <w:lvl w:ilvl="0" w:tplc="3CA04240">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1E5C66B8"/>
    <w:multiLevelType w:val="hybridMultilevel"/>
    <w:tmpl w:val="B4EE9D64"/>
    <w:lvl w:ilvl="0" w:tplc="77741EBA">
      <w:start w:val="1"/>
      <w:numFmt w:val="bullet"/>
      <w:lvlText w:val=""/>
      <w:lvlJc w:val="left"/>
      <w:pPr>
        <w:tabs>
          <w:tab w:val="num" w:pos="360"/>
        </w:tabs>
        <w:ind w:left="360" w:hanging="360"/>
      </w:pPr>
      <w:rPr>
        <w:rFonts w:ascii="Symbol" w:hAnsi="Symbol" w:hint="default"/>
        <w:color w:val="auto"/>
      </w:rPr>
    </w:lvl>
    <w:lvl w:ilvl="1" w:tplc="040E0001">
      <w:start w:val="1"/>
      <w:numFmt w:val="bullet"/>
      <w:lvlText w:val=""/>
      <w:lvlJc w:val="left"/>
      <w:pPr>
        <w:tabs>
          <w:tab w:val="num" w:pos="1080"/>
        </w:tabs>
        <w:ind w:left="1080" w:hanging="360"/>
      </w:pPr>
      <w:rPr>
        <w:rFonts w:ascii="Symbol" w:hAnsi="Symbol" w:hint="default"/>
        <w:color w:val="auto"/>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8">
    <w:nsid w:val="1E9D1B78"/>
    <w:multiLevelType w:val="hybridMultilevel"/>
    <w:tmpl w:val="9118B89A"/>
    <w:lvl w:ilvl="0" w:tplc="C4FA544A">
      <w:start w:val="1"/>
      <w:numFmt w:val="decimal"/>
      <w:lvlText w:val="%1.)"/>
      <w:lvlJc w:val="left"/>
      <w:pPr>
        <w:tabs>
          <w:tab w:val="num" w:pos="822"/>
        </w:tabs>
        <w:ind w:left="822" w:hanging="396"/>
      </w:pPr>
      <w:rPr>
        <w:rFonts w:hint="default"/>
      </w:rPr>
    </w:lvl>
    <w:lvl w:ilvl="1" w:tplc="877AD342">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nsid w:val="21E807BC"/>
    <w:multiLevelType w:val="hybridMultilevel"/>
    <w:tmpl w:val="CBF294C2"/>
    <w:lvl w:ilvl="0" w:tplc="B0486098">
      <w:numFmt w:val="bullet"/>
      <w:lvlText w:val="-"/>
      <w:lvlJc w:val="left"/>
      <w:pPr>
        <w:tabs>
          <w:tab w:val="num" w:pos="720"/>
        </w:tabs>
        <w:ind w:left="720" w:hanging="360"/>
      </w:pPr>
      <w:rPr>
        <w:rFonts w:ascii="Times New Roman" w:eastAsia="Times New Roman" w:hAnsi="Times New Roman" w:cs="Times New Roman" w:hint="default"/>
        <w:color w:val="auto"/>
      </w:rPr>
    </w:lvl>
    <w:lvl w:ilvl="1" w:tplc="040E0001">
      <w:start w:val="1"/>
      <w:numFmt w:val="bullet"/>
      <w:lvlText w:val=""/>
      <w:lvlJc w:val="left"/>
      <w:pPr>
        <w:tabs>
          <w:tab w:val="num" w:pos="1080"/>
        </w:tabs>
        <w:ind w:left="1080" w:hanging="360"/>
      </w:pPr>
      <w:rPr>
        <w:rFonts w:ascii="Symbol" w:hAnsi="Symbol" w:hint="default"/>
        <w:color w:val="auto"/>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0">
    <w:nsid w:val="21E91FCA"/>
    <w:multiLevelType w:val="hybridMultilevel"/>
    <w:tmpl w:val="544A0ED8"/>
    <w:lvl w:ilvl="0" w:tplc="C8E234FE">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23EA0785"/>
    <w:multiLevelType w:val="hybridMultilevel"/>
    <w:tmpl w:val="5AB6772C"/>
    <w:lvl w:ilvl="0" w:tplc="AA6A2128">
      <w:start w:val="2"/>
      <w:numFmt w:val="bullet"/>
      <w:lvlText w:val="-"/>
      <w:lvlJc w:val="left"/>
      <w:pPr>
        <w:tabs>
          <w:tab w:val="num" w:pos="720"/>
        </w:tabs>
        <w:ind w:left="720" w:hanging="360"/>
      </w:pPr>
      <w:rPr>
        <w:rFonts w:ascii="Times New Roman" w:eastAsia="Times New Roman" w:hAnsi="Times New Roman" w:cs="Times New Roman" w:hint="default"/>
        <w:sz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2F4938E9"/>
    <w:multiLevelType w:val="hybridMultilevel"/>
    <w:tmpl w:val="FCE6A358"/>
    <w:lvl w:ilvl="0" w:tplc="040E0009">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359F40F7"/>
    <w:multiLevelType w:val="hybridMultilevel"/>
    <w:tmpl w:val="AE2A1B9A"/>
    <w:lvl w:ilvl="0" w:tplc="7130CB2A">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nsid w:val="41762043"/>
    <w:multiLevelType w:val="hybridMultilevel"/>
    <w:tmpl w:val="40B4A55E"/>
    <w:lvl w:ilvl="0" w:tplc="040E0009">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15">
    <w:nsid w:val="42504107"/>
    <w:multiLevelType w:val="hybridMultilevel"/>
    <w:tmpl w:val="E9AAB3E4"/>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6">
    <w:nsid w:val="43B25268"/>
    <w:multiLevelType w:val="hybridMultilevel"/>
    <w:tmpl w:val="B1384824"/>
    <w:lvl w:ilvl="0" w:tplc="0D003B1A">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479A2D57"/>
    <w:multiLevelType w:val="hybridMultilevel"/>
    <w:tmpl w:val="37FAF5D6"/>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nsid w:val="4AB25DD6"/>
    <w:multiLevelType w:val="hybridMultilevel"/>
    <w:tmpl w:val="2708BD0A"/>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nsid w:val="4BFF436B"/>
    <w:multiLevelType w:val="hybridMultilevel"/>
    <w:tmpl w:val="54024FE0"/>
    <w:lvl w:ilvl="0" w:tplc="926CAF72">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nsid w:val="4C6A3C15"/>
    <w:multiLevelType w:val="hybridMultilevel"/>
    <w:tmpl w:val="425AD4A0"/>
    <w:lvl w:ilvl="0" w:tplc="D4C29422">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nsid w:val="4E125013"/>
    <w:multiLevelType w:val="hybridMultilevel"/>
    <w:tmpl w:val="5ACCD934"/>
    <w:lvl w:ilvl="0" w:tplc="814493F4">
      <w:start w:val="6"/>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nsid w:val="4F1B7249"/>
    <w:multiLevelType w:val="hybridMultilevel"/>
    <w:tmpl w:val="509035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515E52E8"/>
    <w:multiLevelType w:val="hybridMultilevel"/>
    <w:tmpl w:val="CEAAF684"/>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nsid w:val="54657842"/>
    <w:multiLevelType w:val="hybridMultilevel"/>
    <w:tmpl w:val="BCCEBE3E"/>
    <w:lvl w:ilvl="0" w:tplc="5C26B224">
      <w:start w:val="1"/>
      <w:numFmt w:val="decimal"/>
      <w:lvlText w:val="%1.)"/>
      <w:lvlJc w:val="left"/>
      <w:pPr>
        <w:tabs>
          <w:tab w:val="num" w:pos="656"/>
        </w:tabs>
        <w:ind w:left="656" w:hanging="372"/>
      </w:pPr>
      <w:rPr>
        <w:rFonts w:hint="default"/>
      </w:rPr>
    </w:lvl>
    <w:lvl w:ilvl="1" w:tplc="040E0019" w:tentative="1">
      <w:start w:val="1"/>
      <w:numFmt w:val="lowerLetter"/>
      <w:lvlText w:val="%2."/>
      <w:lvlJc w:val="left"/>
      <w:pPr>
        <w:tabs>
          <w:tab w:val="num" w:pos="1364"/>
        </w:tabs>
        <w:ind w:left="1364" w:hanging="360"/>
      </w:pPr>
    </w:lvl>
    <w:lvl w:ilvl="2" w:tplc="040E001B" w:tentative="1">
      <w:start w:val="1"/>
      <w:numFmt w:val="lowerRoman"/>
      <w:lvlText w:val="%3."/>
      <w:lvlJc w:val="right"/>
      <w:pPr>
        <w:tabs>
          <w:tab w:val="num" w:pos="2084"/>
        </w:tabs>
        <w:ind w:left="2084" w:hanging="180"/>
      </w:pPr>
    </w:lvl>
    <w:lvl w:ilvl="3" w:tplc="040E000F" w:tentative="1">
      <w:start w:val="1"/>
      <w:numFmt w:val="decimal"/>
      <w:lvlText w:val="%4."/>
      <w:lvlJc w:val="left"/>
      <w:pPr>
        <w:tabs>
          <w:tab w:val="num" w:pos="2804"/>
        </w:tabs>
        <w:ind w:left="2804" w:hanging="360"/>
      </w:pPr>
    </w:lvl>
    <w:lvl w:ilvl="4" w:tplc="040E0019" w:tentative="1">
      <w:start w:val="1"/>
      <w:numFmt w:val="lowerLetter"/>
      <w:lvlText w:val="%5."/>
      <w:lvlJc w:val="left"/>
      <w:pPr>
        <w:tabs>
          <w:tab w:val="num" w:pos="3524"/>
        </w:tabs>
        <w:ind w:left="3524" w:hanging="360"/>
      </w:pPr>
    </w:lvl>
    <w:lvl w:ilvl="5" w:tplc="040E001B" w:tentative="1">
      <w:start w:val="1"/>
      <w:numFmt w:val="lowerRoman"/>
      <w:lvlText w:val="%6."/>
      <w:lvlJc w:val="right"/>
      <w:pPr>
        <w:tabs>
          <w:tab w:val="num" w:pos="4244"/>
        </w:tabs>
        <w:ind w:left="4244" w:hanging="180"/>
      </w:pPr>
    </w:lvl>
    <w:lvl w:ilvl="6" w:tplc="040E000F" w:tentative="1">
      <w:start w:val="1"/>
      <w:numFmt w:val="decimal"/>
      <w:lvlText w:val="%7."/>
      <w:lvlJc w:val="left"/>
      <w:pPr>
        <w:tabs>
          <w:tab w:val="num" w:pos="4964"/>
        </w:tabs>
        <w:ind w:left="4964" w:hanging="360"/>
      </w:pPr>
    </w:lvl>
    <w:lvl w:ilvl="7" w:tplc="040E0019" w:tentative="1">
      <w:start w:val="1"/>
      <w:numFmt w:val="lowerLetter"/>
      <w:lvlText w:val="%8."/>
      <w:lvlJc w:val="left"/>
      <w:pPr>
        <w:tabs>
          <w:tab w:val="num" w:pos="5684"/>
        </w:tabs>
        <w:ind w:left="5684" w:hanging="360"/>
      </w:pPr>
    </w:lvl>
    <w:lvl w:ilvl="8" w:tplc="040E001B" w:tentative="1">
      <w:start w:val="1"/>
      <w:numFmt w:val="lowerRoman"/>
      <w:lvlText w:val="%9."/>
      <w:lvlJc w:val="right"/>
      <w:pPr>
        <w:tabs>
          <w:tab w:val="num" w:pos="6404"/>
        </w:tabs>
        <w:ind w:left="6404" w:hanging="180"/>
      </w:pPr>
    </w:lvl>
  </w:abstractNum>
  <w:abstractNum w:abstractNumId="25">
    <w:nsid w:val="62995EB6"/>
    <w:multiLevelType w:val="multilevel"/>
    <w:tmpl w:val="81229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DD1BC6"/>
    <w:multiLevelType w:val="multilevel"/>
    <w:tmpl w:val="81AAD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F7238FC"/>
    <w:multiLevelType w:val="hybridMultilevel"/>
    <w:tmpl w:val="E2FEDCFE"/>
    <w:lvl w:ilvl="0" w:tplc="040E000F">
      <w:start w:val="1"/>
      <w:numFmt w:val="bullet"/>
      <w:lvlText w:val="-"/>
      <w:lvlJc w:val="left"/>
      <w:pPr>
        <w:tabs>
          <w:tab w:val="num" w:pos="360"/>
        </w:tabs>
        <w:ind w:left="360" w:hanging="360"/>
      </w:pPr>
      <w:rPr>
        <w:rFonts w:ascii="Times New Roman" w:eastAsia="Times New Roman" w:hAnsi="Times New Roman" w:cs="Times New Roman" w:hint="default"/>
      </w:rPr>
    </w:lvl>
    <w:lvl w:ilvl="1" w:tplc="CC7E7194">
      <w:start w:val="1"/>
      <w:numFmt w:val="decimal"/>
      <w:lvlText w:val="%2."/>
      <w:lvlJc w:val="left"/>
      <w:pPr>
        <w:tabs>
          <w:tab w:val="num" w:pos="1080"/>
        </w:tabs>
        <w:ind w:left="1080" w:hanging="360"/>
      </w:pPr>
      <w:rPr>
        <w:rFonts w:hint="default"/>
      </w:rPr>
    </w:lvl>
    <w:lvl w:ilvl="2" w:tplc="040E001B">
      <w:start w:val="1"/>
      <w:numFmt w:val="lowerLetter"/>
      <w:lvlText w:val="%3)"/>
      <w:lvlJc w:val="left"/>
      <w:pPr>
        <w:tabs>
          <w:tab w:val="num" w:pos="1800"/>
        </w:tabs>
        <w:ind w:left="1800" w:hanging="360"/>
      </w:pPr>
      <w:rPr>
        <w:rFonts w:hint="default"/>
      </w:rPr>
    </w:lvl>
    <w:lvl w:ilvl="3" w:tplc="040E000F">
      <w:start w:val="1"/>
      <w:numFmt w:val="decimal"/>
      <w:lvlText w:val="%4."/>
      <w:lvlJc w:val="left"/>
      <w:pPr>
        <w:tabs>
          <w:tab w:val="num" w:pos="2520"/>
        </w:tabs>
        <w:ind w:left="2520" w:hanging="360"/>
      </w:pPr>
      <w:rPr>
        <w:rFonts w:hint="default"/>
      </w:rPr>
    </w:lvl>
    <w:lvl w:ilvl="4" w:tplc="040E0019" w:tentative="1">
      <w:start w:val="1"/>
      <w:numFmt w:val="bullet"/>
      <w:lvlText w:val="o"/>
      <w:lvlJc w:val="left"/>
      <w:pPr>
        <w:tabs>
          <w:tab w:val="num" w:pos="3240"/>
        </w:tabs>
        <w:ind w:left="3240" w:hanging="360"/>
      </w:pPr>
      <w:rPr>
        <w:rFonts w:ascii="Courier New" w:hAnsi="Courier New" w:cs="Courier New" w:hint="default"/>
      </w:rPr>
    </w:lvl>
    <w:lvl w:ilvl="5" w:tplc="040E001B" w:tentative="1">
      <w:start w:val="1"/>
      <w:numFmt w:val="bullet"/>
      <w:lvlText w:val=""/>
      <w:lvlJc w:val="left"/>
      <w:pPr>
        <w:tabs>
          <w:tab w:val="num" w:pos="3960"/>
        </w:tabs>
        <w:ind w:left="3960" w:hanging="360"/>
      </w:pPr>
      <w:rPr>
        <w:rFonts w:ascii="Wingdings" w:hAnsi="Wingdings" w:hint="default"/>
      </w:rPr>
    </w:lvl>
    <w:lvl w:ilvl="6" w:tplc="040E000F" w:tentative="1">
      <w:start w:val="1"/>
      <w:numFmt w:val="bullet"/>
      <w:lvlText w:val=""/>
      <w:lvlJc w:val="left"/>
      <w:pPr>
        <w:tabs>
          <w:tab w:val="num" w:pos="4680"/>
        </w:tabs>
        <w:ind w:left="4680" w:hanging="360"/>
      </w:pPr>
      <w:rPr>
        <w:rFonts w:ascii="Symbol" w:hAnsi="Symbol" w:hint="default"/>
      </w:rPr>
    </w:lvl>
    <w:lvl w:ilvl="7" w:tplc="040E0019" w:tentative="1">
      <w:start w:val="1"/>
      <w:numFmt w:val="bullet"/>
      <w:lvlText w:val="o"/>
      <w:lvlJc w:val="left"/>
      <w:pPr>
        <w:tabs>
          <w:tab w:val="num" w:pos="5400"/>
        </w:tabs>
        <w:ind w:left="5400" w:hanging="360"/>
      </w:pPr>
      <w:rPr>
        <w:rFonts w:ascii="Courier New" w:hAnsi="Courier New" w:cs="Courier New" w:hint="default"/>
      </w:rPr>
    </w:lvl>
    <w:lvl w:ilvl="8" w:tplc="040E001B" w:tentative="1">
      <w:start w:val="1"/>
      <w:numFmt w:val="bullet"/>
      <w:lvlText w:val=""/>
      <w:lvlJc w:val="left"/>
      <w:pPr>
        <w:tabs>
          <w:tab w:val="num" w:pos="6120"/>
        </w:tabs>
        <w:ind w:left="6120" w:hanging="360"/>
      </w:pPr>
      <w:rPr>
        <w:rFonts w:ascii="Wingdings" w:hAnsi="Wingdings" w:hint="default"/>
      </w:rPr>
    </w:lvl>
  </w:abstractNum>
  <w:abstractNum w:abstractNumId="28">
    <w:nsid w:val="74884397"/>
    <w:multiLevelType w:val="hybridMultilevel"/>
    <w:tmpl w:val="9A22A1D2"/>
    <w:lvl w:ilvl="0" w:tplc="77741EBA">
      <w:start w:val="1"/>
      <w:numFmt w:val="bullet"/>
      <w:lvlText w:val=""/>
      <w:lvlJc w:val="left"/>
      <w:pPr>
        <w:tabs>
          <w:tab w:val="num" w:pos="360"/>
        </w:tabs>
        <w:ind w:left="360" w:hanging="360"/>
      </w:pPr>
      <w:rPr>
        <w:rFonts w:ascii="Symbol" w:hAnsi="Symbol" w:hint="default"/>
        <w:color w:val="auto"/>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9">
    <w:nsid w:val="75063EC0"/>
    <w:multiLevelType w:val="hybridMultilevel"/>
    <w:tmpl w:val="197AC43A"/>
    <w:lvl w:ilvl="0" w:tplc="040E0019">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nsid w:val="75EE0C12"/>
    <w:multiLevelType w:val="hybridMultilevel"/>
    <w:tmpl w:val="AA1EE8B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AC70309"/>
    <w:multiLevelType w:val="hybridMultilevel"/>
    <w:tmpl w:val="437C751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7F6C37B8"/>
    <w:multiLevelType w:val="multilevel"/>
    <w:tmpl w:val="B28C42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6"/>
  </w:num>
  <w:num w:numId="2">
    <w:abstractNumId w:val="22"/>
  </w:num>
  <w:num w:numId="3">
    <w:abstractNumId w:val="30"/>
  </w:num>
  <w:num w:numId="4">
    <w:abstractNumId w:val="20"/>
  </w:num>
  <w:num w:numId="5">
    <w:abstractNumId w:val="32"/>
  </w:num>
  <w:num w:numId="6">
    <w:abstractNumId w:val="0"/>
    <w:lvlOverride w:ilvl="0">
      <w:lvl w:ilvl="0">
        <w:numFmt w:val="bullet"/>
        <w:lvlText w:val="-"/>
        <w:legacy w:legacy="1" w:legacySpace="0" w:legacyIndent="360"/>
        <w:lvlJc w:val="left"/>
        <w:pPr>
          <w:ind w:left="360" w:hanging="360"/>
        </w:pPr>
        <w:rPr>
          <w:rFonts w:ascii="Times New Roman" w:hAnsi="Times New Roman" w:cs="Times New Roman" w:hint="default"/>
        </w:rPr>
      </w:lvl>
    </w:lvlOverride>
  </w:num>
  <w:num w:numId="7">
    <w:abstractNumId w:val="31"/>
  </w:num>
  <w:num w:numId="8">
    <w:abstractNumId w:val="8"/>
  </w:num>
  <w:num w:numId="9">
    <w:abstractNumId w:val="6"/>
  </w:num>
  <w:num w:numId="10">
    <w:abstractNumId w:val="21"/>
  </w:num>
  <w:num w:numId="11">
    <w:abstractNumId w:val="29"/>
  </w:num>
  <w:num w:numId="12">
    <w:abstractNumId w:val="19"/>
  </w:num>
  <w:num w:numId="13">
    <w:abstractNumId w:val="24"/>
  </w:num>
  <w:num w:numId="14">
    <w:abstractNumId w:val="27"/>
  </w:num>
  <w:num w:numId="15">
    <w:abstractNumId w:val="2"/>
  </w:num>
  <w:num w:numId="16">
    <w:abstractNumId w:val="7"/>
  </w:num>
  <w:num w:numId="17">
    <w:abstractNumId w:val="9"/>
  </w:num>
  <w:num w:numId="18">
    <w:abstractNumId w:val="28"/>
  </w:num>
  <w:num w:numId="19">
    <w:abstractNumId w:val="13"/>
  </w:num>
  <w:num w:numId="20">
    <w:abstractNumId w:val="11"/>
  </w:num>
  <w:num w:numId="21">
    <w:abstractNumId w:val="26"/>
  </w:num>
  <w:num w:numId="22">
    <w:abstractNumId w:val="25"/>
  </w:num>
  <w:num w:numId="23">
    <w:abstractNumId w:val="5"/>
  </w:num>
  <w:num w:numId="24">
    <w:abstractNumId w:val="23"/>
  </w:num>
  <w:num w:numId="25">
    <w:abstractNumId w:val="10"/>
  </w:num>
  <w:num w:numId="26">
    <w:abstractNumId w:val="15"/>
  </w:num>
  <w:num w:numId="27">
    <w:abstractNumId w:val="14"/>
  </w:num>
  <w:num w:numId="28">
    <w:abstractNumId w:val="12"/>
  </w:num>
  <w:num w:numId="29">
    <w:abstractNumId w:val="18"/>
  </w:num>
  <w:num w:numId="30">
    <w:abstractNumId w:val="17"/>
  </w:num>
  <w:num w:numId="31">
    <w:abstractNumId w:val="1"/>
  </w:num>
  <w:num w:numId="32">
    <w:abstractNumId w:val="3"/>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EF4540"/>
    <w:rsid w:val="00002258"/>
    <w:rsid w:val="000E2C36"/>
    <w:rsid w:val="001E181D"/>
    <w:rsid w:val="002804E3"/>
    <w:rsid w:val="00390B16"/>
    <w:rsid w:val="0040636F"/>
    <w:rsid w:val="00566E04"/>
    <w:rsid w:val="0059432B"/>
    <w:rsid w:val="00595CDB"/>
    <w:rsid w:val="00620624"/>
    <w:rsid w:val="00632803"/>
    <w:rsid w:val="00637561"/>
    <w:rsid w:val="006C2111"/>
    <w:rsid w:val="008030EB"/>
    <w:rsid w:val="00823337"/>
    <w:rsid w:val="00922A77"/>
    <w:rsid w:val="009D799C"/>
    <w:rsid w:val="00BC1345"/>
    <w:rsid w:val="00C33B83"/>
    <w:rsid w:val="00E540BC"/>
    <w:rsid w:val="00EF454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F454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hu-HU"/>
    </w:rPr>
  </w:style>
  <w:style w:type="paragraph" w:styleId="Cmsor1">
    <w:name w:val="heading 1"/>
    <w:basedOn w:val="Norml"/>
    <w:next w:val="Norml"/>
    <w:link w:val="Cmsor1Char"/>
    <w:qFormat/>
    <w:rsid w:val="00EF4540"/>
    <w:pPr>
      <w:keepNext/>
      <w:spacing w:before="240" w:after="60"/>
      <w:outlineLvl w:val="0"/>
    </w:pPr>
    <w:rPr>
      <w:rFonts w:ascii="Arial" w:hAnsi="Arial"/>
      <w:b/>
      <w:kern w:val="28"/>
      <w:sz w:val="28"/>
    </w:rPr>
  </w:style>
  <w:style w:type="paragraph" w:styleId="Cmsor2">
    <w:name w:val="heading 2"/>
    <w:basedOn w:val="Norml"/>
    <w:next w:val="Norml"/>
    <w:link w:val="Cmsor2Char"/>
    <w:qFormat/>
    <w:rsid w:val="00EF4540"/>
    <w:pPr>
      <w:keepNext/>
      <w:spacing w:before="240" w:after="60"/>
      <w:outlineLvl w:val="1"/>
    </w:pPr>
    <w:rPr>
      <w:rFonts w:ascii="Arial" w:hAnsi="Arial"/>
      <w:b/>
      <w:i/>
      <w:sz w:val="24"/>
    </w:rPr>
  </w:style>
  <w:style w:type="paragraph" w:styleId="Cmsor3">
    <w:name w:val="heading 3"/>
    <w:basedOn w:val="Norml"/>
    <w:next w:val="Norml"/>
    <w:link w:val="Cmsor3Char"/>
    <w:qFormat/>
    <w:rsid w:val="00EF4540"/>
    <w:pPr>
      <w:keepNext/>
      <w:spacing w:before="240" w:after="60"/>
      <w:outlineLvl w:val="2"/>
    </w:pPr>
    <w:rPr>
      <w:b/>
      <w:sz w:val="24"/>
    </w:rPr>
  </w:style>
  <w:style w:type="paragraph" w:styleId="Cmsor4">
    <w:name w:val="heading 4"/>
    <w:basedOn w:val="Norml"/>
    <w:next w:val="Norml"/>
    <w:link w:val="Cmsor4Char"/>
    <w:qFormat/>
    <w:rsid w:val="00EF4540"/>
    <w:pPr>
      <w:keepNext/>
      <w:spacing w:before="240" w:after="60"/>
      <w:outlineLvl w:val="3"/>
    </w:pPr>
    <w:rPr>
      <w:b/>
      <w:i/>
      <w:sz w:val="24"/>
    </w:rPr>
  </w:style>
  <w:style w:type="paragraph" w:styleId="Cmsor5">
    <w:name w:val="heading 5"/>
    <w:basedOn w:val="Norml"/>
    <w:next w:val="Norml"/>
    <w:link w:val="Cmsor5Char"/>
    <w:qFormat/>
    <w:rsid w:val="00EF4540"/>
    <w:pPr>
      <w:spacing w:before="240" w:after="60"/>
      <w:outlineLvl w:val="4"/>
    </w:pPr>
    <w:rPr>
      <w:rFonts w:ascii="Arial" w:hAnsi="Arial"/>
      <w:sz w:val="22"/>
    </w:rPr>
  </w:style>
  <w:style w:type="paragraph" w:styleId="Cmsor6">
    <w:name w:val="heading 6"/>
    <w:basedOn w:val="Norml"/>
    <w:next w:val="Norml"/>
    <w:link w:val="Cmsor6Char"/>
    <w:qFormat/>
    <w:rsid w:val="00EF4540"/>
    <w:pPr>
      <w:spacing w:before="240" w:after="60"/>
      <w:outlineLvl w:val="5"/>
    </w:pPr>
    <w:rPr>
      <w:rFonts w:ascii="Arial" w:hAnsi="Arial"/>
      <w:i/>
      <w:sz w:val="22"/>
    </w:rPr>
  </w:style>
  <w:style w:type="paragraph" w:styleId="Cmsor7">
    <w:name w:val="heading 7"/>
    <w:basedOn w:val="Norml"/>
    <w:next w:val="Norml"/>
    <w:link w:val="Cmsor7Char"/>
    <w:qFormat/>
    <w:rsid w:val="00EF4540"/>
    <w:pPr>
      <w:spacing w:before="240" w:after="60"/>
      <w:outlineLvl w:val="6"/>
    </w:pPr>
    <w:rPr>
      <w:rFonts w:ascii="Arial" w:hAnsi="Arial"/>
    </w:rPr>
  </w:style>
  <w:style w:type="paragraph" w:styleId="Cmsor8">
    <w:name w:val="heading 8"/>
    <w:basedOn w:val="Norml"/>
    <w:next w:val="Norml"/>
    <w:link w:val="Cmsor8Char"/>
    <w:qFormat/>
    <w:rsid w:val="00EF4540"/>
    <w:pPr>
      <w:spacing w:before="240" w:after="60"/>
      <w:outlineLvl w:val="7"/>
    </w:pPr>
    <w:rPr>
      <w:rFonts w:ascii="Arial" w:hAnsi="Arial"/>
      <w:i/>
    </w:rPr>
  </w:style>
  <w:style w:type="paragraph" w:styleId="Cmsor9">
    <w:name w:val="heading 9"/>
    <w:basedOn w:val="Norml"/>
    <w:next w:val="Norml"/>
    <w:link w:val="Cmsor9Char"/>
    <w:qFormat/>
    <w:rsid w:val="00EF4540"/>
    <w:pPr>
      <w:spacing w:before="240" w:after="60"/>
      <w:outlineLvl w:val="8"/>
    </w:pPr>
    <w:rPr>
      <w:rFonts w:ascii="Arial" w:hAnsi="Arial"/>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EF4540"/>
    <w:rPr>
      <w:rFonts w:ascii="Arial" w:eastAsia="Times New Roman" w:hAnsi="Arial" w:cs="Times New Roman"/>
      <w:b/>
      <w:kern w:val="28"/>
      <w:sz w:val="28"/>
      <w:szCs w:val="20"/>
      <w:lang w:eastAsia="hu-HU"/>
    </w:rPr>
  </w:style>
  <w:style w:type="character" w:customStyle="1" w:styleId="Cmsor2Char">
    <w:name w:val="Címsor 2 Char"/>
    <w:basedOn w:val="Bekezdsalapbettpusa"/>
    <w:link w:val="Cmsor2"/>
    <w:rsid w:val="00EF4540"/>
    <w:rPr>
      <w:rFonts w:ascii="Arial" w:eastAsia="Times New Roman" w:hAnsi="Arial" w:cs="Times New Roman"/>
      <w:b/>
      <w:i/>
      <w:sz w:val="24"/>
      <w:szCs w:val="20"/>
      <w:lang w:eastAsia="hu-HU"/>
    </w:rPr>
  </w:style>
  <w:style w:type="character" w:customStyle="1" w:styleId="Cmsor3Char">
    <w:name w:val="Címsor 3 Char"/>
    <w:basedOn w:val="Bekezdsalapbettpusa"/>
    <w:link w:val="Cmsor3"/>
    <w:rsid w:val="00EF4540"/>
    <w:rPr>
      <w:rFonts w:ascii="Times New Roman" w:eastAsia="Times New Roman" w:hAnsi="Times New Roman" w:cs="Times New Roman"/>
      <w:b/>
      <w:sz w:val="24"/>
      <w:szCs w:val="20"/>
      <w:lang w:eastAsia="hu-HU"/>
    </w:rPr>
  </w:style>
  <w:style w:type="character" w:customStyle="1" w:styleId="Cmsor4Char">
    <w:name w:val="Címsor 4 Char"/>
    <w:basedOn w:val="Bekezdsalapbettpusa"/>
    <w:link w:val="Cmsor4"/>
    <w:rsid w:val="00EF4540"/>
    <w:rPr>
      <w:rFonts w:ascii="Times New Roman" w:eastAsia="Times New Roman" w:hAnsi="Times New Roman" w:cs="Times New Roman"/>
      <w:b/>
      <w:i/>
      <w:sz w:val="24"/>
      <w:szCs w:val="20"/>
      <w:lang w:eastAsia="hu-HU"/>
    </w:rPr>
  </w:style>
  <w:style w:type="character" w:customStyle="1" w:styleId="Cmsor5Char">
    <w:name w:val="Címsor 5 Char"/>
    <w:basedOn w:val="Bekezdsalapbettpusa"/>
    <w:link w:val="Cmsor5"/>
    <w:rsid w:val="00EF4540"/>
    <w:rPr>
      <w:rFonts w:ascii="Arial" w:eastAsia="Times New Roman" w:hAnsi="Arial" w:cs="Times New Roman"/>
      <w:szCs w:val="20"/>
      <w:lang w:eastAsia="hu-HU"/>
    </w:rPr>
  </w:style>
  <w:style w:type="character" w:customStyle="1" w:styleId="Cmsor6Char">
    <w:name w:val="Címsor 6 Char"/>
    <w:basedOn w:val="Bekezdsalapbettpusa"/>
    <w:link w:val="Cmsor6"/>
    <w:rsid w:val="00EF4540"/>
    <w:rPr>
      <w:rFonts w:ascii="Arial" w:eastAsia="Times New Roman" w:hAnsi="Arial" w:cs="Times New Roman"/>
      <w:i/>
      <w:szCs w:val="20"/>
      <w:lang w:eastAsia="hu-HU"/>
    </w:rPr>
  </w:style>
  <w:style w:type="character" w:customStyle="1" w:styleId="Cmsor7Char">
    <w:name w:val="Címsor 7 Char"/>
    <w:basedOn w:val="Bekezdsalapbettpusa"/>
    <w:link w:val="Cmsor7"/>
    <w:rsid w:val="00EF4540"/>
    <w:rPr>
      <w:rFonts w:ascii="Arial" w:eastAsia="Times New Roman" w:hAnsi="Arial" w:cs="Times New Roman"/>
      <w:sz w:val="20"/>
      <w:szCs w:val="20"/>
      <w:lang w:eastAsia="hu-HU"/>
    </w:rPr>
  </w:style>
  <w:style w:type="character" w:customStyle="1" w:styleId="Cmsor8Char">
    <w:name w:val="Címsor 8 Char"/>
    <w:basedOn w:val="Bekezdsalapbettpusa"/>
    <w:link w:val="Cmsor8"/>
    <w:rsid w:val="00EF4540"/>
    <w:rPr>
      <w:rFonts w:ascii="Arial" w:eastAsia="Times New Roman" w:hAnsi="Arial" w:cs="Times New Roman"/>
      <w:i/>
      <w:sz w:val="20"/>
      <w:szCs w:val="20"/>
      <w:lang w:eastAsia="hu-HU"/>
    </w:rPr>
  </w:style>
  <w:style w:type="character" w:customStyle="1" w:styleId="Cmsor9Char">
    <w:name w:val="Címsor 9 Char"/>
    <w:basedOn w:val="Bekezdsalapbettpusa"/>
    <w:link w:val="Cmsor9"/>
    <w:rsid w:val="00EF4540"/>
    <w:rPr>
      <w:rFonts w:ascii="Arial" w:eastAsia="Times New Roman" w:hAnsi="Arial" w:cs="Times New Roman"/>
      <w:i/>
      <w:sz w:val="18"/>
      <w:szCs w:val="20"/>
      <w:lang w:eastAsia="hu-HU"/>
    </w:rPr>
  </w:style>
  <w:style w:type="paragraph" w:styleId="lfej">
    <w:name w:val="header"/>
    <w:basedOn w:val="Norml"/>
    <w:link w:val="lfejChar"/>
    <w:rsid w:val="00EF4540"/>
    <w:pPr>
      <w:tabs>
        <w:tab w:val="center" w:pos="4536"/>
        <w:tab w:val="right" w:pos="9072"/>
      </w:tabs>
    </w:pPr>
  </w:style>
  <w:style w:type="character" w:customStyle="1" w:styleId="lfejChar">
    <w:name w:val="Élőfej Char"/>
    <w:basedOn w:val="Bekezdsalapbettpusa"/>
    <w:link w:val="lfej"/>
    <w:rsid w:val="00EF4540"/>
    <w:rPr>
      <w:rFonts w:ascii="Times New Roman" w:eastAsia="Times New Roman" w:hAnsi="Times New Roman" w:cs="Times New Roman"/>
      <w:sz w:val="20"/>
      <w:szCs w:val="20"/>
      <w:lang w:eastAsia="hu-HU"/>
    </w:rPr>
  </w:style>
  <w:style w:type="character" w:styleId="Oldalszm">
    <w:name w:val="page number"/>
    <w:basedOn w:val="Bekezdsalapbettpusa"/>
    <w:rsid w:val="00EF4540"/>
  </w:style>
  <w:style w:type="paragraph" w:styleId="Lista2">
    <w:name w:val="List 2"/>
    <w:basedOn w:val="Norml"/>
    <w:rsid w:val="00EF4540"/>
    <w:pPr>
      <w:ind w:left="566" w:hanging="283"/>
    </w:pPr>
  </w:style>
  <w:style w:type="paragraph" w:styleId="Felsorols">
    <w:name w:val="List Bullet"/>
    <w:basedOn w:val="Norml"/>
    <w:rsid w:val="00EF4540"/>
    <w:pPr>
      <w:ind w:left="283" w:hanging="283"/>
    </w:pPr>
  </w:style>
  <w:style w:type="paragraph" w:styleId="Felsorols2">
    <w:name w:val="List Bullet 2"/>
    <w:basedOn w:val="Norml"/>
    <w:rsid w:val="00EF4540"/>
    <w:pPr>
      <w:ind w:left="566" w:hanging="283"/>
    </w:pPr>
  </w:style>
  <w:style w:type="paragraph" w:styleId="Felsorols3">
    <w:name w:val="List Bullet 3"/>
    <w:basedOn w:val="Norml"/>
    <w:rsid w:val="00EF4540"/>
    <w:pPr>
      <w:ind w:left="849" w:hanging="283"/>
    </w:pPr>
  </w:style>
  <w:style w:type="paragraph" w:styleId="Listafolytatsa2">
    <w:name w:val="List Continue 2"/>
    <w:basedOn w:val="Norml"/>
    <w:rsid w:val="00EF4540"/>
    <w:pPr>
      <w:spacing w:after="120"/>
      <w:ind w:left="566"/>
    </w:pPr>
  </w:style>
  <w:style w:type="paragraph" w:styleId="Szvegtrzs">
    <w:name w:val="Body Text"/>
    <w:basedOn w:val="Norml"/>
    <w:link w:val="SzvegtrzsChar"/>
    <w:rsid w:val="00EF4540"/>
    <w:pPr>
      <w:spacing w:after="120"/>
    </w:pPr>
  </w:style>
  <w:style w:type="character" w:customStyle="1" w:styleId="SzvegtrzsChar">
    <w:name w:val="Szövegtörzs Char"/>
    <w:basedOn w:val="Bekezdsalapbettpusa"/>
    <w:link w:val="Szvegtrzs"/>
    <w:rsid w:val="00EF4540"/>
    <w:rPr>
      <w:rFonts w:ascii="Times New Roman" w:eastAsia="Times New Roman" w:hAnsi="Times New Roman" w:cs="Times New Roman"/>
      <w:sz w:val="20"/>
      <w:szCs w:val="20"/>
      <w:lang w:eastAsia="hu-HU"/>
    </w:rPr>
  </w:style>
  <w:style w:type="paragraph" w:styleId="Szvegtrzsbehzssal">
    <w:name w:val="Body Text Indent"/>
    <w:basedOn w:val="Norml"/>
    <w:link w:val="SzvegtrzsbehzssalChar"/>
    <w:rsid w:val="00EF4540"/>
    <w:pPr>
      <w:spacing w:after="120"/>
      <w:ind w:left="283"/>
    </w:pPr>
  </w:style>
  <w:style w:type="character" w:customStyle="1" w:styleId="SzvegtrzsbehzssalChar">
    <w:name w:val="Szövegtörzs behúzással Char"/>
    <w:basedOn w:val="Bekezdsalapbettpusa"/>
    <w:link w:val="Szvegtrzsbehzssal"/>
    <w:rsid w:val="00EF4540"/>
    <w:rPr>
      <w:rFonts w:ascii="Times New Roman" w:eastAsia="Times New Roman" w:hAnsi="Times New Roman" w:cs="Times New Roman"/>
      <w:sz w:val="20"/>
      <w:szCs w:val="20"/>
      <w:lang w:eastAsia="hu-HU"/>
    </w:rPr>
  </w:style>
  <w:style w:type="paragraph" w:styleId="Szvegtrzs3">
    <w:name w:val="Body Text 3"/>
    <w:basedOn w:val="Szvegtrzsbehzssal"/>
    <w:link w:val="Szvegtrzs3Char"/>
    <w:rsid w:val="00EF4540"/>
  </w:style>
  <w:style w:type="character" w:customStyle="1" w:styleId="Szvegtrzs3Char">
    <w:name w:val="Szövegtörzs 3 Char"/>
    <w:basedOn w:val="Bekezdsalapbettpusa"/>
    <w:link w:val="Szvegtrzs3"/>
    <w:rsid w:val="00EF4540"/>
    <w:rPr>
      <w:rFonts w:ascii="Times New Roman" w:eastAsia="Times New Roman" w:hAnsi="Times New Roman" w:cs="Times New Roman"/>
      <w:sz w:val="20"/>
      <w:szCs w:val="20"/>
      <w:lang w:eastAsia="hu-HU"/>
    </w:rPr>
  </w:style>
  <w:style w:type="paragraph" w:customStyle="1" w:styleId="Szvegtrzs4">
    <w:name w:val="Szövegtörzs 4"/>
    <w:basedOn w:val="Szvegtrzsbehzssal"/>
    <w:rsid w:val="00EF4540"/>
  </w:style>
  <w:style w:type="paragraph" w:styleId="Cm">
    <w:name w:val="Title"/>
    <w:basedOn w:val="Norml"/>
    <w:link w:val="CmChar"/>
    <w:qFormat/>
    <w:rsid w:val="00EF4540"/>
    <w:pPr>
      <w:jc w:val="center"/>
    </w:pPr>
    <w:rPr>
      <w:sz w:val="28"/>
    </w:rPr>
  </w:style>
  <w:style w:type="character" w:customStyle="1" w:styleId="CmChar">
    <w:name w:val="Cím Char"/>
    <w:basedOn w:val="Bekezdsalapbettpusa"/>
    <w:link w:val="Cm"/>
    <w:rsid w:val="00EF4540"/>
    <w:rPr>
      <w:rFonts w:ascii="Times New Roman" w:eastAsia="Times New Roman" w:hAnsi="Times New Roman" w:cs="Times New Roman"/>
      <w:sz w:val="28"/>
      <w:szCs w:val="20"/>
      <w:lang w:eastAsia="hu-HU"/>
    </w:rPr>
  </w:style>
  <w:style w:type="table" w:styleId="Rcsostblzat">
    <w:name w:val="Table Grid"/>
    <w:basedOn w:val="Normltblzat"/>
    <w:rsid w:val="00EF454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lb">
    <w:name w:val="footer"/>
    <w:basedOn w:val="Norml"/>
    <w:link w:val="llbChar"/>
    <w:rsid w:val="00EF4540"/>
    <w:pPr>
      <w:tabs>
        <w:tab w:val="center" w:pos="4536"/>
        <w:tab w:val="right" w:pos="9072"/>
      </w:tabs>
    </w:pPr>
  </w:style>
  <w:style w:type="character" w:customStyle="1" w:styleId="llbChar">
    <w:name w:val="Élőláb Char"/>
    <w:basedOn w:val="Bekezdsalapbettpusa"/>
    <w:link w:val="llb"/>
    <w:rsid w:val="00EF4540"/>
    <w:rPr>
      <w:rFonts w:ascii="Times New Roman" w:eastAsia="Times New Roman" w:hAnsi="Times New Roman" w:cs="Times New Roman"/>
      <w:sz w:val="20"/>
      <w:szCs w:val="20"/>
      <w:lang w:eastAsia="hu-HU"/>
    </w:rPr>
  </w:style>
  <w:style w:type="paragraph" w:styleId="NormlWeb">
    <w:name w:val="Normal (Web)"/>
    <w:basedOn w:val="Norml"/>
    <w:rsid w:val="00EF4540"/>
    <w:pPr>
      <w:overflowPunct/>
      <w:autoSpaceDE/>
      <w:autoSpaceDN/>
      <w:adjustRightInd/>
      <w:spacing w:before="100" w:beforeAutospacing="1" w:after="100" w:afterAutospacing="1"/>
      <w:textAlignment w:val="auto"/>
    </w:pPr>
    <w:rPr>
      <w:color w:val="000000"/>
      <w:sz w:val="24"/>
      <w:szCs w:val="24"/>
    </w:rPr>
  </w:style>
  <w:style w:type="paragraph" w:styleId="Buborkszveg">
    <w:name w:val="Balloon Text"/>
    <w:basedOn w:val="Norml"/>
    <w:link w:val="BuborkszvegChar"/>
    <w:semiHidden/>
    <w:rsid w:val="00EF4540"/>
    <w:rPr>
      <w:rFonts w:ascii="Tahoma" w:hAnsi="Tahoma" w:cs="Tahoma"/>
      <w:sz w:val="16"/>
      <w:szCs w:val="16"/>
    </w:rPr>
  </w:style>
  <w:style w:type="character" w:customStyle="1" w:styleId="BuborkszvegChar">
    <w:name w:val="Buborékszöveg Char"/>
    <w:basedOn w:val="Bekezdsalapbettpusa"/>
    <w:link w:val="Buborkszveg"/>
    <w:semiHidden/>
    <w:rsid w:val="00EF4540"/>
    <w:rPr>
      <w:rFonts w:ascii="Tahoma" w:eastAsia="Times New Roman" w:hAnsi="Tahoma" w:cs="Tahoma"/>
      <w:sz w:val="16"/>
      <w:szCs w:val="16"/>
      <w:lang w:eastAsia="hu-HU"/>
    </w:rPr>
  </w:style>
  <w:style w:type="character" w:styleId="Kiemels2">
    <w:name w:val="Strong"/>
    <w:basedOn w:val="Bekezdsalapbettpusa"/>
    <w:qFormat/>
    <w:rsid w:val="00EF4540"/>
    <w:rPr>
      <w:b/>
      <w:bCs/>
    </w:rPr>
  </w:style>
  <w:style w:type="character" w:styleId="Hiperhivatkozs">
    <w:name w:val="Hyperlink"/>
    <w:basedOn w:val="Bekezdsalapbettpusa"/>
    <w:rsid w:val="00EF4540"/>
    <w:rPr>
      <w:color w:val="0000FF"/>
      <w:u w:val="single"/>
    </w:rPr>
  </w:style>
  <w:style w:type="paragraph" w:styleId="Szvegtrzs2">
    <w:name w:val="Body Text 2"/>
    <w:basedOn w:val="Norml"/>
    <w:link w:val="Szvegtrzs2Char"/>
    <w:rsid w:val="00EF4540"/>
    <w:pPr>
      <w:spacing w:after="120" w:line="480" w:lineRule="auto"/>
    </w:pPr>
  </w:style>
  <w:style w:type="character" w:customStyle="1" w:styleId="Szvegtrzs2Char">
    <w:name w:val="Szövegtörzs 2 Char"/>
    <w:basedOn w:val="Bekezdsalapbettpusa"/>
    <w:link w:val="Szvegtrzs2"/>
    <w:rsid w:val="00EF4540"/>
    <w:rPr>
      <w:rFonts w:ascii="Times New Roman" w:eastAsia="Times New Roman" w:hAnsi="Times New Roman" w:cs="Times New Roman"/>
      <w:sz w:val="20"/>
      <w:szCs w:val="20"/>
      <w:lang w:eastAsia="hu-HU"/>
    </w:rPr>
  </w:style>
  <w:style w:type="paragraph" w:customStyle="1" w:styleId="Default">
    <w:name w:val="Default"/>
    <w:rsid w:val="00EF4540"/>
    <w:pPr>
      <w:autoSpaceDE w:val="0"/>
      <w:autoSpaceDN w:val="0"/>
      <w:adjustRightInd w:val="0"/>
      <w:spacing w:after="0" w:line="240" w:lineRule="auto"/>
    </w:pPr>
    <w:rPr>
      <w:rFonts w:ascii="Comic Sans MS" w:eastAsia="Times New Roman" w:hAnsi="Comic Sans MS" w:cs="Times New Roman"/>
      <w:color w:val="000000"/>
      <w:sz w:val="24"/>
      <w:szCs w:val="24"/>
      <w:lang w:eastAsia="hu-HU"/>
    </w:rPr>
  </w:style>
  <w:style w:type="character" w:customStyle="1" w:styleId="personphone">
    <w:name w:val="person_phone"/>
    <w:basedOn w:val="Bekezdsalapbettpusa"/>
    <w:rsid w:val="00EF454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Gyermekj&#243;l&#233;ti-02\Documents\P&#233;czk&#225;n&#233;\Felm&#233;r&#233;s\2012\Felm&#233;r&#233;s%20lista.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Gyermekj&#243;l&#233;ti-02\Documents\P&#233;czk&#225;n&#233;\Felm&#233;r&#233;s\2012\Felm&#233;r&#233;s%20lista.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Gyermekj&#243;l&#233;ti-02\Documents\P&#233;czk&#225;n&#233;\Felm&#233;r&#233;s\2012\Felm&#233;r&#233;s%20lista.xls"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clrMapOvr bg1="lt1" tx1="dk1" bg2="lt2" tx2="dk2" accent1="accent1" accent2="accent2" accent3="accent3" accent4="accent4" accent5="accent5" accent6="accent6" hlink="hlink" folHlink="folHlink"/>
  <c:chart>
    <c:view3D>
      <c:rAngAx val="1"/>
    </c:view3D>
    <c:floor>
      <c:spPr>
        <a:gradFill flip="none" rotWithShape="1">
          <a:gsLst>
            <a:gs pos="0">
              <a:schemeClr val="tx2">
                <a:lumMod val="20000"/>
                <a:lumOff val="80000"/>
              </a:schemeClr>
            </a:gs>
            <a:gs pos="76500">
              <a:schemeClr val="accent1">
                <a:lumMod val="20000"/>
                <a:lumOff val="80000"/>
              </a:schemeClr>
            </a:gs>
            <a:gs pos="53000">
              <a:schemeClr val="accent5">
                <a:lumMod val="40000"/>
                <a:lumOff val="60000"/>
              </a:schemeClr>
            </a:gs>
            <a:gs pos="15000">
              <a:schemeClr val="accent2">
                <a:lumMod val="40000"/>
                <a:lumOff val="60000"/>
              </a:schemeClr>
            </a:gs>
            <a:gs pos="100000">
              <a:schemeClr val="accent1">
                <a:shade val="100000"/>
                <a:satMod val="115000"/>
              </a:schemeClr>
            </a:gs>
          </a:gsLst>
          <a:path path="shape">
            <a:fillToRect l="50000" t="50000" r="50000" b="50000"/>
          </a:path>
          <a:tileRect/>
        </a:gradFill>
      </c:spPr>
    </c:floor>
    <c:sideWall>
      <c:spPr>
        <a:gradFill>
          <a:gsLst>
            <a:gs pos="0">
              <a:schemeClr val="accent1">
                <a:lumMod val="20000"/>
                <a:lumOff val="80000"/>
              </a:schemeClr>
            </a:gs>
            <a:gs pos="37000">
              <a:schemeClr val="accent1">
                <a:lumMod val="60000"/>
                <a:lumOff val="40000"/>
              </a:schemeClr>
            </a:gs>
            <a:gs pos="25000">
              <a:srgbClr val="99CCFF"/>
            </a:gs>
            <a:gs pos="65000">
              <a:schemeClr val="accent5">
                <a:lumMod val="20000"/>
                <a:lumOff val="80000"/>
                <a:alpha val="38000"/>
              </a:schemeClr>
            </a:gs>
            <a:gs pos="100000">
              <a:srgbClr val="CCCCFF"/>
            </a:gs>
          </a:gsLst>
          <a:lin ang="5400000" scaled="0"/>
        </a:gradFill>
      </c:spPr>
    </c:sideWall>
    <c:backWall>
      <c:spPr>
        <a:gradFill>
          <a:gsLst>
            <a:gs pos="0">
              <a:schemeClr val="accent1">
                <a:lumMod val="20000"/>
                <a:lumOff val="80000"/>
              </a:schemeClr>
            </a:gs>
            <a:gs pos="37000">
              <a:schemeClr val="accent1">
                <a:lumMod val="60000"/>
                <a:lumOff val="40000"/>
              </a:schemeClr>
            </a:gs>
            <a:gs pos="25000">
              <a:srgbClr val="99CCFF"/>
            </a:gs>
            <a:gs pos="65000">
              <a:schemeClr val="accent5">
                <a:lumMod val="20000"/>
                <a:lumOff val="80000"/>
                <a:alpha val="38000"/>
              </a:schemeClr>
            </a:gs>
            <a:gs pos="100000">
              <a:srgbClr val="CCCCFF"/>
            </a:gs>
          </a:gsLst>
          <a:lin ang="5400000" scaled="0"/>
        </a:gradFill>
      </c:spPr>
    </c:backWall>
    <c:plotArea>
      <c:layout/>
      <c:bar3DChart>
        <c:barDir val="col"/>
        <c:grouping val="clustered"/>
        <c:ser>
          <c:idx val="0"/>
          <c:order val="0"/>
          <c:tx>
            <c:strRef>
              <c:f>Munka3!$B$513</c:f>
              <c:strCache>
                <c:ptCount val="1"/>
                <c:pt idx="0">
                  <c:v>Összes</c:v>
                </c:pt>
              </c:strCache>
            </c:strRef>
          </c:tx>
          <c:spPr>
            <a:gradFill flip="none" rotWithShape="1">
              <a:gsLst>
                <a:gs pos="0">
                  <a:schemeClr val="accent3">
                    <a:lumMod val="60000"/>
                    <a:lumOff val="40000"/>
                  </a:schemeClr>
                </a:gs>
                <a:gs pos="64000">
                  <a:srgbClr val="EBE5C2"/>
                </a:gs>
                <a:gs pos="44000">
                  <a:srgbClr val="FADC90"/>
                </a:gs>
                <a:gs pos="25000">
                  <a:schemeClr val="accent6">
                    <a:lumMod val="75000"/>
                  </a:schemeClr>
                </a:gs>
                <a:gs pos="85000">
                  <a:schemeClr val="accent3">
                    <a:lumMod val="75000"/>
                  </a:schemeClr>
                </a:gs>
                <a:gs pos="100000">
                  <a:srgbClr val="CCCCFF"/>
                </a:gs>
              </a:gsLst>
              <a:path path="circle">
                <a:fillToRect l="100000" t="100000"/>
              </a:path>
              <a:tileRect r="-100000" b="-100000"/>
            </a:gradFill>
          </c:spPr>
          <c:dLbls>
            <c:dLbl>
              <c:idx val="0"/>
              <c:layout>
                <c:manualLayout>
                  <c:x val="7.6804915514592934E-3"/>
                  <c:y val="-3.0476190476190556E-2"/>
                </c:manualLayout>
              </c:layout>
              <c:tx>
                <c:rich>
                  <a:bodyPr/>
                  <a:lstStyle/>
                  <a:p>
                    <a:r>
                      <a:rPr lang="en-US" sz="1400" b="1"/>
                      <a:t>499</a:t>
                    </a:r>
                    <a:endParaRPr lang="en-US"/>
                  </a:p>
                </c:rich>
              </c:tx>
              <c:showVal val="1"/>
            </c:dLbl>
            <c:dLbl>
              <c:idx val="1"/>
              <c:layout>
                <c:manualLayout>
                  <c:x val="4.6082949308755795E-3"/>
                  <c:y val="-3.0476190476190556E-2"/>
                </c:manualLayout>
              </c:layout>
              <c:showVal val="1"/>
            </c:dLbl>
            <c:dLbl>
              <c:idx val="2"/>
              <c:layout>
                <c:manualLayout>
                  <c:x val="9.216589861751159E-3"/>
                  <c:y val="-2.0317460317460338E-2"/>
                </c:manualLayout>
              </c:layout>
              <c:showVal val="1"/>
            </c:dLbl>
            <c:dLbl>
              <c:idx val="3"/>
              <c:layout>
                <c:manualLayout>
                  <c:x val="1.8433179723502353E-2"/>
                  <c:y val="-3.5555555555555597E-2"/>
                </c:manualLayout>
              </c:layout>
              <c:showVal val="1"/>
            </c:dLbl>
            <c:dLbl>
              <c:idx val="4"/>
              <c:layout>
                <c:manualLayout>
                  <c:x val="1.2288786482334757E-2"/>
                  <c:y val="-4.3174603174603178E-2"/>
                </c:manualLayout>
              </c:layout>
              <c:showVal val="1"/>
            </c:dLbl>
            <c:txPr>
              <a:bodyPr/>
              <a:lstStyle/>
              <a:p>
                <a:pPr>
                  <a:defRPr sz="1400" b="1"/>
                </a:pPr>
                <a:endParaRPr lang="hu-HU"/>
              </a:p>
            </c:txPr>
            <c:showVal val="1"/>
          </c:dLbls>
          <c:cat>
            <c:strRef>
              <c:f>Munka3!$C$512:$G$512</c:f>
              <c:strCache>
                <c:ptCount val="5"/>
                <c:pt idx="0">
                  <c:v>0-3 év</c:v>
                </c:pt>
                <c:pt idx="1">
                  <c:v>4-7 év</c:v>
                </c:pt>
                <c:pt idx="2">
                  <c:v>8-14 év</c:v>
                </c:pt>
                <c:pt idx="3">
                  <c:v>15-18 év</c:v>
                </c:pt>
                <c:pt idx="4">
                  <c:v>Összesen</c:v>
                </c:pt>
              </c:strCache>
            </c:strRef>
          </c:cat>
          <c:val>
            <c:numRef>
              <c:f>Munka3!$C$513:$G$513</c:f>
              <c:numCache>
                <c:formatCode>General</c:formatCode>
                <c:ptCount val="5"/>
                <c:pt idx="0">
                  <c:v>499</c:v>
                </c:pt>
                <c:pt idx="1">
                  <c:v>519</c:v>
                </c:pt>
                <c:pt idx="2">
                  <c:v>912</c:v>
                </c:pt>
                <c:pt idx="3">
                  <c:v>604</c:v>
                </c:pt>
                <c:pt idx="4">
                  <c:v>2534</c:v>
                </c:pt>
              </c:numCache>
            </c:numRef>
          </c:val>
        </c:ser>
        <c:ser>
          <c:idx val="1"/>
          <c:order val="1"/>
          <c:tx>
            <c:strRef>
              <c:f>Munka3!$B$514</c:f>
              <c:strCache>
                <c:ptCount val="1"/>
                <c:pt idx="0">
                  <c:v>Hátrányos helyzetű gyermek</c:v>
                </c:pt>
              </c:strCache>
            </c:strRef>
          </c:tx>
          <c:spPr>
            <a:solidFill>
              <a:schemeClr val="accent2">
                <a:lumMod val="75000"/>
              </a:schemeClr>
            </a:solidFill>
          </c:spPr>
          <c:dLbls>
            <c:dLbl>
              <c:idx val="0"/>
              <c:layout>
                <c:manualLayout>
                  <c:x val="2.6113671274961621E-2"/>
                  <c:y val="-3.8095238095238099E-2"/>
                </c:manualLayout>
              </c:layout>
              <c:showVal val="1"/>
            </c:dLbl>
            <c:dLbl>
              <c:idx val="1"/>
              <c:layout>
                <c:manualLayout>
                  <c:x val="2.1505376344086041E-2"/>
                  <c:y val="-2.2857142857142829E-2"/>
                </c:manualLayout>
              </c:layout>
              <c:showVal val="1"/>
            </c:dLbl>
            <c:dLbl>
              <c:idx val="2"/>
              <c:layout>
                <c:manualLayout>
                  <c:x val="2.7649769585253576E-2"/>
                  <c:y val="-2.539682539682531E-2"/>
                </c:manualLayout>
              </c:layout>
              <c:showVal val="1"/>
            </c:dLbl>
            <c:dLbl>
              <c:idx val="3"/>
              <c:layout>
                <c:manualLayout>
                  <c:x val="3.2258064516129101E-2"/>
                  <c:y val="-3.0476190476190556E-2"/>
                </c:manualLayout>
              </c:layout>
              <c:showVal val="1"/>
            </c:dLbl>
            <c:dLbl>
              <c:idx val="4"/>
              <c:layout>
                <c:manualLayout>
                  <c:x val="3.5330261136712872E-2"/>
                  <c:y val="-6.6031746031746136E-2"/>
                </c:manualLayout>
              </c:layout>
              <c:showVal val="1"/>
            </c:dLbl>
            <c:txPr>
              <a:bodyPr/>
              <a:lstStyle/>
              <a:p>
                <a:pPr>
                  <a:defRPr sz="1400" b="1"/>
                </a:pPr>
                <a:endParaRPr lang="hu-HU"/>
              </a:p>
            </c:txPr>
            <c:showVal val="1"/>
          </c:dLbls>
          <c:cat>
            <c:strRef>
              <c:f>Munka3!$C$512:$G$512</c:f>
              <c:strCache>
                <c:ptCount val="5"/>
                <c:pt idx="0">
                  <c:v>0-3 év</c:v>
                </c:pt>
                <c:pt idx="1">
                  <c:v>4-7 év</c:v>
                </c:pt>
                <c:pt idx="2">
                  <c:v>8-14 év</c:v>
                </c:pt>
                <c:pt idx="3">
                  <c:v>15-18 év</c:v>
                </c:pt>
                <c:pt idx="4">
                  <c:v>Összesen</c:v>
                </c:pt>
              </c:strCache>
            </c:strRef>
          </c:cat>
          <c:val>
            <c:numRef>
              <c:f>Munka3!$C$514:$G$514</c:f>
              <c:numCache>
                <c:formatCode>General</c:formatCode>
                <c:ptCount val="5"/>
                <c:pt idx="0">
                  <c:v>53</c:v>
                </c:pt>
                <c:pt idx="1">
                  <c:v>110</c:v>
                </c:pt>
                <c:pt idx="2">
                  <c:v>184</c:v>
                </c:pt>
                <c:pt idx="3">
                  <c:v>81</c:v>
                </c:pt>
                <c:pt idx="4">
                  <c:v>428</c:v>
                </c:pt>
              </c:numCache>
            </c:numRef>
          </c:val>
        </c:ser>
        <c:dLbls>
          <c:showVal val="1"/>
        </c:dLbls>
        <c:shape val="cylinder"/>
        <c:axId val="67061632"/>
        <c:axId val="67063168"/>
        <c:axId val="0"/>
      </c:bar3DChart>
      <c:catAx>
        <c:axId val="67061632"/>
        <c:scaling>
          <c:orientation val="minMax"/>
        </c:scaling>
        <c:axPos val="b"/>
        <c:tickLblPos val="nextTo"/>
        <c:crossAx val="67063168"/>
        <c:crosses val="autoZero"/>
        <c:auto val="1"/>
        <c:lblAlgn val="ctr"/>
        <c:lblOffset val="100"/>
      </c:catAx>
      <c:valAx>
        <c:axId val="67063168"/>
        <c:scaling>
          <c:orientation val="minMax"/>
        </c:scaling>
        <c:axPos val="l"/>
        <c:majorGridlines/>
        <c:numFmt formatCode="General" sourceLinked="1"/>
        <c:tickLblPos val="nextTo"/>
        <c:crossAx val="67061632"/>
        <c:crosses val="autoZero"/>
        <c:crossBetween val="between"/>
      </c:valAx>
      <c:spPr>
        <a:noFill/>
      </c:spPr>
    </c:plotArea>
    <c:legend>
      <c:legendPos val="b"/>
      <c:layout>
        <c:manualLayout>
          <c:xMode val="edge"/>
          <c:yMode val="edge"/>
          <c:x val="0.18956565913131854"/>
          <c:y val="0.93883704536932888"/>
          <c:w val="0.65312674625349443"/>
          <c:h val="4.5924859392575824E-2"/>
        </c:manualLayout>
      </c:layout>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clrMapOvr bg1="lt1" tx1="dk1" bg2="lt2" tx2="dk2" accent1="accent1" accent2="accent2" accent3="accent3" accent4="accent4" accent5="accent5" accent6="accent6" hlink="hlink" folHlink="folHlink"/>
  <c:chart>
    <c:title>
      <c:tx>
        <c:rich>
          <a:bodyPr/>
          <a:lstStyle/>
          <a:p>
            <a:pPr>
              <a:defRPr/>
            </a:pPr>
            <a:r>
              <a:rPr lang="hu-HU" sz="1200">
                <a:latin typeface="Bookman Old Style" pitchFamily="18" charset="0"/>
              </a:rPr>
              <a:t>Hátrányos helyzet százalékos megoszlás</a:t>
            </a:r>
          </a:p>
        </c:rich>
      </c:tx>
      <c:layout>
        <c:manualLayout>
          <c:xMode val="edge"/>
          <c:yMode val="edge"/>
          <c:x val="0.16253403622238594"/>
          <c:y val="8.7920227453358157E-3"/>
        </c:manualLayout>
      </c:layout>
    </c:title>
    <c:view3D>
      <c:rotX val="30"/>
      <c:perspective val="30"/>
    </c:view3D>
    <c:plotArea>
      <c:layout/>
      <c:pie3DChart>
        <c:varyColors val="1"/>
        <c:ser>
          <c:idx val="0"/>
          <c:order val="0"/>
          <c:dPt>
            <c:idx val="1"/>
            <c:spPr>
              <a:solidFill>
                <a:srgbClr val="FFFF00"/>
              </a:solidFill>
            </c:spPr>
          </c:dPt>
          <c:dPt>
            <c:idx val="2"/>
            <c:spPr>
              <a:solidFill>
                <a:srgbClr val="00B050"/>
              </a:solidFill>
            </c:spPr>
          </c:dPt>
          <c:dPt>
            <c:idx val="4"/>
            <c:spPr>
              <a:solidFill>
                <a:srgbClr val="FF0000"/>
              </a:solidFill>
            </c:spPr>
          </c:dPt>
          <c:dLbls>
            <c:dLbl>
              <c:idx val="0"/>
              <c:layout>
                <c:manualLayout>
                  <c:x val="0.12352077865266854"/>
                  <c:y val="1.7378973461650626E-2"/>
                </c:manualLayout>
              </c:layout>
              <c:spPr/>
              <c:txPr>
                <a:bodyPr/>
                <a:lstStyle/>
                <a:p>
                  <a:pPr>
                    <a:defRPr sz="1100">
                      <a:latin typeface="Bookman Old Style" pitchFamily="18" charset="0"/>
                    </a:defRPr>
                  </a:pPr>
                  <a:endParaRPr lang="hu-HU"/>
                </a:p>
              </c:txPr>
              <c:showCatName val="1"/>
              <c:showPercent val="1"/>
            </c:dLbl>
            <c:dLbl>
              <c:idx val="1"/>
              <c:layout>
                <c:manualLayout>
                  <c:x val="0.10112281277340347"/>
                  <c:y val="-3.2107757363662885E-2"/>
                </c:manualLayout>
              </c:layout>
              <c:showCatName val="1"/>
              <c:showPercent val="1"/>
            </c:dLbl>
            <c:dLbl>
              <c:idx val="2"/>
              <c:layout>
                <c:manualLayout>
                  <c:x val="1.8409886264217013E-2"/>
                  <c:y val="0.33075313502478881"/>
                </c:manualLayout>
              </c:layout>
              <c:showCatName val="1"/>
              <c:showPercent val="1"/>
            </c:dLbl>
            <c:dLbl>
              <c:idx val="5"/>
              <c:layout>
                <c:manualLayout>
                  <c:x val="6.7049492446494011E-2"/>
                  <c:y val="-2.1336042672085404E-2"/>
                </c:manualLayout>
              </c:layout>
              <c:showCatName val="1"/>
              <c:showPercent val="1"/>
            </c:dLbl>
            <c:txPr>
              <a:bodyPr/>
              <a:lstStyle/>
              <a:p>
                <a:pPr>
                  <a:defRPr>
                    <a:latin typeface="Bookman Old Style" pitchFamily="18" charset="0"/>
                  </a:defRPr>
                </a:pPr>
                <a:endParaRPr lang="hu-HU"/>
              </a:p>
            </c:txPr>
            <c:showCatName val="1"/>
            <c:showPercent val="1"/>
            <c:showLeaderLines val="1"/>
          </c:dLbls>
          <c:cat>
            <c:strRef>
              <c:f>Munka1!$B$433:$B$438</c:f>
              <c:strCache>
                <c:ptCount val="6"/>
                <c:pt idx="0">
                  <c:v>Lakáskörül-mények</c:v>
                </c:pt>
                <c:pt idx="1">
                  <c:v>Anyagi nehézségek</c:v>
                </c:pt>
                <c:pt idx="2">
                  <c:v>Szülők alacsony is.végzettsége</c:v>
                </c:pt>
                <c:pt idx="3">
                  <c:v>Fogyatékosság</c:v>
                </c:pt>
                <c:pt idx="4">
                  <c:v>Eü problémák</c:v>
                </c:pt>
                <c:pt idx="5">
                  <c:v>Egyéb </c:v>
                </c:pt>
              </c:strCache>
            </c:strRef>
          </c:cat>
          <c:val>
            <c:numRef>
              <c:f>Munka1!$C$433:$C$438</c:f>
              <c:numCache>
                <c:formatCode>General</c:formatCode>
                <c:ptCount val="6"/>
                <c:pt idx="0">
                  <c:v>136</c:v>
                </c:pt>
                <c:pt idx="1">
                  <c:v>357</c:v>
                </c:pt>
                <c:pt idx="2">
                  <c:v>134</c:v>
                </c:pt>
                <c:pt idx="3">
                  <c:v>69</c:v>
                </c:pt>
                <c:pt idx="4">
                  <c:v>46</c:v>
                </c:pt>
                <c:pt idx="5">
                  <c:v>25</c:v>
                </c:pt>
              </c:numCache>
            </c:numRef>
          </c:val>
        </c:ser>
        <c:dLbls>
          <c:showCatName val="1"/>
          <c:showPercent val="1"/>
        </c:dLbls>
      </c:pie3DChart>
    </c:plotArea>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u-HU"/>
  <c:style val="24"/>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11810799097182778"/>
          <c:w val="0.96478591436574745"/>
          <c:h val="0.7868446965056678"/>
        </c:manualLayout>
      </c:layout>
      <c:barChart>
        <c:barDir val="col"/>
        <c:grouping val="clustered"/>
        <c:ser>
          <c:idx val="0"/>
          <c:order val="0"/>
          <c:tx>
            <c:strRef>
              <c:f>Munka2!$C$459</c:f>
              <c:strCache>
                <c:ptCount val="1"/>
                <c:pt idx="0">
                  <c:v>2010</c:v>
                </c:pt>
              </c:strCache>
            </c:strRef>
          </c:tx>
          <c:spPr>
            <a:solidFill>
              <a:srgbClr val="00B050"/>
            </a:solidFill>
          </c:spPr>
          <c:dLbls>
            <c:txPr>
              <a:bodyPr/>
              <a:lstStyle/>
              <a:p>
                <a:pPr>
                  <a:defRPr sz="1050"/>
                </a:pPr>
                <a:endParaRPr lang="hu-HU"/>
              </a:p>
            </c:txPr>
            <c:showVal val="1"/>
          </c:dLbls>
          <c:cat>
            <c:strRef>
              <c:f>Munka2!$B$460:$B$465</c:f>
              <c:strCache>
                <c:ptCount val="6"/>
                <c:pt idx="0">
                  <c:v>Összes</c:v>
                </c:pt>
                <c:pt idx="1">
                  <c:v>Anyagi nehézség</c:v>
                </c:pt>
                <c:pt idx="2">
                  <c:v>Lakáskörülm.</c:v>
                </c:pt>
                <c:pt idx="3">
                  <c:v>Sz. al. isk.végz. </c:v>
                </c:pt>
                <c:pt idx="4">
                  <c:v>Fogyatékosság</c:v>
                </c:pt>
                <c:pt idx="5">
                  <c:v>Egyéb</c:v>
                </c:pt>
              </c:strCache>
            </c:strRef>
          </c:cat>
          <c:val>
            <c:numRef>
              <c:f>Munka2!$C$460:$C$465</c:f>
              <c:numCache>
                <c:formatCode>General</c:formatCode>
                <c:ptCount val="6"/>
                <c:pt idx="0">
                  <c:v>409</c:v>
                </c:pt>
                <c:pt idx="1">
                  <c:v>302</c:v>
                </c:pt>
                <c:pt idx="2">
                  <c:v>108</c:v>
                </c:pt>
                <c:pt idx="3">
                  <c:v>136</c:v>
                </c:pt>
                <c:pt idx="4">
                  <c:v>49</c:v>
                </c:pt>
              </c:numCache>
            </c:numRef>
          </c:val>
        </c:ser>
        <c:ser>
          <c:idx val="1"/>
          <c:order val="1"/>
          <c:tx>
            <c:strRef>
              <c:f>Munka2!$E$459</c:f>
              <c:strCache>
                <c:ptCount val="1"/>
                <c:pt idx="0">
                  <c:v>2011</c:v>
                </c:pt>
              </c:strCache>
            </c:strRef>
          </c:tx>
          <c:spPr>
            <a:solidFill>
              <a:schemeClr val="accent4">
                <a:lumMod val="75000"/>
              </a:schemeClr>
            </a:solidFill>
            <a:scene3d>
              <a:camera prst="orthographicFront"/>
              <a:lightRig rig="threePt" dir="t"/>
            </a:scene3d>
            <a:sp3d prstMaterial="translucentPowder">
              <a:bevelT w="203200" h="50800" prst="softRound"/>
            </a:sp3d>
          </c:spPr>
          <c:dLbls>
            <c:txPr>
              <a:bodyPr/>
              <a:lstStyle/>
              <a:p>
                <a:pPr>
                  <a:defRPr sz="1050"/>
                </a:pPr>
                <a:endParaRPr lang="hu-HU"/>
              </a:p>
            </c:txPr>
            <c:showVal val="1"/>
          </c:dLbls>
          <c:cat>
            <c:strRef>
              <c:f>Munka2!$B$460:$B$465</c:f>
              <c:strCache>
                <c:ptCount val="6"/>
                <c:pt idx="0">
                  <c:v>Összes</c:v>
                </c:pt>
                <c:pt idx="1">
                  <c:v>Anyagi nehézség</c:v>
                </c:pt>
                <c:pt idx="2">
                  <c:v>Lakáskörülm.</c:v>
                </c:pt>
                <c:pt idx="3">
                  <c:v>Sz. al. isk.végz. </c:v>
                </c:pt>
                <c:pt idx="4">
                  <c:v>Fogyatékosság</c:v>
                </c:pt>
                <c:pt idx="5">
                  <c:v>Egyéb</c:v>
                </c:pt>
              </c:strCache>
            </c:strRef>
          </c:cat>
          <c:val>
            <c:numRef>
              <c:f>Munka2!$E$460:$E$465</c:f>
              <c:numCache>
                <c:formatCode>General</c:formatCode>
                <c:ptCount val="6"/>
                <c:pt idx="0">
                  <c:v>415</c:v>
                </c:pt>
                <c:pt idx="1">
                  <c:v>339</c:v>
                </c:pt>
                <c:pt idx="2">
                  <c:v>130</c:v>
                </c:pt>
                <c:pt idx="3">
                  <c:v>164</c:v>
                </c:pt>
                <c:pt idx="4">
                  <c:v>52</c:v>
                </c:pt>
                <c:pt idx="5">
                  <c:v>23</c:v>
                </c:pt>
              </c:numCache>
            </c:numRef>
          </c:val>
        </c:ser>
        <c:ser>
          <c:idx val="2"/>
          <c:order val="2"/>
          <c:tx>
            <c:strRef>
              <c:f>Munka2!$F$459</c:f>
              <c:strCache>
                <c:ptCount val="1"/>
                <c:pt idx="0">
                  <c:v>2012</c:v>
                </c:pt>
              </c:strCache>
            </c:strRef>
          </c:tx>
          <c:spPr>
            <a:solidFill>
              <a:srgbClr val="FF0000"/>
            </a:solidFill>
            <a:scene3d>
              <a:camera prst="orthographicFront"/>
              <a:lightRig rig="harsh" dir="t">
                <a:rot lat="0" lon="0" rev="3000000"/>
              </a:lightRig>
            </a:scene3d>
            <a:sp3d>
              <a:bevelT w="82550" h="44450" prst="angle"/>
              <a:bevelB w="82550" h="44450" prst="angle"/>
              <a:contourClr>
                <a:srgbClr val="000000"/>
              </a:contourClr>
            </a:sp3d>
          </c:spPr>
          <c:dLbls>
            <c:txPr>
              <a:bodyPr/>
              <a:lstStyle/>
              <a:p>
                <a:pPr>
                  <a:defRPr sz="1050"/>
                </a:pPr>
                <a:endParaRPr lang="hu-HU"/>
              </a:p>
            </c:txPr>
            <c:showVal val="1"/>
          </c:dLbls>
          <c:cat>
            <c:strRef>
              <c:f>Munka2!$B$460:$B$465</c:f>
              <c:strCache>
                <c:ptCount val="6"/>
                <c:pt idx="0">
                  <c:v>Összes</c:v>
                </c:pt>
                <c:pt idx="1">
                  <c:v>Anyagi nehézség</c:v>
                </c:pt>
                <c:pt idx="2">
                  <c:v>Lakáskörülm.</c:v>
                </c:pt>
                <c:pt idx="3">
                  <c:v>Sz. al. isk.végz. </c:v>
                </c:pt>
                <c:pt idx="4">
                  <c:v>Fogyatékosság</c:v>
                </c:pt>
                <c:pt idx="5">
                  <c:v>Egyéb</c:v>
                </c:pt>
              </c:strCache>
            </c:strRef>
          </c:cat>
          <c:val>
            <c:numRef>
              <c:f>Munka2!$F$460:$F$465</c:f>
              <c:numCache>
                <c:formatCode>General</c:formatCode>
                <c:ptCount val="6"/>
                <c:pt idx="0">
                  <c:v>428</c:v>
                </c:pt>
                <c:pt idx="1">
                  <c:v>357</c:v>
                </c:pt>
                <c:pt idx="2">
                  <c:v>136</c:v>
                </c:pt>
                <c:pt idx="3">
                  <c:v>134</c:v>
                </c:pt>
                <c:pt idx="4">
                  <c:v>69</c:v>
                </c:pt>
                <c:pt idx="5">
                  <c:v>25</c:v>
                </c:pt>
              </c:numCache>
            </c:numRef>
          </c:val>
        </c:ser>
        <c:dLbls>
          <c:showVal val="1"/>
        </c:dLbls>
        <c:overlap val="-25"/>
        <c:axId val="69245568"/>
        <c:axId val="75567488"/>
      </c:barChart>
      <c:catAx>
        <c:axId val="69245568"/>
        <c:scaling>
          <c:orientation val="minMax"/>
        </c:scaling>
        <c:axPos val="b"/>
        <c:majorGridlines/>
        <c:minorGridlines/>
        <c:majorTickMark val="none"/>
        <c:tickLblPos val="nextTo"/>
        <c:crossAx val="75567488"/>
        <c:crosses val="autoZero"/>
        <c:auto val="1"/>
        <c:lblAlgn val="ctr"/>
        <c:lblOffset val="100"/>
      </c:catAx>
      <c:valAx>
        <c:axId val="75567488"/>
        <c:scaling>
          <c:orientation val="minMax"/>
        </c:scaling>
        <c:delete val="1"/>
        <c:axPos val="l"/>
        <c:majorGridlines/>
        <c:numFmt formatCode="General" sourceLinked="1"/>
        <c:majorTickMark val="none"/>
        <c:tickLblPos val="none"/>
        <c:crossAx val="69245568"/>
        <c:crosses val="autoZero"/>
        <c:crossBetween val="between"/>
      </c:valAx>
    </c:plotArea>
    <c:legend>
      <c:legendPos val="t"/>
      <c:txPr>
        <a:bodyPr/>
        <a:lstStyle/>
        <a:p>
          <a:pPr>
            <a:defRPr sz="1800"/>
          </a:pPr>
          <a:endParaRPr lang="hu-HU"/>
        </a:p>
      </c:txPr>
    </c:legend>
    <c:plotVisOnly val="1"/>
    <c:dispBlanksAs val="gap"/>
  </c:chart>
  <c:externalData r:id="rId2"/>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76E53D-82A1-46B2-92D5-BCA6504DD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13199</Words>
  <Characters>91074</Characters>
  <Application>Microsoft Office Word</Application>
  <DocSecurity>0</DocSecurity>
  <Lines>758</Lines>
  <Paragraphs>208</Paragraphs>
  <ScaleCrop>false</ScaleCrop>
  <Company/>
  <LinksUpToDate>false</LinksUpToDate>
  <CharactersWithSpaces>104065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Aszódiné Nedró Éva</dc:creator>
  <cp:lastModifiedBy>Aszódiné Nedró Éva</cp:lastModifiedBy>
  <cp:revision>2</cp:revision>
  <dcterms:created xsi:type="dcterms:W3CDTF">2013-04-12T11:24:00Z</dcterms:created>
  <dcterms:modified xsi:type="dcterms:W3CDTF">2013-04-12T11:24:00Z</dcterms:modified>
</cp:coreProperties>
</file>