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C1E" w:rsidRPr="00A92869" w:rsidRDefault="00792586" w:rsidP="00792586">
      <w:pPr>
        <w:jc w:val="center"/>
        <w:rPr>
          <w:b/>
        </w:rPr>
      </w:pPr>
      <w:r w:rsidRPr="00A92869">
        <w:rPr>
          <w:b/>
        </w:rPr>
        <w:t>A szociális ellátásokról szóló rendelet-tervezet általános indokolása</w:t>
      </w:r>
      <w:r w:rsidR="00C205B6" w:rsidRPr="00A92869">
        <w:rPr>
          <w:b/>
        </w:rPr>
        <w:t>:</w:t>
      </w:r>
    </w:p>
    <w:p w:rsidR="005A5B6F" w:rsidRPr="00A92869" w:rsidRDefault="005A5B6F" w:rsidP="00792586">
      <w:pPr>
        <w:jc w:val="center"/>
        <w:rPr>
          <w:b/>
        </w:rPr>
      </w:pPr>
    </w:p>
    <w:p w:rsidR="005A5B6F" w:rsidRDefault="005A5B6F" w:rsidP="005A5B6F">
      <w:pPr>
        <w:jc w:val="both"/>
      </w:pPr>
    </w:p>
    <w:p w:rsidR="005A5B6F" w:rsidRDefault="005A5B6F" w:rsidP="005A5B6F">
      <w:pPr>
        <w:jc w:val="both"/>
      </w:pPr>
      <w:r>
        <w:t>A szociális igazgatásról és</w:t>
      </w:r>
      <w:r w:rsidR="00BD24FE">
        <w:t xml:space="preserve"> szociális ellátásokról szóló 1993. évi III. törvény ( a továbbiakban: Szt.) a pénzbeli és természetbeni ellátások szabályozására több ponton ad felhatalmazást a települési önkormányzat számára.</w:t>
      </w:r>
    </w:p>
    <w:p w:rsidR="00BD24FE" w:rsidRDefault="00BD24FE" w:rsidP="005A5B6F">
      <w:pPr>
        <w:jc w:val="both"/>
      </w:pPr>
      <w:r>
        <w:t>Az Sz</w:t>
      </w:r>
      <w:r w:rsidR="003345A4">
        <w:t>t. 32. § (3) bekezdése alapján a</w:t>
      </w:r>
      <w:r>
        <w:t xml:space="preserve"> települési önkormányzat képviselő-testülete rendeletben szabályozza a hatáskörébe tartozó pénzbeli ellátások megállapításának, kifizetésének, folyósításának</w:t>
      </w:r>
      <w:r w:rsidR="003A471C">
        <w:t>,</w:t>
      </w:r>
      <w:r>
        <w:t xml:space="preserve"> valamint ellenőrzésének szabályait. Az Szt. 92. § (1) –(2) bekezdései al</w:t>
      </w:r>
      <w:r w:rsidR="00AA5206">
        <w:t xml:space="preserve">apján a fenntartó önkormányzat </w:t>
      </w:r>
      <w:r w:rsidR="008736FE">
        <w:t>rendeletet alkot</w:t>
      </w:r>
      <w:r>
        <w:t xml:space="preserve"> a személyes gondoskodást nyújtó ellátásokról, azok igénybevételéről, valamint a fizetendő térítési díjakról.</w:t>
      </w:r>
    </w:p>
    <w:p w:rsidR="00F25E45" w:rsidRDefault="00F25E45" w:rsidP="005A5B6F">
      <w:pPr>
        <w:jc w:val="both"/>
      </w:pPr>
    </w:p>
    <w:p w:rsidR="00BD24FE" w:rsidRDefault="00E52AFC" w:rsidP="005A5B6F">
      <w:pPr>
        <w:jc w:val="both"/>
      </w:pPr>
      <w:r>
        <w:t>A fentiek</w:t>
      </w:r>
      <w:r w:rsidR="00BD24FE">
        <w:t xml:space="preserve"> szerint a rendelet-tervezet tartalmazza a kérelem benyújtásával kapcsolatos eljárási szabályokat, a törvény</w:t>
      </w:r>
      <w:r w:rsidR="00AA5206">
        <w:t>i felhatalmazás alapján a</w:t>
      </w:r>
      <w:r w:rsidR="00BD24FE">
        <w:t xml:space="preserve"> szociális pénzbeli ellátá</w:t>
      </w:r>
      <w:r>
        <w:t>s</w:t>
      </w:r>
      <w:r w:rsidR="00BD24FE">
        <w:t>okra vonatkoz</w:t>
      </w:r>
      <w:r>
        <w:t>ó</w:t>
      </w:r>
      <w:r w:rsidR="00BD24FE">
        <w:t xml:space="preserve"> részletszabályo</w:t>
      </w:r>
      <w:r>
        <w:t>kat, a személyes gondoskodást nyújtó ellátások formáit, az ellátás igénybevételére irányuló kérelem benyújtásának s</w:t>
      </w:r>
      <w:r w:rsidR="00AA5206">
        <w:t>zabályait.</w:t>
      </w:r>
    </w:p>
    <w:p w:rsidR="00E52AFC" w:rsidRDefault="00E52AFC" w:rsidP="005A5B6F">
      <w:pPr>
        <w:jc w:val="both"/>
      </w:pPr>
    </w:p>
    <w:p w:rsidR="00E52AFC" w:rsidRDefault="00E52AFC" w:rsidP="005A5B6F">
      <w:pPr>
        <w:jc w:val="both"/>
      </w:pPr>
      <w:r>
        <w:t>A rendelete-tervezet előkészítése során figyelembe vettük a jogalkotásról szóló 2010. évi CXXX. törvény 3. §-át, mely szerint</w:t>
      </w:r>
      <w:r w:rsidR="00DE1E91">
        <w:t>:</w:t>
      </w:r>
    </w:p>
    <w:p w:rsidR="00DE1E91" w:rsidRDefault="00DE1E91" w:rsidP="005A5B6F">
      <w:pPr>
        <w:jc w:val="both"/>
      </w:pPr>
      <w:r>
        <w:t>„Az azonos vagy hasonló életviszonyokat azonos vagy hasonló módon, szabályozási szintenként lehetőleg ugyanabban a jogszabályban kell szabályozni. A szabályozás nem lehet indokolatlanul párhuzamos vagy többszintű. A jogszabályban nem ismételhető meg az Alaptörvény vagy olyan jogszabály rendelkezése, amellyel a jogszabály az Alaptörvény alapján nem lehet ellentétes.”</w:t>
      </w:r>
    </w:p>
    <w:p w:rsidR="00F578A3" w:rsidRDefault="00F578A3" w:rsidP="005A5B6F">
      <w:pPr>
        <w:jc w:val="both"/>
      </w:pPr>
    </w:p>
    <w:p w:rsidR="000B4B1E" w:rsidRDefault="000B4B1E" w:rsidP="005A5B6F">
      <w:pPr>
        <w:jc w:val="both"/>
      </w:pPr>
      <w:r>
        <w:t>Figyelembe vettük a jogszabályszerkesztésről szóló 6/2009. (XII.14.) IRM rendeletben foglalt szabályokat, így a jogszabály formai tagolását, a fejezetek és alcímek számozását a hiva</w:t>
      </w:r>
      <w:r w:rsidR="00B77491">
        <w:t>tkozott rendeletnek megfelelően</w:t>
      </w:r>
      <w:r>
        <w:t xml:space="preserve"> tartalmazza a rendelet-tervezet.</w:t>
      </w:r>
    </w:p>
    <w:p w:rsidR="005762C4" w:rsidRDefault="005762C4" w:rsidP="005A5B6F">
      <w:pPr>
        <w:jc w:val="both"/>
      </w:pPr>
    </w:p>
    <w:p w:rsidR="000B4B1E" w:rsidRDefault="000B4B1E" w:rsidP="005A5B6F">
      <w:pPr>
        <w:jc w:val="both"/>
      </w:pPr>
      <w:r>
        <w:t>A rendelet-tervezet</w:t>
      </w:r>
      <w:r w:rsidR="00E529B0">
        <w:t>ben</w:t>
      </w:r>
      <w:r>
        <w:t xml:space="preserve"> a jelenleg hatályos rendelethez viszonyítva</w:t>
      </w:r>
      <w:r w:rsidR="00E529B0">
        <w:t xml:space="preserve"> a köztemetésre, a szociális alapszolgáltatásokra és a helyi szociálpolitikai kerekasztalra vonatkozó szabályok</w:t>
      </w:r>
      <w:r>
        <w:t xml:space="preserve"> </w:t>
      </w:r>
      <w:r w:rsidR="003D2466">
        <w:t xml:space="preserve">nem </w:t>
      </w:r>
      <w:r w:rsidR="00E529B0">
        <w:t>változtak. Új szabályozásként került a</w:t>
      </w:r>
      <w:r>
        <w:t xml:space="preserve"> rendeletet-tervezetbe</w:t>
      </w:r>
      <w:r w:rsidRPr="000B4B1E">
        <w:t xml:space="preserve"> </w:t>
      </w:r>
      <w:r>
        <w:t>viszont a</w:t>
      </w:r>
      <w:r w:rsidR="00E529B0">
        <w:t xml:space="preserve"> települési támogatás és a rendkívüli települési támogatás,</w:t>
      </w:r>
      <w:r w:rsidR="00557880">
        <w:t xml:space="preserve"> am</w:t>
      </w:r>
      <w:bookmarkStart w:id="0" w:name="_GoBack"/>
      <w:bookmarkEnd w:id="0"/>
      <w:r w:rsidR="00557880">
        <w:t>ely</w:t>
      </w:r>
      <w:r w:rsidR="00E529B0">
        <w:t>ek</w:t>
      </w:r>
      <w:r w:rsidR="00557880">
        <w:t xml:space="preserve"> jogosultsági feltételei a jelenleg hatályos rendeletben szabályozott </w:t>
      </w:r>
      <w:r w:rsidR="00E529B0">
        <w:t>önkormányzati segély</w:t>
      </w:r>
      <w:r>
        <w:t xml:space="preserve"> </w:t>
      </w:r>
      <w:r w:rsidR="003B449E">
        <w:t>rendeleti</w:t>
      </w:r>
      <w:r w:rsidR="003B449E">
        <w:rPr>
          <w:bCs/>
          <w:szCs w:val="22"/>
        </w:rPr>
        <w:t xml:space="preserve"> szabályainak alapulvételével került kidolgozásra.</w:t>
      </w:r>
      <w:r w:rsidR="003B449E">
        <w:t xml:space="preserve"> </w:t>
      </w:r>
    </w:p>
    <w:p w:rsidR="003B449E" w:rsidRDefault="003B449E" w:rsidP="005A5B6F">
      <w:pPr>
        <w:jc w:val="both"/>
      </w:pPr>
    </w:p>
    <w:p w:rsidR="000B4B1E" w:rsidRDefault="000B4B1E" w:rsidP="005A5B6F">
      <w:pPr>
        <w:jc w:val="both"/>
      </w:pPr>
      <w:r>
        <w:t>A rendelet-tervezet hatályon kívül helyező rendelkezést is tartalmaz, mivel elfogadásával egyidejűleg</w:t>
      </w:r>
      <w:r w:rsidRPr="000B4B1E">
        <w:t xml:space="preserve"> </w:t>
      </w:r>
      <w:r>
        <w:t>a szociális ellátásokról szóló</w:t>
      </w:r>
      <w:r w:rsidR="00411C4D">
        <w:t xml:space="preserve"> </w:t>
      </w:r>
      <w:r>
        <w:t>önkormányzati rendeletet hatályon kívül kell helyezni.</w:t>
      </w:r>
    </w:p>
    <w:p w:rsidR="000B4B1E" w:rsidRDefault="000B4B1E" w:rsidP="005A5B6F">
      <w:pPr>
        <w:jc w:val="both"/>
      </w:pPr>
    </w:p>
    <w:p w:rsidR="000B4B1E" w:rsidRDefault="000B4B1E" w:rsidP="000B4B1E">
      <w:pPr>
        <w:jc w:val="center"/>
      </w:pPr>
    </w:p>
    <w:p w:rsidR="000B4B1E" w:rsidRPr="00A92869" w:rsidRDefault="000B4B1E" w:rsidP="000B4B1E">
      <w:pPr>
        <w:jc w:val="center"/>
        <w:rPr>
          <w:b/>
        </w:rPr>
      </w:pPr>
      <w:r w:rsidRPr="00A92869">
        <w:rPr>
          <w:b/>
        </w:rPr>
        <w:t>A rendelet-tervezet részletes indokolása:</w:t>
      </w:r>
    </w:p>
    <w:p w:rsidR="000B4B1E" w:rsidRPr="00A92869" w:rsidRDefault="000B4B1E" w:rsidP="000B4B1E">
      <w:pPr>
        <w:jc w:val="center"/>
        <w:rPr>
          <w:b/>
        </w:rPr>
      </w:pPr>
    </w:p>
    <w:p w:rsidR="000B4B1E" w:rsidRDefault="00CE78D6" w:rsidP="000B4B1E">
      <w:pPr>
        <w:jc w:val="center"/>
      </w:pPr>
      <w:r>
        <w:t>Az 1. §-hoz</w:t>
      </w:r>
    </w:p>
    <w:p w:rsidR="00CE78D6" w:rsidRDefault="00CE78D6" w:rsidP="000B4B1E">
      <w:pPr>
        <w:jc w:val="center"/>
      </w:pPr>
    </w:p>
    <w:p w:rsidR="00CE78D6" w:rsidRDefault="00CE78D6" w:rsidP="00CE78D6">
      <w:pPr>
        <w:jc w:val="both"/>
      </w:pPr>
      <w:r>
        <w:t>A rendelet-tervezet 1.</w:t>
      </w:r>
      <w:r w:rsidR="00345CC5">
        <w:t xml:space="preserve"> </w:t>
      </w:r>
      <w:r>
        <w:t>§-a tartalmazza a rendelet célját.</w:t>
      </w:r>
    </w:p>
    <w:p w:rsidR="00CE78D6" w:rsidRDefault="00CE78D6" w:rsidP="00CE78D6">
      <w:pPr>
        <w:jc w:val="both"/>
      </w:pPr>
    </w:p>
    <w:p w:rsidR="00CE78D6" w:rsidRDefault="00CE78D6" w:rsidP="00CE78D6">
      <w:pPr>
        <w:jc w:val="center"/>
      </w:pPr>
      <w:r>
        <w:t>A 2. §-hoz</w:t>
      </w:r>
    </w:p>
    <w:p w:rsidR="00CE78D6" w:rsidRDefault="00CE78D6" w:rsidP="00CE78D6">
      <w:pPr>
        <w:jc w:val="both"/>
      </w:pPr>
    </w:p>
    <w:p w:rsidR="00CE78D6" w:rsidRDefault="00CE78D6" w:rsidP="00CE78D6">
      <w:pPr>
        <w:jc w:val="both"/>
      </w:pPr>
      <w:r>
        <w:t>A  tervezet ezen szakasza a rendeletben meghatározott ellátások személyi hatályát rögzíti.</w:t>
      </w:r>
    </w:p>
    <w:p w:rsidR="00CE78D6" w:rsidRDefault="00CE78D6" w:rsidP="00CE78D6">
      <w:pPr>
        <w:jc w:val="both"/>
      </w:pPr>
    </w:p>
    <w:p w:rsidR="00CE78D6" w:rsidRDefault="00CE78D6" w:rsidP="00CE78D6">
      <w:pPr>
        <w:jc w:val="center"/>
      </w:pPr>
      <w:r>
        <w:t>A 3.§-hoz</w:t>
      </w:r>
    </w:p>
    <w:p w:rsidR="00CE78D6" w:rsidRDefault="00CE78D6" w:rsidP="00CE78D6">
      <w:pPr>
        <w:jc w:val="center"/>
      </w:pPr>
    </w:p>
    <w:p w:rsidR="00CE78D6" w:rsidRDefault="00CE78D6" w:rsidP="00CE78D6">
      <w:pPr>
        <w:jc w:val="both"/>
      </w:pPr>
      <w:r>
        <w:t>A rendelet-tervezet 3. §-a a rendeletben szabályozott ellátási formákat nevesíti.</w:t>
      </w:r>
    </w:p>
    <w:p w:rsidR="00CE78D6" w:rsidRDefault="00CE78D6" w:rsidP="00CE78D6">
      <w:pPr>
        <w:jc w:val="both"/>
      </w:pPr>
    </w:p>
    <w:p w:rsidR="00CE78D6" w:rsidRDefault="00CE78D6" w:rsidP="00CE78D6">
      <w:pPr>
        <w:jc w:val="center"/>
      </w:pPr>
      <w:r>
        <w:t>A 4. §-hoz</w:t>
      </w:r>
    </w:p>
    <w:p w:rsidR="00CE78D6" w:rsidRDefault="00CE78D6" w:rsidP="00CE78D6">
      <w:pPr>
        <w:jc w:val="center"/>
      </w:pPr>
    </w:p>
    <w:p w:rsidR="00CE78D6" w:rsidRDefault="00836F52" w:rsidP="00CE78D6">
      <w:pPr>
        <w:jc w:val="both"/>
      </w:pPr>
      <w:r>
        <w:t>A tervezet ezen szakasza az eljárási szabályokat rögzíti. Meghatározásra került, hogy a szociális ellátások ir</w:t>
      </w:r>
      <w:r w:rsidR="005C71F0">
        <w:t xml:space="preserve">ánti </w:t>
      </w:r>
      <w:r w:rsidR="00141840">
        <w:t xml:space="preserve">kérelmeket hol kell benyújtani, a megállapított támogatások hogyan kerülnek átutalásra. </w:t>
      </w:r>
    </w:p>
    <w:p w:rsidR="005C71F0" w:rsidRDefault="005C71F0" w:rsidP="00CE78D6">
      <w:pPr>
        <w:jc w:val="both"/>
      </w:pPr>
    </w:p>
    <w:p w:rsidR="003164F5" w:rsidRDefault="007A26D1" w:rsidP="007A26D1">
      <w:pPr>
        <w:jc w:val="center"/>
      </w:pPr>
      <w:r>
        <w:t>Az 5.</w:t>
      </w:r>
      <w:r w:rsidR="005C71F0">
        <w:t xml:space="preserve"> §-hoz</w:t>
      </w:r>
    </w:p>
    <w:p w:rsidR="003164F5" w:rsidRDefault="003164F5" w:rsidP="003164F5">
      <w:pPr>
        <w:jc w:val="center"/>
      </w:pPr>
    </w:p>
    <w:p w:rsidR="00D946AD" w:rsidRDefault="00FF281E" w:rsidP="00D946AD">
      <w:pPr>
        <w:jc w:val="both"/>
      </w:pPr>
      <w:r>
        <w:t>Új ellátási formaként került a tervezetbe a</w:t>
      </w:r>
      <w:r w:rsidR="00F5019A">
        <w:t xml:space="preserve"> települési támogatás</w:t>
      </w:r>
      <w:r w:rsidR="007A26D1">
        <w:t>, melyet gyógyszerkiadások viseléséhez és a szociális étkeztetésben részesülő személyek részére biztosított támogatás.</w:t>
      </w:r>
      <w:r w:rsidR="00D946AD">
        <w:rPr>
          <w:bCs/>
          <w:szCs w:val="22"/>
        </w:rPr>
        <w:t xml:space="preserve"> Meghatározásra került, hogy a</w:t>
      </w:r>
      <w:r w:rsidR="007A26D1">
        <w:rPr>
          <w:bCs/>
          <w:szCs w:val="22"/>
        </w:rPr>
        <w:t xml:space="preserve"> települési támogatást elsősorban</w:t>
      </w:r>
      <w:r w:rsidR="00D946AD">
        <w:rPr>
          <w:bCs/>
          <w:szCs w:val="22"/>
        </w:rPr>
        <w:t xml:space="preserve"> természetbeni szociális ellátás</w:t>
      </w:r>
      <w:r w:rsidR="007A26D1">
        <w:rPr>
          <w:bCs/>
          <w:szCs w:val="22"/>
        </w:rPr>
        <w:t>ként kell</w:t>
      </w:r>
      <w:r w:rsidR="00D946AD">
        <w:rPr>
          <w:bCs/>
          <w:szCs w:val="22"/>
        </w:rPr>
        <w:t xml:space="preserve"> </w:t>
      </w:r>
      <w:r w:rsidR="007A26D1">
        <w:rPr>
          <w:bCs/>
          <w:szCs w:val="22"/>
        </w:rPr>
        <w:t>n</w:t>
      </w:r>
      <w:r w:rsidR="00D946AD">
        <w:rPr>
          <w:bCs/>
          <w:szCs w:val="22"/>
        </w:rPr>
        <w:t>yújt</w:t>
      </w:r>
      <w:r w:rsidR="007A26D1">
        <w:rPr>
          <w:bCs/>
          <w:szCs w:val="22"/>
        </w:rPr>
        <w:t>ani.</w:t>
      </w:r>
      <w:r w:rsidR="00D946AD">
        <w:t xml:space="preserve"> </w:t>
      </w:r>
    </w:p>
    <w:p w:rsidR="007A26D1" w:rsidRDefault="007A26D1" w:rsidP="007A26D1">
      <w:pPr>
        <w:jc w:val="center"/>
      </w:pPr>
      <w:r>
        <w:t>A 6. §-hoz</w:t>
      </w:r>
    </w:p>
    <w:p w:rsidR="006E587A" w:rsidRDefault="006E587A" w:rsidP="006E587A">
      <w:pPr>
        <w:jc w:val="both"/>
      </w:pPr>
    </w:p>
    <w:p w:rsidR="00F5019A" w:rsidRDefault="00F5019A" w:rsidP="006E587A">
      <w:pPr>
        <w:jc w:val="center"/>
      </w:pPr>
    </w:p>
    <w:p w:rsidR="00F5019A" w:rsidRDefault="00F5019A" w:rsidP="001407F4">
      <w:pPr>
        <w:jc w:val="both"/>
        <w:rPr>
          <w:bCs/>
          <w:szCs w:val="22"/>
        </w:rPr>
      </w:pPr>
      <w:r>
        <w:t xml:space="preserve">Új ellátási formaként került a tervezetbe a </w:t>
      </w:r>
      <w:r w:rsidR="007A26D1">
        <w:t xml:space="preserve">rendkívüli </w:t>
      </w:r>
      <w:r>
        <w:t xml:space="preserve">települési támogatás, amely jogosultsági feltételei a korábbi hatályos rendeletben szabályozott </w:t>
      </w:r>
      <w:r w:rsidR="007A26D1">
        <w:t xml:space="preserve">önkormányzati </w:t>
      </w:r>
      <w:r>
        <w:t>rendeleti</w:t>
      </w:r>
      <w:r>
        <w:rPr>
          <w:bCs/>
          <w:szCs w:val="22"/>
        </w:rPr>
        <w:t xml:space="preserve"> szabályainak alapulvételével került kidolgozásra. Meghatározásra került, hogy </w:t>
      </w:r>
      <w:r w:rsidR="001407F4">
        <w:rPr>
          <w:bCs/>
          <w:szCs w:val="22"/>
        </w:rPr>
        <w:t>mi minősül létfenntartási gondnak és</w:t>
      </w:r>
      <w:r w:rsidR="001407F4">
        <w:t xml:space="preserve"> </w:t>
      </w:r>
      <w:r w:rsidR="007A26D1">
        <w:rPr>
          <w:bCs/>
          <w:szCs w:val="22"/>
        </w:rPr>
        <w:t>mi minősül létfenntartást veszélyeztető rendkívüli élethelyzetnek</w:t>
      </w:r>
      <w:r w:rsidR="001407F4">
        <w:rPr>
          <w:bCs/>
          <w:szCs w:val="22"/>
        </w:rPr>
        <w:t>.</w:t>
      </w:r>
    </w:p>
    <w:p w:rsidR="007526B1" w:rsidRDefault="007526B1" w:rsidP="001407F4">
      <w:pPr>
        <w:jc w:val="both"/>
        <w:rPr>
          <w:bCs/>
          <w:szCs w:val="22"/>
        </w:rPr>
      </w:pPr>
      <w:r>
        <w:rPr>
          <w:bCs/>
          <w:szCs w:val="22"/>
        </w:rPr>
        <w:t>Pénzbeli szociális ellátás esetén a támogatás felhasználásáról elszámolási kötelezettség írható elő, mellyel a támogatás felhasználása ellenőrzöttebbé válik.</w:t>
      </w:r>
    </w:p>
    <w:p w:rsidR="007526B1" w:rsidRDefault="007526B1" w:rsidP="001407F4">
      <w:pPr>
        <w:jc w:val="both"/>
      </w:pPr>
    </w:p>
    <w:p w:rsidR="006E587A" w:rsidRDefault="00D946AD" w:rsidP="006E587A">
      <w:pPr>
        <w:jc w:val="center"/>
      </w:pPr>
      <w:r>
        <w:t xml:space="preserve">A </w:t>
      </w:r>
      <w:r w:rsidR="00B35B6D">
        <w:t>7</w:t>
      </w:r>
      <w:r w:rsidR="006E587A">
        <w:t>. §-hoz</w:t>
      </w:r>
    </w:p>
    <w:p w:rsidR="006E587A" w:rsidRDefault="006E587A" w:rsidP="006E587A">
      <w:pPr>
        <w:jc w:val="center"/>
      </w:pPr>
    </w:p>
    <w:p w:rsidR="006E587A" w:rsidRDefault="006E587A" w:rsidP="006E587A">
      <w:pPr>
        <w:jc w:val="both"/>
      </w:pPr>
      <w:r>
        <w:t>A köztemetés vonatkozásában a korábbihoz képest</w:t>
      </w:r>
      <w:r w:rsidR="00D946AD">
        <w:t xml:space="preserve"> nem történt változás</w:t>
      </w:r>
      <w:r w:rsidR="00A805F0">
        <w:t>.</w:t>
      </w:r>
    </w:p>
    <w:p w:rsidR="00974CDD" w:rsidRDefault="00974CDD" w:rsidP="006E587A">
      <w:pPr>
        <w:jc w:val="both"/>
      </w:pPr>
    </w:p>
    <w:p w:rsidR="001A351B" w:rsidRDefault="001A351B" w:rsidP="001A351B">
      <w:pPr>
        <w:jc w:val="both"/>
      </w:pPr>
    </w:p>
    <w:p w:rsidR="001A351B" w:rsidRDefault="0009558E" w:rsidP="0009558E">
      <w:pPr>
        <w:jc w:val="center"/>
      </w:pPr>
      <w:r>
        <w:t xml:space="preserve">A </w:t>
      </w:r>
      <w:r w:rsidR="00B35B6D">
        <w:t>8</w:t>
      </w:r>
      <w:r>
        <w:t>. §-hoz</w:t>
      </w:r>
    </w:p>
    <w:p w:rsidR="0009558E" w:rsidRDefault="0009558E" w:rsidP="0009558E">
      <w:pPr>
        <w:jc w:val="center"/>
      </w:pPr>
    </w:p>
    <w:p w:rsidR="0009558E" w:rsidRDefault="0009558E" w:rsidP="0009558E">
      <w:pPr>
        <w:jc w:val="both"/>
      </w:pPr>
      <w:r>
        <w:t xml:space="preserve">Ez a szakasz felsorolja az önkormányzat által biztosított személyes gondoskodást nyújtó ellátások formáit. </w:t>
      </w:r>
      <w:r w:rsidR="00310B6E">
        <w:t>Az igénybevételre vonatkozóan a szabályozás nem változott.</w:t>
      </w:r>
    </w:p>
    <w:p w:rsidR="00310B6E" w:rsidRDefault="00310B6E" w:rsidP="0009558E">
      <w:pPr>
        <w:jc w:val="both"/>
      </w:pPr>
    </w:p>
    <w:p w:rsidR="00310B6E" w:rsidRDefault="00310B6E" w:rsidP="00310B6E">
      <w:pPr>
        <w:jc w:val="center"/>
      </w:pPr>
      <w:r>
        <w:t xml:space="preserve">A </w:t>
      </w:r>
      <w:r w:rsidR="00B35B6D">
        <w:t>9</w:t>
      </w:r>
      <w:r>
        <w:t>. §-hoz</w:t>
      </w:r>
    </w:p>
    <w:p w:rsidR="00310B6E" w:rsidRDefault="00310B6E" w:rsidP="00310B6E">
      <w:pPr>
        <w:jc w:val="center"/>
      </w:pPr>
    </w:p>
    <w:p w:rsidR="00310B6E" w:rsidRDefault="00310B6E" w:rsidP="00310B6E">
      <w:pPr>
        <w:jc w:val="both"/>
      </w:pPr>
      <w:r>
        <w:t>A szociális étkeztetésnél a sz</w:t>
      </w:r>
      <w:r w:rsidR="00537B69">
        <w:t>abályozás nem változott.</w:t>
      </w:r>
    </w:p>
    <w:p w:rsidR="00310B6E" w:rsidRDefault="00310B6E" w:rsidP="00310B6E">
      <w:pPr>
        <w:jc w:val="both"/>
      </w:pPr>
    </w:p>
    <w:p w:rsidR="00310B6E" w:rsidRDefault="00310B6E" w:rsidP="00310B6E">
      <w:pPr>
        <w:jc w:val="center"/>
      </w:pPr>
      <w:r>
        <w:t>A 1</w:t>
      </w:r>
      <w:r w:rsidR="00B35B6D">
        <w:t>0</w:t>
      </w:r>
      <w:r>
        <w:t>. §-hoz</w:t>
      </w:r>
    </w:p>
    <w:p w:rsidR="00310B6E" w:rsidRDefault="00310B6E" w:rsidP="00310B6E">
      <w:pPr>
        <w:jc w:val="center"/>
      </w:pPr>
    </w:p>
    <w:p w:rsidR="00310B6E" w:rsidRDefault="00310B6E" w:rsidP="00310B6E">
      <w:pPr>
        <w:jc w:val="both"/>
      </w:pPr>
      <w:r>
        <w:t xml:space="preserve">A személyes gondoskodásért fizetendő térítési díjakat szabályozó szakasznál </w:t>
      </w:r>
      <w:r w:rsidR="00537B69">
        <w:t xml:space="preserve">a szabályozás nem változott. </w:t>
      </w:r>
    </w:p>
    <w:p w:rsidR="00310B6E" w:rsidRDefault="00310B6E" w:rsidP="00310B6E">
      <w:pPr>
        <w:jc w:val="both"/>
      </w:pPr>
      <w:r>
        <w:t>Az intézményi térítési díjat továbbra is külön rendeletben határozza meg a Képviselő-testület, az ellátási szerződéssel biztosított ellátásoknál pedig az ellátást biztosító fenntartó állapítja meg azt.</w:t>
      </w:r>
    </w:p>
    <w:p w:rsidR="0009558E" w:rsidRDefault="0009558E" w:rsidP="0009558E">
      <w:pPr>
        <w:jc w:val="center"/>
      </w:pPr>
    </w:p>
    <w:p w:rsidR="00930B4F" w:rsidRDefault="00930B4F" w:rsidP="0009558E">
      <w:pPr>
        <w:jc w:val="center"/>
      </w:pPr>
    </w:p>
    <w:p w:rsidR="00310B6E" w:rsidRDefault="00310B6E" w:rsidP="0009558E">
      <w:pPr>
        <w:jc w:val="center"/>
      </w:pPr>
      <w:r>
        <w:t>A 1</w:t>
      </w:r>
      <w:r w:rsidR="00B35B6D">
        <w:t>1</w:t>
      </w:r>
      <w:r>
        <w:t>. §-hoz</w:t>
      </w:r>
    </w:p>
    <w:p w:rsidR="00310B6E" w:rsidRDefault="00310B6E" w:rsidP="0009558E">
      <w:pPr>
        <w:jc w:val="center"/>
      </w:pPr>
    </w:p>
    <w:p w:rsidR="00310B6E" w:rsidRDefault="00310B6E" w:rsidP="00310B6E">
      <w:pPr>
        <w:jc w:val="both"/>
      </w:pPr>
      <w:r>
        <w:lastRenderedPageBreak/>
        <w:t>Ez a szakasz a Szociálpolitikai Kerekasztal összetétele vonatkozásában tartalmaz szabályozást.</w:t>
      </w:r>
    </w:p>
    <w:p w:rsidR="00310B6E" w:rsidRDefault="00310B6E" w:rsidP="00310B6E">
      <w:pPr>
        <w:jc w:val="both"/>
      </w:pPr>
    </w:p>
    <w:p w:rsidR="00310B6E" w:rsidRDefault="00310B6E" w:rsidP="00310B6E">
      <w:pPr>
        <w:jc w:val="center"/>
      </w:pPr>
      <w:r>
        <w:t>A 1</w:t>
      </w:r>
      <w:r w:rsidR="00B35B6D">
        <w:t>2</w:t>
      </w:r>
      <w:r>
        <w:t>. §-hoz</w:t>
      </w:r>
    </w:p>
    <w:p w:rsidR="00310B6E" w:rsidRDefault="00310B6E" w:rsidP="00310B6E">
      <w:pPr>
        <w:jc w:val="center"/>
      </w:pPr>
    </w:p>
    <w:p w:rsidR="00310B6E" w:rsidRDefault="00B905F5" w:rsidP="00B905F5">
      <w:pPr>
        <w:jc w:val="both"/>
      </w:pPr>
      <w:r>
        <w:t xml:space="preserve">A hatályba léptető </w:t>
      </w:r>
      <w:r w:rsidR="009702F3">
        <w:t>rendelkezést</w:t>
      </w:r>
      <w:r>
        <w:t xml:space="preserve"> </w:t>
      </w:r>
      <w:r w:rsidR="009702F3">
        <w:t xml:space="preserve">tartalmaz </w:t>
      </w:r>
      <w:r>
        <w:t>ez a szakasz</w:t>
      </w:r>
      <w:r w:rsidR="009702F3">
        <w:t>.</w:t>
      </w:r>
    </w:p>
    <w:p w:rsidR="009702F3" w:rsidRDefault="009702F3" w:rsidP="009702F3">
      <w:pPr>
        <w:jc w:val="both"/>
      </w:pPr>
      <w:r>
        <w:t>Jelen rendelet-tervezet elfogadásával egyidejűleg hatályon kívül kell helyezni az ellátásokat jelenleg szabályozó önkormányzati rendeletet.</w:t>
      </w:r>
    </w:p>
    <w:p w:rsidR="00DF33E7" w:rsidRDefault="00DF33E7" w:rsidP="00BA21F6">
      <w:pPr>
        <w:pStyle w:val="Szvegtrzs"/>
        <w:tabs>
          <w:tab w:val="left" w:pos="1620"/>
        </w:tabs>
      </w:pPr>
    </w:p>
    <w:p w:rsidR="00BA21F6" w:rsidRPr="001E4EB5" w:rsidRDefault="00A60BF9" w:rsidP="00BA21F6">
      <w:pPr>
        <w:pStyle w:val="Szvegtrzs"/>
        <w:tabs>
          <w:tab w:val="left" w:pos="1620"/>
        </w:tabs>
      </w:pPr>
      <w:r>
        <w:t xml:space="preserve">Átmeneti rendelkezésként </w:t>
      </w:r>
      <w:r w:rsidR="00BA21F6">
        <w:t xml:space="preserve">a párhuzamos támogatás kiküszöbölése érdekében </w:t>
      </w:r>
      <w:r>
        <w:t>tartalmazza ez a szakasz azt, hogy</w:t>
      </w:r>
      <w:r w:rsidR="00BA21F6" w:rsidRPr="00BA21F6">
        <w:t xml:space="preserve"> </w:t>
      </w:r>
      <w:r w:rsidR="00BA21F6">
        <w:t>a</w:t>
      </w:r>
      <w:r w:rsidR="00BA21F6" w:rsidRPr="001E4EB5">
        <w:t xml:space="preserve"> 2014. december 31-jét megelőzően megállapított normatív lakásfenntartási támogatás jogosultja a normatív lakásfenntartási támogatást megállapító határozatban megjelölt időpontig nem részesülhet rendkívüli települési támogatásban a</w:t>
      </w:r>
      <w:r w:rsidR="00BA21F6">
        <w:t xml:space="preserve"> lakásfenntartás költségeinek csökkentéséhez.</w:t>
      </w:r>
    </w:p>
    <w:p w:rsidR="00A60BF9" w:rsidRDefault="00A60BF9" w:rsidP="009702F3">
      <w:pPr>
        <w:jc w:val="both"/>
      </w:pPr>
    </w:p>
    <w:p w:rsidR="009702F3" w:rsidRPr="003164F5" w:rsidRDefault="009702F3" w:rsidP="009702F3">
      <w:pPr>
        <w:jc w:val="both"/>
      </w:pPr>
    </w:p>
    <w:sectPr w:rsidR="009702F3" w:rsidRPr="003164F5" w:rsidSect="00771F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228" w:rsidRDefault="007C7228" w:rsidP="00E5506E">
      <w:r>
        <w:separator/>
      </w:r>
    </w:p>
  </w:endnote>
  <w:endnote w:type="continuationSeparator" w:id="0">
    <w:p w:rsidR="007C7228" w:rsidRDefault="007C7228" w:rsidP="00E5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1138067"/>
      <w:docPartObj>
        <w:docPartGallery w:val="Page Numbers (Bottom of Page)"/>
        <w:docPartUnique/>
      </w:docPartObj>
    </w:sdtPr>
    <w:sdtContent>
      <w:p w:rsidR="00E20501" w:rsidRDefault="00E205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5506E" w:rsidRDefault="00E5506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228" w:rsidRDefault="007C7228" w:rsidP="00E5506E">
      <w:r>
        <w:separator/>
      </w:r>
    </w:p>
  </w:footnote>
  <w:footnote w:type="continuationSeparator" w:id="0">
    <w:p w:rsidR="007C7228" w:rsidRDefault="007C7228" w:rsidP="00E5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3A770B"/>
    <w:multiLevelType w:val="hybridMultilevel"/>
    <w:tmpl w:val="8AE8571C"/>
    <w:lvl w:ilvl="0" w:tplc="F3886F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586"/>
    <w:rsid w:val="000237C2"/>
    <w:rsid w:val="0008248D"/>
    <w:rsid w:val="0009558E"/>
    <w:rsid w:val="000B4B1E"/>
    <w:rsid w:val="001407F4"/>
    <w:rsid w:val="00141840"/>
    <w:rsid w:val="00144E7E"/>
    <w:rsid w:val="001A351B"/>
    <w:rsid w:val="001A7A25"/>
    <w:rsid w:val="002A229C"/>
    <w:rsid w:val="002D7BE7"/>
    <w:rsid w:val="00306B6A"/>
    <w:rsid w:val="00310B6E"/>
    <w:rsid w:val="003164F5"/>
    <w:rsid w:val="003345A4"/>
    <w:rsid w:val="00345CC5"/>
    <w:rsid w:val="00383BDC"/>
    <w:rsid w:val="003A471C"/>
    <w:rsid w:val="003B449E"/>
    <w:rsid w:val="003D2466"/>
    <w:rsid w:val="003F22E8"/>
    <w:rsid w:val="00411C4D"/>
    <w:rsid w:val="00427281"/>
    <w:rsid w:val="00482B03"/>
    <w:rsid w:val="00522E2B"/>
    <w:rsid w:val="00537B69"/>
    <w:rsid w:val="00557880"/>
    <w:rsid w:val="005762C4"/>
    <w:rsid w:val="005A5B6F"/>
    <w:rsid w:val="005C71F0"/>
    <w:rsid w:val="005E1C12"/>
    <w:rsid w:val="005F29C5"/>
    <w:rsid w:val="006137DE"/>
    <w:rsid w:val="006B62DA"/>
    <w:rsid w:val="006C2E1E"/>
    <w:rsid w:val="006E587A"/>
    <w:rsid w:val="00706322"/>
    <w:rsid w:val="00721037"/>
    <w:rsid w:val="007526B1"/>
    <w:rsid w:val="00771FC0"/>
    <w:rsid w:val="00792586"/>
    <w:rsid w:val="007A26D1"/>
    <w:rsid w:val="007C7228"/>
    <w:rsid w:val="00836F52"/>
    <w:rsid w:val="008736FE"/>
    <w:rsid w:val="009057B0"/>
    <w:rsid w:val="00930B4F"/>
    <w:rsid w:val="009702F3"/>
    <w:rsid w:val="00974CDD"/>
    <w:rsid w:val="009D2F82"/>
    <w:rsid w:val="00A31B9A"/>
    <w:rsid w:val="00A32C1E"/>
    <w:rsid w:val="00A56122"/>
    <w:rsid w:val="00A60BF9"/>
    <w:rsid w:val="00A60F0A"/>
    <w:rsid w:val="00A805F0"/>
    <w:rsid w:val="00A92869"/>
    <w:rsid w:val="00AA5206"/>
    <w:rsid w:val="00AE5291"/>
    <w:rsid w:val="00B35B6D"/>
    <w:rsid w:val="00B77491"/>
    <w:rsid w:val="00B905F5"/>
    <w:rsid w:val="00BA21F6"/>
    <w:rsid w:val="00BD24FE"/>
    <w:rsid w:val="00C205B6"/>
    <w:rsid w:val="00CA2150"/>
    <w:rsid w:val="00CD3AE8"/>
    <w:rsid w:val="00CE78D6"/>
    <w:rsid w:val="00D946AD"/>
    <w:rsid w:val="00DE1E91"/>
    <w:rsid w:val="00DF33E7"/>
    <w:rsid w:val="00E20501"/>
    <w:rsid w:val="00E27B0E"/>
    <w:rsid w:val="00E529B0"/>
    <w:rsid w:val="00E52AFC"/>
    <w:rsid w:val="00E5506E"/>
    <w:rsid w:val="00F25E45"/>
    <w:rsid w:val="00F5019A"/>
    <w:rsid w:val="00F578A3"/>
    <w:rsid w:val="00FF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3F0803-B950-46BA-BA03-81146F33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1FC0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E550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5506E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E550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5506E"/>
    <w:rPr>
      <w:sz w:val="24"/>
      <w:szCs w:val="24"/>
    </w:rPr>
  </w:style>
  <w:style w:type="paragraph" w:styleId="Szvegtrzs">
    <w:name w:val="Body Text"/>
    <w:basedOn w:val="Norml"/>
    <w:link w:val="SzvegtrzsChar"/>
    <w:rsid w:val="00BA21F6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BA21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Ellátó Szervezete</Company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aszodinenedroeva</dc:creator>
  <cp:lastModifiedBy>Lucza Alexandra</cp:lastModifiedBy>
  <cp:revision>3</cp:revision>
  <cp:lastPrinted>2012-04-11T15:27:00Z</cp:lastPrinted>
  <dcterms:created xsi:type="dcterms:W3CDTF">2015-02-17T10:53:00Z</dcterms:created>
  <dcterms:modified xsi:type="dcterms:W3CDTF">2015-02-17T10:55:00Z</dcterms:modified>
</cp:coreProperties>
</file>