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13" w:rsidRPr="005B2C7D" w:rsidRDefault="008C3B13" w:rsidP="008C3B13">
      <w:pPr>
        <w:jc w:val="both"/>
        <w:rPr>
          <w:b/>
          <w:caps/>
          <w:sz w:val="22"/>
          <w:szCs w:val="22"/>
          <w:u w:val="single"/>
        </w:rPr>
      </w:pPr>
      <w:r w:rsidRPr="005B2C7D">
        <w:rPr>
          <w:b/>
          <w:caps/>
          <w:sz w:val="22"/>
          <w:szCs w:val="22"/>
          <w:u w:val="single"/>
        </w:rPr>
        <w:t>kiskőrös város polgármestere</w:t>
      </w:r>
    </w:p>
    <w:p w:rsidR="008C3B13" w:rsidRPr="005B2C7D" w:rsidRDefault="008C3B13" w:rsidP="008C3B13">
      <w:pPr>
        <w:jc w:val="center"/>
        <w:rPr>
          <w:b/>
          <w:spacing w:val="20"/>
          <w:sz w:val="22"/>
          <w:szCs w:val="22"/>
        </w:rPr>
      </w:pPr>
    </w:p>
    <w:p w:rsidR="008C3B13" w:rsidRPr="005B2C7D" w:rsidRDefault="008C3B13" w:rsidP="008C3B13">
      <w:pPr>
        <w:pStyle w:val="Cmsor2"/>
        <w:rPr>
          <w:sz w:val="22"/>
          <w:szCs w:val="22"/>
        </w:rPr>
      </w:pPr>
      <w:r w:rsidRPr="005B2C7D">
        <w:rPr>
          <w:sz w:val="22"/>
          <w:szCs w:val="22"/>
        </w:rPr>
        <w:t>ELŐTERJESZTÉS</w:t>
      </w:r>
    </w:p>
    <w:p w:rsidR="008C3B13" w:rsidRPr="005B2C7D" w:rsidRDefault="008C3B13" w:rsidP="005B2C7D">
      <w:pPr>
        <w:jc w:val="center"/>
        <w:rPr>
          <w:sz w:val="22"/>
          <w:szCs w:val="22"/>
        </w:rPr>
      </w:pPr>
      <w:r w:rsidRPr="005B2C7D">
        <w:rPr>
          <w:sz w:val="22"/>
          <w:szCs w:val="22"/>
        </w:rPr>
        <w:t>(sürgőséggel a Képviselő-testület 2016. december 14-i ülésére)</w:t>
      </w:r>
    </w:p>
    <w:p w:rsidR="008C3B13" w:rsidRPr="005B2C7D" w:rsidRDefault="008C3B13" w:rsidP="008C3B13">
      <w:pPr>
        <w:pStyle w:val="Szvegtrzsbehzssal"/>
        <w:ind w:left="0" w:firstLine="0"/>
        <w:jc w:val="both"/>
        <w:rPr>
          <w:sz w:val="22"/>
          <w:szCs w:val="22"/>
        </w:rPr>
      </w:pPr>
    </w:p>
    <w:p w:rsidR="008C3B13" w:rsidRPr="005B2C7D" w:rsidRDefault="008C3B13" w:rsidP="00437498">
      <w:pPr>
        <w:ind w:left="1276" w:hanging="1276"/>
        <w:jc w:val="both"/>
        <w:rPr>
          <w:b/>
          <w:sz w:val="22"/>
          <w:szCs w:val="22"/>
        </w:rPr>
      </w:pPr>
      <w:r w:rsidRPr="005B2C7D">
        <w:rPr>
          <w:b/>
          <w:sz w:val="22"/>
          <w:szCs w:val="22"/>
          <w:u w:val="single"/>
        </w:rPr>
        <w:t>TÁRGY:</w:t>
      </w:r>
      <w:r w:rsidRPr="005B2C7D">
        <w:rPr>
          <w:b/>
          <w:sz w:val="22"/>
          <w:szCs w:val="22"/>
        </w:rPr>
        <w:t xml:space="preserve"> </w:t>
      </w:r>
      <w:r w:rsidRPr="005B2C7D">
        <w:rPr>
          <w:b/>
          <w:sz w:val="22"/>
          <w:szCs w:val="22"/>
        </w:rPr>
        <w:tab/>
        <w:t>A HOMOKHÁTSÁGI RE</w:t>
      </w:r>
      <w:r w:rsidR="00437498" w:rsidRPr="005B2C7D">
        <w:rPr>
          <w:b/>
          <w:sz w:val="22"/>
          <w:szCs w:val="22"/>
        </w:rPr>
        <w:t xml:space="preserve">GIONÁLIS HULLADÉKGAZDÁLKODÁSI </w:t>
      </w:r>
      <w:r w:rsidRPr="005B2C7D">
        <w:rPr>
          <w:b/>
          <w:sz w:val="22"/>
          <w:szCs w:val="22"/>
        </w:rPr>
        <w:t>ÖNKORMÁNYZATI TÁRSUL</w:t>
      </w:r>
      <w:r w:rsidR="00437498" w:rsidRPr="005B2C7D">
        <w:rPr>
          <w:b/>
          <w:sz w:val="22"/>
          <w:szCs w:val="22"/>
        </w:rPr>
        <w:t xml:space="preserve">ÁS TÁRSULÁSI MEGÁLLAPODÁSÁNAK </w:t>
      </w:r>
      <w:r w:rsidRPr="005B2C7D">
        <w:rPr>
          <w:b/>
          <w:sz w:val="22"/>
          <w:szCs w:val="22"/>
        </w:rPr>
        <w:t>MÓDOSÍTÁSA, A MÓDOSÍTÁSOKKAL EGYSÉGES SZERKEZETBE FOGLALT TÁRSULÁSI MEGÁLLAPODÁS ELFOGADÁSA</w:t>
      </w:r>
    </w:p>
    <w:p w:rsidR="008C3B13" w:rsidRPr="005B2C7D" w:rsidRDefault="008C3B13" w:rsidP="008C3B13">
      <w:pPr>
        <w:jc w:val="both"/>
        <w:rPr>
          <w:sz w:val="22"/>
          <w:szCs w:val="22"/>
        </w:rPr>
      </w:pPr>
    </w:p>
    <w:p w:rsidR="008C3B13" w:rsidRPr="005B2C7D" w:rsidRDefault="008C3B13" w:rsidP="008C3B13">
      <w:pPr>
        <w:jc w:val="both"/>
        <w:rPr>
          <w:sz w:val="22"/>
          <w:szCs w:val="22"/>
        </w:rPr>
      </w:pPr>
      <w:r w:rsidRPr="005B2C7D">
        <w:rPr>
          <w:sz w:val="22"/>
          <w:szCs w:val="22"/>
        </w:rPr>
        <w:t xml:space="preserve">A Homokhátsági Regionális Hulladékgazdálkodási Önkormányzati Társulás a 45/2014. (XII.11.) TT. </w:t>
      </w:r>
      <w:proofErr w:type="gramStart"/>
      <w:r w:rsidRPr="005B2C7D">
        <w:rPr>
          <w:sz w:val="22"/>
          <w:szCs w:val="22"/>
        </w:rPr>
        <w:t>határozatával</w:t>
      </w:r>
      <w:proofErr w:type="gramEnd"/>
      <w:r w:rsidRPr="005B2C7D">
        <w:rPr>
          <w:sz w:val="22"/>
          <w:szCs w:val="22"/>
        </w:rPr>
        <w:t xml:space="preserve"> a 2014.december 11-én megtartott ülésén döntött a Társulási Megállapodás 3. sz. módosításának kezdeményezéséről, amely szerint  </w:t>
      </w:r>
    </w:p>
    <w:p w:rsidR="008C3B13" w:rsidRPr="005B2C7D" w:rsidRDefault="008C3B13" w:rsidP="008C3B13">
      <w:pPr>
        <w:jc w:val="both"/>
        <w:rPr>
          <w:sz w:val="22"/>
          <w:szCs w:val="22"/>
        </w:rPr>
      </w:pPr>
    </w:p>
    <w:p w:rsidR="008C3B13" w:rsidRPr="005B2C7D" w:rsidRDefault="008C3B13" w:rsidP="008C3B13">
      <w:pPr>
        <w:jc w:val="both"/>
        <w:rPr>
          <w:sz w:val="22"/>
          <w:szCs w:val="22"/>
        </w:rPr>
      </w:pPr>
      <w:r w:rsidRPr="005B2C7D">
        <w:rPr>
          <w:sz w:val="22"/>
          <w:szCs w:val="22"/>
        </w:rPr>
        <w:t xml:space="preserve">1. A Homokhátsági Regionális Hulladékgazdálkodási Önkormányzati Társulás Társulási Tanácsa a Társulási Megállapodás 3. számú módosítását egységes szerkezetbe foglalva megtárgyalta és elfogadja azzal, hogy kerüljön megküldésre törvényességi ellenőrzésre a Csongrád Megyei Kormányhivatal részére. </w:t>
      </w:r>
    </w:p>
    <w:p w:rsidR="008C3B13" w:rsidRPr="005B2C7D" w:rsidRDefault="008C3B13" w:rsidP="008C3B13">
      <w:pPr>
        <w:ind w:left="709"/>
        <w:jc w:val="both"/>
        <w:rPr>
          <w:sz w:val="22"/>
          <w:szCs w:val="22"/>
        </w:rPr>
      </w:pPr>
    </w:p>
    <w:p w:rsidR="008C3B13" w:rsidRPr="005B2C7D" w:rsidRDefault="008C3B13" w:rsidP="008C3B13">
      <w:pPr>
        <w:jc w:val="both"/>
        <w:rPr>
          <w:sz w:val="22"/>
          <w:szCs w:val="22"/>
        </w:rPr>
      </w:pPr>
      <w:r w:rsidRPr="005B2C7D">
        <w:rPr>
          <w:sz w:val="22"/>
          <w:szCs w:val="22"/>
        </w:rPr>
        <w:t>2. A Társulási Tanács felkéri a Társulási Tanács elnökét, hogy a törvényességi ellenőrzés lefolytatását követően küldje meg a Társulást alkotó tagönkormányzatok képviselő-testületei részére elfogadásra, illetve a törvényességi ellenőrzési vélemény alapján a Társulási Megállapodás szükséges módosításait végezze el és ismételten terjessze a Társulási Tanács elé.”</w:t>
      </w:r>
    </w:p>
    <w:p w:rsidR="008C3B13" w:rsidRPr="005B2C7D" w:rsidRDefault="008C3B13" w:rsidP="008C3B13">
      <w:pPr>
        <w:jc w:val="both"/>
        <w:rPr>
          <w:sz w:val="22"/>
          <w:szCs w:val="22"/>
        </w:rPr>
      </w:pPr>
    </w:p>
    <w:p w:rsidR="008C3B13" w:rsidRPr="005B2C7D" w:rsidRDefault="008C3B13" w:rsidP="008C3B13">
      <w:pPr>
        <w:jc w:val="both"/>
        <w:rPr>
          <w:sz w:val="22"/>
          <w:szCs w:val="22"/>
        </w:rPr>
      </w:pPr>
      <w:r w:rsidRPr="005B2C7D">
        <w:rPr>
          <w:sz w:val="22"/>
          <w:szCs w:val="22"/>
        </w:rPr>
        <w:t>A Társulási Megállapodás 3. sz. módosítását a határozatban foglaltak szerint 2014.december 16-án megküldésre került a Csongrád Megyei Kormányhivatalnak törvényességi észrevételei megtétele érdekében, melyre választ nem kaptunk.  Majd 2015. év elején ismételten megkeresésre került a Kormányhivatal, ahol a Társulást arról informálták, hogy a Kormányhivatalnak nem feladata a Társulási Megállapodás (módosítás) törvényességi ellenőrzése, a Kormányhivatal csak törvényességi felügyeletet gyakorol a társulások felett.</w:t>
      </w:r>
    </w:p>
    <w:p w:rsidR="008C3B13" w:rsidRPr="005B2C7D" w:rsidRDefault="008C3B13" w:rsidP="008C3B13">
      <w:pPr>
        <w:spacing w:before="240" w:after="240"/>
        <w:jc w:val="both"/>
        <w:rPr>
          <w:bCs/>
          <w:sz w:val="22"/>
          <w:szCs w:val="22"/>
        </w:rPr>
      </w:pPr>
      <w:r w:rsidRPr="005B2C7D">
        <w:rPr>
          <w:sz w:val="22"/>
          <w:szCs w:val="22"/>
        </w:rPr>
        <w:t xml:space="preserve"> Erre tekintettel 2015. év májusában a Társulásban részes önkormányzatok meghozták a szükséges döntéseket a Társulási Megállapodás 3. számú módosításának érdekében. Utóbb a Csongrád Megyei Kormányhivatal Építésügyi, Hatósági és Törvényességi Felügyeleti Főosztály Törvényességi Felügyeleti Osztály 2015.június 2-án kelt, és a Társulásnak 2015. június 12-én megküldött 1-27/2015.számú átiratában „segítségnyújtást” adott ki, melyben javaslatot tett a Társulási Megállapodás néhány pontjának módosítására, elsősorban Magyarország helyi önkormányzatairól szóló </w:t>
      </w:r>
      <w:r w:rsidRPr="005B2C7D">
        <w:rPr>
          <w:bCs/>
          <w:sz w:val="22"/>
          <w:szCs w:val="22"/>
        </w:rPr>
        <w:t>2011. évi CLXXXIX. törvénynek (</w:t>
      </w:r>
      <w:proofErr w:type="spellStart"/>
      <w:r w:rsidRPr="005B2C7D">
        <w:rPr>
          <w:bCs/>
          <w:sz w:val="22"/>
          <w:szCs w:val="22"/>
          <w:u w:val="single"/>
        </w:rPr>
        <w:t>Mötv</w:t>
      </w:r>
      <w:proofErr w:type="spellEnd"/>
      <w:r w:rsidRPr="005B2C7D">
        <w:rPr>
          <w:bCs/>
          <w:sz w:val="22"/>
          <w:szCs w:val="22"/>
          <w:u w:val="single"/>
        </w:rPr>
        <w:t>.</w:t>
      </w:r>
      <w:r w:rsidRPr="005B2C7D">
        <w:rPr>
          <w:bCs/>
          <w:sz w:val="22"/>
          <w:szCs w:val="22"/>
        </w:rPr>
        <w:t>) való megfeleltetés szempontjából.</w:t>
      </w:r>
    </w:p>
    <w:p w:rsidR="008C3B13" w:rsidRPr="005B2C7D" w:rsidRDefault="008C3B13" w:rsidP="008C3B13">
      <w:pPr>
        <w:jc w:val="both"/>
        <w:rPr>
          <w:sz w:val="22"/>
          <w:szCs w:val="22"/>
        </w:rPr>
      </w:pPr>
      <w:r w:rsidRPr="005B2C7D">
        <w:rPr>
          <w:sz w:val="22"/>
          <w:szCs w:val="22"/>
        </w:rPr>
        <w:t>A fentiek alapján Kormányhivatal szakmai segítségnyújtása alapján az alábbi módosításokat szükséges megtenni, amely ebben az esetben a Társulási Megállapodás 4. számú módosítása lenne.</w:t>
      </w:r>
    </w:p>
    <w:p w:rsidR="008C3B13" w:rsidRPr="005B2C7D" w:rsidRDefault="008C3B13" w:rsidP="008C3B13">
      <w:pPr>
        <w:jc w:val="both"/>
        <w:rPr>
          <w:sz w:val="22"/>
          <w:szCs w:val="22"/>
        </w:rPr>
      </w:pPr>
    </w:p>
    <w:p w:rsidR="008C3B13" w:rsidRPr="005B2C7D" w:rsidRDefault="008C3B13" w:rsidP="008C3B13">
      <w:pPr>
        <w:numPr>
          <w:ilvl w:val="0"/>
          <w:numId w:val="1"/>
        </w:numPr>
        <w:jc w:val="both"/>
        <w:rPr>
          <w:sz w:val="22"/>
          <w:szCs w:val="22"/>
        </w:rPr>
      </w:pPr>
      <w:r w:rsidRPr="005B2C7D">
        <w:rPr>
          <w:sz w:val="22"/>
          <w:szCs w:val="22"/>
        </w:rPr>
        <w:t>a Preambulum rendelkezéseinek kiegészítésére, a KEHOP forrásból megvalósuló fejlesztési célokra vonatkozóan;</w:t>
      </w:r>
    </w:p>
    <w:p w:rsidR="008C3B13" w:rsidRPr="005B2C7D" w:rsidRDefault="008C3B13" w:rsidP="008C3B13">
      <w:pPr>
        <w:numPr>
          <w:ilvl w:val="0"/>
          <w:numId w:val="1"/>
        </w:numPr>
        <w:jc w:val="both"/>
        <w:rPr>
          <w:sz w:val="22"/>
          <w:szCs w:val="22"/>
        </w:rPr>
      </w:pPr>
      <w:r w:rsidRPr="005B2C7D">
        <w:rPr>
          <w:sz w:val="22"/>
          <w:szCs w:val="22"/>
        </w:rPr>
        <w:t>a Csongrád Megyei Kormányhivatal által javasolt módosításokra,</w:t>
      </w:r>
    </w:p>
    <w:p w:rsidR="008C3B13" w:rsidRPr="005B2C7D" w:rsidRDefault="008C3B13" w:rsidP="008C3B13">
      <w:pPr>
        <w:numPr>
          <w:ilvl w:val="0"/>
          <w:numId w:val="1"/>
        </w:numPr>
        <w:jc w:val="both"/>
        <w:rPr>
          <w:sz w:val="22"/>
          <w:szCs w:val="22"/>
        </w:rPr>
      </w:pPr>
      <w:r w:rsidRPr="005B2C7D">
        <w:rPr>
          <w:sz w:val="22"/>
          <w:szCs w:val="22"/>
        </w:rPr>
        <w:t xml:space="preserve">a Magyarország helyi önkormányzatairól szóló 2011.évi CLXXXIX. törvény </w:t>
      </w:r>
      <w:proofErr w:type="gramStart"/>
      <w:r w:rsidRPr="005B2C7D">
        <w:rPr>
          <w:sz w:val="22"/>
          <w:szCs w:val="22"/>
        </w:rPr>
        <w:t>( a</w:t>
      </w:r>
      <w:proofErr w:type="gramEnd"/>
      <w:r w:rsidRPr="005B2C7D">
        <w:rPr>
          <w:sz w:val="22"/>
          <w:szCs w:val="22"/>
        </w:rPr>
        <w:t xml:space="preserve"> továbbiakban: </w:t>
      </w:r>
      <w:proofErr w:type="spellStart"/>
      <w:r w:rsidRPr="005B2C7D">
        <w:rPr>
          <w:sz w:val="22"/>
          <w:szCs w:val="22"/>
        </w:rPr>
        <w:t>Mötv</w:t>
      </w:r>
      <w:proofErr w:type="spellEnd"/>
      <w:r w:rsidRPr="005B2C7D">
        <w:rPr>
          <w:sz w:val="22"/>
          <w:szCs w:val="22"/>
        </w:rPr>
        <w:t>.) szerinti módosításokra ,</w:t>
      </w:r>
    </w:p>
    <w:p w:rsidR="008C3B13" w:rsidRPr="005B2C7D" w:rsidRDefault="008C3B13" w:rsidP="008C3B13">
      <w:pPr>
        <w:numPr>
          <w:ilvl w:val="0"/>
          <w:numId w:val="1"/>
        </w:numPr>
        <w:jc w:val="both"/>
        <w:rPr>
          <w:sz w:val="22"/>
          <w:szCs w:val="22"/>
        </w:rPr>
      </w:pPr>
      <w:r w:rsidRPr="005B2C7D">
        <w:rPr>
          <w:sz w:val="22"/>
          <w:szCs w:val="22"/>
        </w:rPr>
        <w:t>a mellékletek aktualizálására.</w:t>
      </w:r>
    </w:p>
    <w:p w:rsidR="008C3B13" w:rsidRPr="005B2C7D" w:rsidRDefault="008C3B13" w:rsidP="008C3B13">
      <w:pPr>
        <w:jc w:val="both"/>
        <w:rPr>
          <w:sz w:val="22"/>
          <w:szCs w:val="22"/>
        </w:rPr>
      </w:pPr>
    </w:p>
    <w:p w:rsidR="008C3B13" w:rsidRDefault="008C3B13" w:rsidP="008C3B13">
      <w:pPr>
        <w:jc w:val="both"/>
        <w:rPr>
          <w:sz w:val="22"/>
          <w:szCs w:val="22"/>
        </w:rPr>
      </w:pPr>
      <w:r w:rsidRPr="005B2C7D">
        <w:rPr>
          <w:sz w:val="22"/>
          <w:szCs w:val="22"/>
        </w:rPr>
        <w:t xml:space="preserve">A módosítás az előterjesztés </w:t>
      </w:r>
      <w:r w:rsidRPr="005B2C7D">
        <w:rPr>
          <w:sz w:val="22"/>
          <w:szCs w:val="22"/>
          <w:u w:val="single"/>
        </w:rPr>
        <w:t>1. sz. mellékletét</w:t>
      </w:r>
      <w:r w:rsidRPr="005B2C7D">
        <w:rPr>
          <w:sz w:val="22"/>
          <w:szCs w:val="22"/>
        </w:rPr>
        <w:t xml:space="preserve"> képezi. A Társulási Megállapodás 4. számú módosítással egységes szerkezetbe foglalt szövege az előterjesztés </w:t>
      </w:r>
      <w:r w:rsidRPr="005B2C7D">
        <w:rPr>
          <w:sz w:val="22"/>
          <w:szCs w:val="22"/>
          <w:u w:val="single"/>
        </w:rPr>
        <w:t>2. sz. mellékletét</w:t>
      </w:r>
      <w:r w:rsidRPr="005B2C7D">
        <w:rPr>
          <w:sz w:val="22"/>
          <w:szCs w:val="22"/>
        </w:rPr>
        <w:t xml:space="preserve"> képezi.</w:t>
      </w:r>
    </w:p>
    <w:p w:rsidR="005B2C7D" w:rsidRDefault="005B2C7D" w:rsidP="008C3B13">
      <w:pPr>
        <w:jc w:val="both"/>
        <w:rPr>
          <w:sz w:val="22"/>
          <w:szCs w:val="22"/>
        </w:rPr>
      </w:pPr>
    </w:p>
    <w:p w:rsidR="005B2C7D" w:rsidRPr="005B2C7D" w:rsidRDefault="005B2C7D" w:rsidP="008C3B13">
      <w:pPr>
        <w:jc w:val="both"/>
        <w:rPr>
          <w:sz w:val="22"/>
          <w:szCs w:val="22"/>
        </w:rPr>
      </w:pPr>
    </w:p>
    <w:p w:rsidR="008C3B13" w:rsidRPr="005B2C7D" w:rsidRDefault="008C3B13" w:rsidP="008C3B13">
      <w:pPr>
        <w:jc w:val="both"/>
        <w:rPr>
          <w:b/>
          <w:sz w:val="22"/>
          <w:szCs w:val="22"/>
        </w:rPr>
      </w:pPr>
      <w:r w:rsidRPr="005B2C7D">
        <w:rPr>
          <w:b/>
          <w:sz w:val="22"/>
          <w:szCs w:val="22"/>
        </w:rPr>
        <w:t>Kiskőrös, 2016. december 9.</w:t>
      </w:r>
    </w:p>
    <w:p w:rsidR="008C3B13" w:rsidRPr="005B2C7D" w:rsidRDefault="008C3B13" w:rsidP="008C3B13">
      <w:pPr>
        <w:jc w:val="both"/>
        <w:rPr>
          <w:b/>
          <w:sz w:val="22"/>
          <w:szCs w:val="22"/>
        </w:rPr>
      </w:pPr>
    </w:p>
    <w:p w:rsidR="008C3B13" w:rsidRPr="005B2C7D" w:rsidRDefault="008C3B13" w:rsidP="008C3B13">
      <w:pPr>
        <w:jc w:val="both"/>
        <w:rPr>
          <w:b/>
          <w:sz w:val="22"/>
          <w:szCs w:val="22"/>
        </w:rPr>
      </w:pPr>
    </w:p>
    <w:p w:rsidR="008C3B13" w:rsidRPr="005B2C7D" w:rsidRDefault="008C3B13" w:rsidP="008C3B13">
      <w:pPr>
        <w:jc w:val="both"/>
        <w:rPr>
          <w:b/>
          <w:sz w:val="22"/>
          <w:szCs w:val="22"/>
        </w:rPr>
      </w:pPr>
      <w:r w:rsidRPr="005B2C7D">
        <w:rPr>
          <w:b/>
          <w:sz w:val="22"/>
          <w:szCs w:val="22"/>
        </w:rPr>
        <w:t xml:space="preserve">                                                                                                                          Domonyi László </w:t>
      </w:r>
      <w:proofErr w:type="spellStart"/>
      <w:r w:rsidRPr="005B2C7D">
        <w:rPr>
          <w:b/>
          <w:sz w:val="22"/>
          <w:szCs w:val="22"/>
        </w:rPr>
        <w:t>sk</w:t>
      </w:r>
      <w:proofErr w:type="spellEnd"/>
      <w:r w:rsidRPr="005B2C7D">
        <w:rPr>
          <w:b/>
          <w:sz w:val="22"/>
          <w:szCs w:val="22"/>
        </w:rPr>
        <w:t>.</w:t>
      </w:r>
    </w:p>
    <w:p w:rsidR="008C3B13" w:rsidRPr="005B2C7D" w:rsidRDefault="008C3B13" w:rsidP="008C3B13">
      <w:pPr>
        <w:jc w:val="both"/>
        <w:rPr>
          <w:b/>
          <w:sz w:val="22"/>
          <w:szCs w:val="22"/>
        </w:rPr>
      </w:pPr>
      <w:r w:rsidRPr="005B2C7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 w:rsidRPr="005B2C7D">
        <w:rPr>
          <w:b/>
          <w:sz w:val="22"/>
          <w:szCs w:val="22"/>
        </w:rPr>
        <w:t>polgármester</w:t>
      </w:r>
      <w:proofErr w:type="gramEnd"/>
    </w:p>
    <w:p w:rsidR="008C3B13" w:rsidRPr="005B2C7D" w:rsidRDefault="008C3B13" w:rsidP="008C3B13">
      <w:pPr>
        <w:jc w:val="both"/>
        <w:rPr>
          <w:b/>
          <w:sz w:val="22"/>
          <w:szCs w:val="22"/>
        </w:rPr>
      </w:pPr>
    </w:p>
    <w:p w:rsidR="008C3B13" w:rsidRPr="005B2C7D" w:rsidRDefault="008C3B13" w:rsidP="008C3B13">
      <w:pPr>
        <w:jc w:val="both"/>
        <w:rPr>
          <w:b/>
          <w:sz w:val="22"/>
          <w:szCs w:val="22"/>
        </w:rPr>
      </w:pPr>
    </w:p>
    <w:p w:rsidR="008C3B13" w:rsidRDefault="008C3B13" w:rsidP="005B2C7D">
      <w:pPr>
        <w:pStyle w:val="Cmsor3"/>
        <w:jc w:val="center"/>
        <w:rPr>
          <w:rFonts w:ascii="Times New Roman" w:hAnsi="Times New Roman" w:cs="Times New Roman"/>
          <w:sz w:val="22"/>
          <w:szCs w:val="22"/>
        </w:rPr>
      </w:pPr>
      <w:r w:rsidRPr="005B2C7D">
        <w:rPr>
          <w:rFonts w:ascii="Times New Roman" w:hAnsi="Times New Roman" w:cs="Times New Roman"/>
          <w:sz w:val="22"/>
          <w:szCs w:val="22"/>
        </w:rPr>
        <w:t>HATÁROZAT-TERVEZET</w:t>
      </w:r>
    </w:p>
    <w:p w:rsidR="005B2C7D" w:rsidRPr="005B2C7D" w:rsidRDefault="005B2C7D" w:rsidP="005B2C7D">
      <w:pPr>
        <w:rPr>
          <w:lang w:eastAsia="en-US"/>
        </w:rPr>
      </w:pPr>
      <w:bookmarkStart w:id="0" w:name="_GoBack"/>
      <w:bookmarkEnd w:id="0"/>
    </w:p>
    <w:p w:rsidR="008C3B13" w:rsidRPr="005B2C7D" w:rsidRDefault="008C3B13" w:rsidP="008C3B13">
      <w:pPr>
        <w:pStyle w:val="NormlWeb"/>
        <w:spacing w:after="0" w:line="102" w:lineRule="atLeast"/>
        <w:jc w:val="both"/>
        <w:rPr>
          <w:sz w:val="22"/>
          <w:szCs w:val="22"/>
        </w:rPr>
      </w:pPr>
      <w:r w:rsidRPr="005B2C7D">
        <w:rPr>
          <w:sz w:val="22"/>
          <w:szCs w:val="22"/>
        </w:rPr>
        <w:t xml:space="preserve">Kiskőrös Város Önkormányzata – mint a Homokhátsági Regionális Hulladékgazdálkodási Önkormányzati Társulás Társult Önkormányzata – Képviselő-testülete a Társulási Megállapodás 4. számú módosítását az előterjesztés 1. számú melléklete szerinti tartalommal, valamint a 4. számú módosítással egységes szerkezetbe foglalt Társulási Megállapodást az előterjesztés 2. sz. melléklete szerinti tartalommal elfogadja és megköti, továbbá felhatalmazza annak Kiskőrös Város Önkormányzata nevében történő aláírására Domonyi László polgármestert. </w:t>
      </w:r>
    </w:p>
    <w:p w:rsidR="008C3B13" w:rsidRPr="005B2C7D" w:rsidRDefault="008C3B13" w:rsidP="008C3B13">
      <w:pPr>
        <w:ind w:left="360"/>
        <w:jc w:val="both"/>
        <w:rPr>
          <w:sz w:val="22"/>
          <w:szCs w:val="22"/>
        </w:rPr>
      </w:pPr>
      <w:r w:rsidRPr="005B2C7D">
        <w:rPr>
          <w:sz w:val="22"/>
          <w:szCs w:val="22"/>
        </w:rPr>
        <w:t xml:space="preserve"> </w:t>
      </w:r>
    </w:p>
    <w:p w:rsidR="008C3B13" w:rsidRPr="005B2C7D" w:rsidRDefault="008C3B13" w:rsidP="008C3B13">
      <w:pPr>
        <w:pStyle w:val="NormlWeb"/>
        <w:spacing w:before="0" w:beforeAutospacing="0" w:after="0" w:line="102" w:lineRule="atLeast"/>
        <w:rPr>
          <w:b/>
          <w:sz w:val="22"/>
          <w:szCs w:val="22"/>
          <w:u w:val="single"/>
        </w:rPr>
      </w:pPr>
    </w:p>
    <w:p w:rsidR="008C3B13" w:rsidRPr="005B2C7D" w:rsidRDefault="008C3B13" w:rsidP="008C3B13">
      <w:pPr>
        <w:pStyle w:val="NormlWeb"/>
        <w:spacing w:before="0" w:beforeAutospacing="0" w:after="0" w:line="102" w:lineRule="atLeast"/>
        <w:rPr>
          <w:sz w:val="22"/>
          <w:szCs w:val="22"/>
        </w:rPr>
      </w:pPr>
      <w:r w:rsidRPr="005B2C7D">
        <w:rPr>
          <w:b/>
          <w:sz w:val="22"/>
          <w:szCs w:val="22"/>
          <w:u w:val="single"/>
        </w:rPr>
        <w:t>Felelős:</w:t>
      </w:r>
      <w:r w:rsidRPr="005B2C7D">
        <w:rPr>
          <w:b/>
          <w:sz w:val="22"/>
          <w:szCs w:val="22"/>
        </w:rPr>
        <w:tab/>
      </w:r>
      <w:r w:rsidRPr="005B2C7D">
        <w:rPr>
          <w:sz w:val="22"/>
          <w:szCs w:val="22"/>
        </w:rPr>
        <w:t>polgármester</w:t>
      </w:r>
    </w:p>
    <w:p w:rsidR="008C3B13" w:rsidRPr="005B2C7D" w:rsidRDefault="008C3B13" w:rsidP="008C3B13">
      <w:pPr>
        <w:pStyle w:val="NormlWeb"/>
        <w:spacing w:before="0" w:beforeAutospacing="0" w:after="0" w:line="102" w:lineRule="atLeast"/>
        <w:ind w:left="360" w:hanging="360"/>
        <w:rPr>
          <w:sz w:val="22"/>
          <w:szCs w:val="22"/>
        </w:rPr>
      </w:pPr>
      <w:r w:rsidRPr="005B2C7D">
        <w:rPr>
          <w:b/>
          <w:sz w:val="22"/>
          <w:szCs w:val="22"/>
          <w:u w:val="single"/>
        </w:rPr>
        <w:t>Határidő:</w:t>
      </w:r>
      <w:r w:rsidRPr="005B2C7D">
        <w:rPr>
          <w:sz w:val="22"/>
          <w:szCs w:val="22"/>
        </w:rPr>
        <w:t xml:space="preserve"> </w:t>
      </w:r>
      <w:r w:rsidRPr="005B2C7D">
        <w:rPr>
          <w:sz w:val="22"/>
          <w:szCs w:val="22"/>
        </w:rPr>
        <w:tab/>
        <w:t xml:space="preserve">értelemszerűen                                                                             </w:t>
      </w:r>
    </w:p>
    <w:p w:rsidR="008C3B13" w:rsidRPr="005B2C7D" w:rsidRDefault="008C3B13" w:rsidP="008C3B13">
      <w:pPr>
        <w:rPr>
          <w:sz w:val="22"/>
          <w:szCs w:val="22"/>
        </w:rPr>
      </w:pPr>
      <w:r w:rsidRPr="005B2C7D">
        <w:rPr>
          <w:sz w:val="22"/>
          <w:szCs w:val="22"/>
        </w:rPr>
        <w:t xml:space="preserve">                                                                                             </w:t>
      </w: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8C3B13" w:rsidRPr="005B2C7D" w:rsidRDefault="008C3B13" w:rsidP="008C3B13">
      <w:pPr>
        <w:rPr>
          <w:sz w:val="22"/>
          <w:szCs w:val="22"/>
        </w:rPr>
      </w:pPr>
    </w:p>
    <w:p w:rsidR="00273EBF" w:rsidRPr="005B2C7D" w:rsidRDefault="00273EBF">
      <w:pPr>
        <w:rPr>
          <w:sz w:val="22"/>
          <w:szCs w:val="22"/>
        </w:rPr>
      </w:pPr>
    </w:p>
    <w:sectPr w:rsidR="00273EBF" w:rsidRPr="005B2C7D" w:rsidSect="005B2C7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13" w:rsidRDefault="008C3B13" w:rsidP="008C3B13">
      <w:r>
        <w:separator/>
      </w:r>
    </w:p>
  </w:endnote>
  <w:endnote w:type="continuationSeparator" w:id="0">
    <w:p w:rsidR="008C3B13" w:rsidRDefault="008C3B13" w:rsidP="008C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796825"/>
      <w:docPartObj>
        <w:docPartGallery w:val="Page Numbers (Bottom of Page)"/>
        <w:docPartUnique/>
      </w:docPartObj>
    </w:sdtPr>
    <w:sdtEndPr/>
    <w:sdtContent>
      <w:p w:rsidR="008C3B13" w:rsidRDefault="008C3B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C7D">
          <w:rPr>
            <w:noProof/>
          </w:rPr>
          <w:t>2</w:t>
        </w:r>
        <w:r>
          <w:fldChar w:fldCharType="end"/>
        </w:r>
      </w:p>
    </w:sdtContent>
  </w:sdt>
  <w:p w:rsidR="008C3B13" w:rsidRDefault="008C3B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13" w:rsidRDefault="008C3B13" w:rsidP="008C3B13">
      <w:r>
        <w:separator/>
      </w:r>
    </w:p>
  </w:footnote>
  <w:footnote w:type="continuationSeparator" w:id="0">
    <w:p w:rsidR="008C3B13" w:rsidRDefault="008C3B13" w:rsidP="008C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7C10"/>
    <w:multiLevelType w:val="hybridMultilevel"/>
    <w:tmpl w:val="10EA423A"/>
    <w:lvl w:ilvl="0" w:tplc="040E000F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3"/>
    <w:rsid w:val="00273EBF"/>
    <w:rsid w:val="00437498"/>
    <w:rsid w:val="005B2C7D"/>
    <w:rsid w:val="008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D215-EA8E-4430-B982-7DDFA333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C3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C3B13"/>
    <w:pPr>
      <w:keepNext/>
      <w:jc w:val="center"/>
      <w:outlineLvl w:val="1"/>
    </w:pPr>
    <w:rPr>
      <w:b/>
      <w:szCs w:val="20"/>
      <w:u w:val="single"/>
      <w:lang w:val="x-none"/>
    </w:rPr>
  </w:style>
  <w:style w:type="paragraph" w:styleId="Cmsor3">
    <w:name w:val="heading 3"/>
    <w:basedOn w:val="Cmsor1"/>
    <w:next w:val="Norml"/>
    <w:link w:val="Cmsor3Char"/>
    <w:qFormat/>
    <w:rsid w:val="008C3B13"/>
    <w:pPr>
      <w:keepLines w:val="0"/>
      <w:tabs>
        <w:tab w:val="num" w:pos="964"/>
      </w:tabs>
      <w:spacing w:after="240" w:line="360" w:lineRule="atLeast"/>
      <w:ind w:left="964" w:hanging="964"/>
      <w:jc w:val="both"/>
      <w:outlineLvl w:val="2"/>
    </w:pPr>
    <w:rPr>
      <w:rFonts w:ascii="Arial" w:eastAsia="Calibri" w:hAnsi="Arial" w:cs="Arial"/>
      <w:b/>
      <w:smallCaps/>
      <w:color w:val="auto"/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C3B13"/>
    <w:rPr>
      <w:rFonts w:ascii="Times New Roman" w:eastAsia="Times New Roman" w:hAnsi="Times New Roman" w:cs="Times New Roman"/>
      <w:b/>
      <w:sz w:val="24"/>
      <w:szCs w:val="20"/>
      <w:u w:val="single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8C3B13"/>
    <w:rPr>
      <w:rFonts w:ascii="Arial" w:eastAsia="Calibri" w:hAnsi="Arial" w:cs="Arial"/>
      <w:b/>
      <w:smallCaps/>
      <w:sz w:val="28"/>
      <w:szCs w:val="20"/>
    </w:rPr>
  </w:style>
  <w:style w:type="paragraph" w:styleId="NormlWeb">
    <w:name w:val="Normal (Web)"/>
    <w:basedOn w:val="Norml"/>
    <w:uiPriority w:val="99"/>
    <w:rsid w:val="008C3B13"/>
    <w:pPr>
      <w:spacing w:before="100" w:beforeAutospacing="1" w:after="119"/>
    </w:pPr>
  </w:style>
  <w:style w:type="paragraph" w:styleId="Szvegtrzsbehzssal">
    <w:name w:val="Body Text Indent"/>
    <w:basedOn w:val="Norml"/>
    <w:link w:val="SzvegtrzsbehzssalChar"/>
    <w:rsid w:val="008C3B13"/>
    <w:pPr>
      <w:ind w:left="993" w:hanging="993"/>
    </w:pPr>
    <w:rPr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C3B13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C3B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3B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B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B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B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</cp:revision>
  <dcterms:created xsi:type="dcterms:W3CDTF">2016-12-09T12:28:00Z</dcterms:created>
  <dcterms:modified xsi:type="dcterms:W3CDTF">2016-12-09T12:50:00Z</dcterms:modified>
</cp:coreProperties>
</file>