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A0" w:rsidRPr="0008480F" w:rsidRDefault="00864EA0" w:rsidP="00864EA0">
      <w:pPr>
        <w:pStyle w:val="Cmsor1"/>
        <w:rPr>
          <w:sz w:val="22"/>
          <w:szCs w:val="22"/>
          <w:u w:val="single"/>
        </w:rPr>
      </w:pPr>
      <w:r w:rsidRPr="0008480F">
        <w:rPr>
          <w:sz w:val="22"/>
          <w:szCs w:val="22"/>
          <w:u w:val="single"/>
        </w:rPr>
        <w:t>KISKŐRÖS VÁROS POLGÁRMESTERE</w:t>
      </w:r>
    </w:p>
    <w:p w:rsidR="00864EA0" w:rsidRPr="0008480F" w:rsidRDefault="00864EA0" w:rsidP="00864EA0">
      <w:pPr>
        <w:jc w:val="center"/>
        <w:rPr>
          <w:b/>
          <w:bCs/>
          <w:sz w:val="22"/>
          <w:szCs w:val="22"/>
          <w:u w:val="single"/>
        </w:rPr>
      </w:pPr>
    </w:p>
    <w:p w:rsidR="00864EA0" w:rsidRPr="0008480F" w:rsidRDefault="00864EA0" w:rsidP="00864EA0">
      <w:pPr>
        <w:jc w:val="center"/>
        <w:rPr>
          <w:b/>
          <w:bCs/>
          <w:sz w:val="22"/>
          <w:szCs w:val="22"/>
          <w:u w:val="single"/>
        </w:rPr>
      </w:pPr>
    </w:p>
    <w:p w:rsidR="00864EA0" w:rsidRPr="0008480F" w:rsidRDefault="00864EA0" w:rsidP="00864EA0">
      <w:pPr>
        <w:jc w:val="center"/>
        <w:rPr>
          <w:b/>
          <w:bCs/>
          <w:sz w:val="22"/>
          <w:szCs w:val="22"/>
          <w:u w:val="single"/>
        </w:rPr>
      </w:pPr>
      <w:r w:rsidRPr="0008480F">
        <w:rPr>
          <w:b/>
          <w:bCs/>
          <w:sz w:val="22"/>
          <w:szCs w:val="22"/>
          <w:u w:val="single"/>
        </w:rPr>
        <w:t>ELŐTERJESZTÉS</w:t>
      </w:r>
    </w:p>
    <w:p w:rsidR="00864EA0" w:rsidRPr="0008480F" w:rsidRDefault="00864EA0" w:rsidP="00864EA0">
      <w:pPr>
        <w:jc w:val="center"/>
        <w:rPr>
          <w:sz w:val="22"/>
          <w:szCs w:val="22"/>
        </w:rPr>
      </w:pPr>
      <w:r w:rsidRPr="0008480F">
        <w:rPr>
          <w:sz w:val="22"/>
          <w:szCs w:val="22"/>
        </w:rPr>
        <w:t>(sürgősséggel a Képviselő-testület 2017. június 14-i ülésére)</w:t>
      </w:r>
    </w:p>
    <w:p w:rsidR="00864EA0" w:rsidRPr="0008480F" w:rsidRDefault="00864EA0" w:rsidP="00864EA0">
      <w:pPr>
        <w:rPr>
          <w:sz w:val="22"/>
          <w:szCs w:val="22"/>
        </w:rPr>
      </w:pPr>
    </w:p>
    <w:p w:rsidR="00864EA0" w:rsidRPr="0008480F" w:rsidRDefault="00864EA0" w:rsidP="00864EA0">
      <w:pPr>
        <w:rPr>
          <w:sz w:val="22"/>
          <w:szCs w:val="22"/>
        </w:rPr>
      </w:pPr>
    </w:p>
    <w:p w:rsidR="00864EA0" w:rsidRPr="0008480F" w:rsidRDefault="00864EA0" w:rsidP="00864EA0">
      <w:pPr>
        <w:keepNext/>
        <w:ind w:left="1560" w:hanging="1560"/>
        <w:jc w:val="both"/>
        <w:outlineLvl w:val="2"/>
        <w:rPr>
          <w:b/>
          <w:bCs/>
          <w:sz w:val="22"/>
          <w:szCs w:val="22"/>
        </w:rPr>
      </w:pPr>
      <w:r w:rsidRPr="0008480F">
        <w:rPr>
          <w:b/>
          <w:sz w:val="22"/>
          <w:szCs w:val="22"/>
          <w:u w:val="single"/>
        </w:rPr>
        <w:t>TÁRGY:</w:t>
      </w:r>
      <w:r w:rsidRPr="0008480F">
        <w:rPr>
          <w:b/>
          <w:sz w:val="22"/>
          <w:szCs w:val="22"/>
        </w:rPr>
        <w:t xml:space="preserve"> </w:t>
      </w:r>
      <w:r w:rsidRPr="0008480F">
        <w:rPr>
          <w:b/>
          <w:sz w:val="22"/>
          <w:szCs w:val="22"/>
        </w:rPr>
        <w:tab/>
        <w:t>A 78/2017 SZÁMÚ KÉPVISELŐ-TESTÜLETI HATÁROZAT MÓDOSÍTÁSA</w:t>
      </w:r>
    </w:p>
    <w:p w:rsidR="00864EA0" w:rsidRPr="0008480F" w:rsidRDefault="00864EA0" w:rsidP="00864EA0">
      <w:pPr>
        <w:rPr>
          <w:sz w:val="22"/>
          <w:szCs w:val="22"/>
        </w:rPr>
      </w:pPr>
    </w:p>
    <w:p w:rsidR="00864EA0" w:rsidRPr="0008480F" w:rsidRDefault="00864EA0" w:rsidP="00864EA0">
      <w:pPr>
        <w:rPr>
          <w:sz w:val="22"/>
          <w:szCs w:val="22"/>
        </w:rPr>
      </w:pPr>
    </w:p>
    <w:p w:rsidR="00864EA0" w:rsidRPr="0008480F" w:rsidRDefault="00864EA0" w:rsidP="00864EA0">
      <w:pPr>
        <w:pStyle w:val="Standard"/>
        <w:jc w:val="both"/>
        <w:rPr>
          <w:sz w:val="22"/>
          <w:szCs w:val="22"/>
        </w:rPr>
      </w:pPr>
      <w:r w:rsidRPr="0008480F">
        <w:rPr>
          <w:sz w:val="22"/>
          <w:szCs w:val="22"/>
        </w:rPr>
        <w:t xml:space="preserve">Kiskőrös Város Képviselő-testülete a </w:t>
      </w:r>
      <w:r w:rsidRPr="0008480F">
        <w:rPr>
          <w:b/>
          <w:sz w:val="22"/>
          <w:szCs w:val="22"/>
        </w:rPr>
        <w:t>78/2017</w:t>
      </w:r>
      <w:r w:rsidRPr="0008480F">
        <w:rPr>
          <w:sz w:val="22"/>
          <w:szCs w:val="22"/>
        </w:rPr>
        <w:t xml:space="preserve">. számú határozatával döntött </w:t>
      </w:r>
      <w:r w:rsidRPr="0008480F">
        <w:rPr>
          <w:bCs/>
          <w:sz w:val="22"/>
          <w:szCs w:val="22"/>
        </w:rPr>
        <w:t xml:space="preserve">a „Muzeális intézmények szakmai támogatására” című, </w:t>
      </w:r>
      <w:proofErr w:type="spellStart"/>
      <w:r w:rsidRPr="0008480F">
        <w:rPr>
          <w:bCs/>
          <w:sz w:val="22"/>
          <w:szCs w:val="22"/>
        </w:rPr>
        <w:t>Kubinyi</w:t>
      </w:r>
      <w:proofErr w:type="spellEnd"/>
      <w:r w:rsidRPr="0008480F">
        <w:rPr>
          <w:bCs/>
          <w:sz w:val="22"/>
          <w:szCs w:val="22"/>
        </w:rPr>
        <w:t xml:space="preserve"> Ágoston program </w:t>
      </w:r>
      <w:r w:rsidRPr="0008480F">
        <w:rPr>
          <w:sz w:val="22"/>
          <w:szCs w:val="22"/>
        </w:rPr>
        <w:t>című pályázat benyújtásáról.</w:t>
      </w:r>
    </w:p>
    <w:p w:rsidR="00864EA0" w:rsidRPr="0008480F" w:rsidRDefault="00864EA0" w:rsidP="00864EA0">
      <w:pPr>
        <w:pStyle w:val="Standard"/>
        <w:jc w:val="both"/>
        <w:rPr>
          <w:b/>
          <w:sz w:val="22"/>
          <w:szCs w:val="22"/>
        </w:rPr>
      </w:pPr>
    </w:p>
    <w:p w:rsidR="00864EA0" w:rsidRPr="0008480F" w:rsidRDefault="00864EA0" w:rsidP="00864EA0">
      <w:pPr>
        <w:pStyle w:val="Standard"/>
        <w:jc w:val="both"/>
        <w:rPr>
          <w:sz w:val="22"/>
          <w:szCs w:val="22"/>
        </w:rPr>
      </w:pPr>
      <w:r w:rsidRPr="0008480F">
        <w:rPr>
          <w:sz w:val="22"/>
          <w:szCs w:val="22"/>
        </w:rPr>
        <w:t>A projekt tervezett összköltsége 15.000.000,</w:t>
      </w:r>
      <w:proofErr w:type="spellStart"/>
      <w:r w:rsidRPr="0008480F">
        <w:rPr>
          <w:sz w:val="22"/>
          <w:szCs w:val="22"/>
        </w:rPr>
        <w:t>-Ft</w:t>
      </w:r>
      <w:proofErr w:type="spellEnd"/>
      <w:r w:rsidRPr="0008480F">
        <w:rPr>
          <w:sz w:val="22"/>
          <w:szCs w:val="22"/>
        </w:rPr>
        <w:t>, melynek pénzügyi fedezetét 13.500.000,</w:t>
      </w:r>
      <w:proofErr w:type="spellStart"/>
      <w:r w:rsidRPr="0008480F">
        <w:rPr>
          <w:sz w:val="22"/>
          <w:szCs w:val="22"/>
        </w:rPr>
        <w:t>-Ft</w:t>
      </w:r>
      <w:proofErr w:type="spellEnd"/>
      <w:r w:rsidRPr="0008480F">
        <w:rPr>
          <w:sz w:val="22"/>
          <w:szCs w:val="22"/>
        </w:rPr>
        <w:t xml:space="preserve"> összegű vissza nem térítendő pályázati forrás és 1.500.000,</w:t>
      </w:r>
      <w:proofErr w:type="spellStart"/>
      <w:r w:rsidRPr="0008480F">
        <w:rPr>
          <w:sz w:val="22"/>
          <w:szCs w:val="22"/>
        </w:rPr>
        <w:t>-Ft</w:t>
      </w:r>
      <w:proofErr w:type="spellEnd"/>
      <w:r w:rsidRPr="0008480F">
        <w:rPr>
          <w:sz w:val="22"/>
          <w:szCs w:val="22"/>
        </w:rPr>
        <w:t xml:space="preserve"> összegű saját forrás igénybevételével kívánta megvalósítani Kiskőrös Város Önkormányzata (továbbiakban: Önkormányzat). A Képviselő-testület döntését követően elkészítésre került a támogatási kérelem. A beszerzett árajánlatok alapján a projekt megvalósítás várható összköltsége pontosításra került, a megvalósítás várható összköltsége 1.087.737,</w:t>
      </w:r>
      <w:proofErr w:type="spellStart"/>
      <w:r w:rsidRPr="0008480F">
        <w:rPr>
          <w:sz w:val="22"/>
          <w:szCs w:val="22"/>
        </w:rPr>
        <w:t>-Ft-tal</w:t>
      </w:r>
      <w:proofErr w:type="spellEnd"/>
      <w:r w:rsidRPr="0008480F">
        <w:rPr>
          <w:sz w:val="22"/>
          <w:szCs w:val="22"/>
        </w:rPr>
        <w:t xml:space="preserve"> alacsonyabb összegű lett.  A pályázati felhívás alapján a támogatás intenzitása 90 %, az önkormányzatnak a projekt megvalósításához 10 % önerőt kell biztosítania. A projekt összköltségének változása miatt a biztosítandó saját forrás összege az eredetileg tervezett 1.500.000,</w:t>
      </w:r>
      <w:proofErr w:type="spellStart"/>
      <w:r w:rsidRPr="0008480F">
        <w:rPr>
          <w:sz w:val="22"/>
          <w:szCs w:val="22"/>
        </w:rPr>
        <w:t>-Ft-hoz</w:t>
      </w:r>
      <w:proofErr w:type="spellEnd"/>
      <w:r w:rsidRPr="0008480F">
        <w:rPr>
          <w:sz w:val="22"/>
          <w:szCs w:val="22"/>
        </w:rPr>
        <w:t xml:space="preserve"> képest 108.774,</w:t>
      </w:r>
      <w:proofErr w:type="spellStart"/>
      <w:r w:rsidRPr="0008480F">
        <w:rPr>
          <w:sz w:val="22"/>
          <w:szCs w:val="22"/>
        </w:rPr>
        <w:t>-Ft-tal</w:t>
      </w:r>
      <w:proofErr w:type="spellEnd"/>
      <w:r w:rsidRPr="0008480F">
        <w:rPr>
          <w:sz w:val="22"/>
          <w:szCs w:val="22"/>
        </w:rPr>
        <w:t xml:space="preserve"> csökkent, 1.391.226 Ft lett.</w:t>
      </w:r>
    </w:p>
    <w:p w:rsidR="00864EA0" w:rsidRPr="0008480F" w:rsidRDefault="00864EA0" w:rsidP="00864EA0">
      <w:pPr>
        <w:pStyle w:val="Standard"/>
        <w:jc w:val="both"/>
        <w:rPr>
          <w:sz w:val="22"/>
          <w:szCs w:val="22"/>
        </w:rPr>
      </w:pPr>
    </w:p>
    <w:p w:rsidR="00864EA0" w:rsidRPr="0008480F" w:rsidRDefault="00864EA0" w:rsidP="00864EA0">
      <w:pPr>
        <w:pStyle w:val="Standard"/>
        <w:jc w:val="both"/>
        <w:rPr>
          <w:sz w:val="22"/>
          <w:szCs w:val="22"/>
        </w:rPr>
      </w:pPr>
      <w:r w:rsidRPr="0008480F">
        <w:rPr>
          <w:sz w:val="22"/>
          <w:szCs w:val="22"/>
        </w:rPr>
        <w:t xml:space="preserve">  </w:t>
      </w:r>
    </w:p>
    <w:p w:rsidR="00864EA0" w:rsidRPr="0008480F" w:rsidRDefault="00864EA0" w:rsidP="00864EA0">
      <w:pPr>
        <w:pStyle w:val="Standard"/>
        <w:jc w:val="both"/>
        <w:rPr>
          <w:sz w:val="22"/>
          <w:szCs w:val="22"/>
        </w:rPr>
      </w:pPr>
      <w:r w:rsidRPr="0008480F">
        <w:rPr>
          <w:sz w:val="22"/>
          <w:szCs w:val="22"/>
        </w:rPr>
        <w:t>A Magyar Államkincstár Bács-Kiskun Megyei Igazgatóság Államháztartási Iroda a 2017. június 2. napján kelt BAC/AHI/383-20/2017. iktatószámú hiánypótlási felszólításában kérte a 78/2017. számú Képviselő-testületi határozatban vállalt saját forrás összegének pontosítását és a módosított testületi határozat Igazgatósághoz történő eljuttatását.</w:t>
      </w:r>
    </w:p>
    <w:p w:rsidR="00864EA0" w:rsidRPr="0008480F" w:rsidRDefault="00864EA0" w:rsidP="00864EA0">
      <w:pPr>
        <w:pStyle w:val="Standard"/>
        <w:jc w:val="both"/>
        <w:rPr>
          <w:sz w:val="22"/>
          <w:szCs w:val="22"/>
        </w:rPr>
      </w:pPr>
    </w:p>
    <w:p w:rsidR="00864EA0" w:rsidRPr="0008480F" w:rsidRDefault="00864EA0" w:rsidP="00864E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8480F">
        <w:rPr>
          <w:sz w:val="22"/>
          <w:szCs w:val="22"/>
        </w:rPr>
        <w:t>A sürgőssel történő benyújtás indoka, hogy a módosított képviselő testületi határozatot 2017. június 15.-ig el kell juttatni a Magyar Államkincstár Bács-Kiskun Megyei Igazgatóság Államháztartási Irodába.</w:t>
      </w:r>
    </w:p>
    <w:p w:rsidR="00864EA0" w:rsidRPr="0008480F" w:rsidRDefault="00864EA0" w:rsidP="00864EA0">
      <w:pPr>
        <w:pStyle w:val="Standard"/>
        <w:jc w:val="both"/>
        <w:rPr>
          <w:sz w:val="22"/>
          <w:szCs w:val="22"/>
        </w:rPr>
      </w:pPr>
    </w:p>
    <w:p w:rsidR="00864EA0" w:rsidRPr="0008480F" w:rsidRDefault="00864EA0" w:rsidP="00864EA0">
      <w:pPr>
        <w:pStyle w:val="Nincstrkz"/>
        <w:jc w:val="both"/>
        <w:rPr>
          <w:sz w:val="22"/>
          <w:szCs w:val="22"/>
        </w:rPr>
      </w:pPr>
      <w:r w:rsidRPr="0008480F">
        <w:rPr>
          <w:sz w:val="22"/>
          <w:szCs w:val="22"/>
        </w:rPr>
        <w:t xml:space="preserve">A fentiek alapján javaslom, hogy a Képviselő-testület </w:t>
      </w:r>
      <w:r w:rsidRPr="0008480F">
        <w:rPr>
          <w:bCs/>
          <w:sz w:val="22"/>
          <w:szCs w:val="22"/>
        </w:rPr>
        <w:t xml:space="preserve">a „Muzeális intézmények szakmai támogatására” című, </w:t>
      </w:r>
      <w:proofErr w:type="spellStart"/>
      <w:r w:rsidRPr="0008480F">
        <w:rPr>
          <w:bCs/>
          <w:sz w:val="22"/>
          <w:szCs w:val="22"/>
        </w:rPr>
        <w:t>Kubinyi</w:t>
      </w:r>
      <w:proofErr w:type="spellEnd"/>
      <w:r w:rsidRPr="0008480F">
        <w:rPr>
          <w:bCs/>
          <w:sz w:val="22"/>
          <w:szCs w:val="22"/>
        </w:rPr>
        <w:t xml:space="preserve"> Ágoston program</w:t>
      </w:r>
      <w:r w:rsidRPr="0008480F">
        <w:rPr>
          <w:sz w:val="22"/>
          <w:szCs w:val="22"/>
        </w:rPr>
        <w:t xml:space="preserve"> tárgyú támogatási kérelem hiánypótlásának teljesítése érdekében</w:t>
      </w:r>
      <w:r w:rsidRPr="0008480F">
        <w:rPr>
          <w:bCs/>
          <w:sz w:val="22"/>
          <w:szCs w:val="22"/>
        </w:rPr>
        <w:t xml:space="preserve"> a </w:t>
      </w:r>
      <w:r w:rsidRPr="0008480F">
        <w:rPr>
          <w:sz w:val="22"/>
          <w:szCs w:val="22"/>
        </w:rPr>
        <w:t>határozat-tervezetben foglaltak szerint döntsön és módosítsa a 78/2017. számú határozatát.</w:t>
      </w:r>
    </w:p>
    <w:p w:rsidR="00864EA0" w:rsidRPr="0008480F" w:rsidRDefault="00864EA0" w:rsidP="00864EA0">
      <w:pPr>
        <w:pStyle w:val="Nincstrkz"/>
        <w:rPr>
          <w:sz w:val="22"/>
          <w:szCs w:val="22"/>
        </w:rPr>
      </w:pPr>
    </w:p>
    <w:p w:rsidR="00864EA0" w:rsidRDefault="00864EA0" w:rsidP="00864EA0">
      <w:pPr>
        <w:ind w:left="540" w:hanging="540"/>
        <w:jc w:val="both"/>
        <w:rPr>
          <w:b/>
          <w:bCs/>
          <w:sz w:val="22"/>
          <w:szCs w:val="22"/>
        </w:rPr>
      </w:pPr>
    </w:p>
    <w:p w:rsidR="00864EA0" w:rsidRPr="0008480F" w:rsidRDefault="00864EA0" w:rsidP="00864EA0">
      <w:pPr>
        <w:ind w:left="540" w:hanging="540"/>
        <w:jc w:val="both"/>
        <w:rPr>
          <w:b/>
          <w:bCs/>
          <w:sz w:val="22"/>
          <w:szCs w:val="22"/>
        </w:rPr>
      </w:pPr>
      <w:r w:rsidRPr="0008480F">
        <w:rPr>
          <w:b/>
          <w:bCs/>
          <w:sz w:val="22"/>
          <w:szCs w:val="22"/>
        </w:rPr>
        <w:t xml:space="preserve">Kiskőrös, </w:t>
      </w:r>
      <w:r w:rsidR="00002944">
        <w:rPr>
          <w:b/>
          <w:bCs/>
          <w:sz w:val="22"/>
          <w:szCs w:val="22"/>
        </w:rPr>
        <w:t>2017. június 8</w:t>
      </w:r>
      <w:bookmarkStart w:id="0" w:name="_GoBack"/>
      <w:bookmarkEnd w:id="0"/>
      <w:r w:rsidRPr="0008480F">
        <w:rPr>
          <w:b/>
          <w:bCs/>
          <w:sz w:val="22"/>
          <w:szCs w:val="22"/>
        </w:rPr>
        <w:t>.</w:t>
      </w:r>
    </w:p>
    <w:p w:rsidR="00864EA0" w:rsidRPr="0008480F" w:rsidRDefault="00864EA0" w:rsidP="00864EA0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08480F">
        <w:rPr>
          <w:b/>
          <w:bCs/>
          <w:sz w:val="22"/>
          <w:szCs w:val="22"/>
        </w:rPr>
        <w:tab/>
      </w:r>
    </w:p>
    <w:p w:rsidR="00864EA0" w:rsidRPr="0008480F" w:rsidRDefault="00864EA0" w:rsidP="00864EA0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08480F">
        <w:rPr>
          <w:b/>
          <w:bCs/>
          <w:sz w:val="22"/>
          <w:szCs w:val="22"/>
        </w:rPr>
        <w:tab/>
        <w:t xml:space="preserve">                </w:t>
      </w:r>
      <w:smartTag w:uri="urn:schemas-microsoft-com:office:smarttags" w:element="PersonName">
        <w:smartTagPr>
          <w:attr w:name="ProductID" w:val="Domonyi L￡szl￳"/>
        </w:smartTagPr>
        <w:r w:rsidRPr="0008480F">
          <w:rPr>
            <w:b/>
            <w:bCs/>
            <w:sz w:val="22"/>
            <w:szCs w:val="22"/>
          </w:rPr>
          <w:t>Domonyi László</w:t>
        </w:r>
      </w:smartTag>
      <w:r w:rsidRPr="0008480F">
        <w:rPr>
          <w:b/>
          <w:bCs/>
          <w:sz w:val="22"/>
          <w:szCs w:val="22"/>
        </w:rPr>
        <w:t xml:space="preserve"> </w:t>
      </w:r>
      <w:proofErr w:type="spellStart"/>
      <w:r w:rsidRPr="0008480F">
        <w:rPr>
          <w:b/>
          <w:bCs/>
          <w:sz w:val="22"/>
          <w:szCs w:val="22"/>
        </w:rPr>
        <w:t>sk</w:t>
      </w:r>
      <w:proofErr w:type="spellEnd"/>
      <w:r w:rsidRPr="0008480F">
        <w:rPr>
          <w:b/>
          <w:bCs/>
          <w:sz w:val="22"/>
          <w:szCs w:val="22"/>
        </w:rPr>
        <w:t>.</w:t>
      </w:r>
    </w:p>
    <w:p w:rsidR="00864EA0" w:rsidRPr="0008480F" w:rsidRDefault="00864EA0" w:rsidP="00864EA0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08480F">
        <w:rPr>
          <w:b/>
          <w:bCs/>
          <w:sz w:val="22"/>
          <w:szCs w:val="22"/>
        </w:rPr>
        <w:tab/>
        <w:t xml:space="preserve">               </w:t>
      </w:r>
      <w:proofErr w:type="gramStart"/>
      <w:r w:rsidRPr="0008480F">
        <w:rPr>
          <w:b/>
          <w:bCs/>
          <w:sz w:val="22"/>
          <w:szCs w:val="22"/>
        </w:rPr>
        <w:t>polgármester</w:t>
      </w:r>
      <w:proofErr w:type="gramEnd"/>
    </w:p>
    <w:p w:rsidR="00EA0031" w:rsidRDefault="00EA0031"/>
    <w:p w:rsidR="00864EA0" w:rsidRDefault="00864EA0"/>
    <w:p w:rsidR="00864EA0" w:rsidRDefault="00864EA0"/>
    <w:p w:rsidR="00864EA0" w:rsidRDefault="00864EA0"/>
    <w:p w:rsidR="00864EA0" w:rsidRDefault="00864EA0"/>
    <w:p w:rsidR="00864EA0" w:rsidRDefault="00864EA0"/>
    <w:p w:rsidR="00864EA0" w:rsidRDefault="00864EA0"/>
    <w:p w:rsidR="00864EA0" w:rsidRDefault="00864EA0"/>
    <w:p w:rsidR="00864EA0" w:rsidRDefault="00864EA0"/>
    <w:p w:rsidR="00864EA0" w:rsidRDefault="00864EA0"/>
    <w:p w:rsidR="00864EA0" w:rsidRDefault="00864EA0"/>
    <w:p w:rsidR="00864EA0" w:rsidRDefault="00864EA0"/>
    <w:p w:rsidR="00864EA0" w:rsidRDefault="00864EA0"/>
    <w:p w:rsidR="00864EA0" w:rsidRDefault="00864EA0"/>
    <w:p w:rsidR="00864EA0" w:rsidRDefault="00864EA0"/>
    <w:p w:rsidR="00864EA0" w:rsidRPr="0008480F" w:rsidRDefault="00864EA0" w:rsidP="00864EA0">
      <w:pPr>
        <w:keepNext/>
        <w:jc w:val="center"/>
        <w:outlineLvl w:val="3"/>
        <w:rPr>
          <w:b/>
          <w:bCs/>
          <w:caps/>
          <w:sz w:val="22"/>
          <w:szCs w:val="22"/>
        </w:rPr>
      </w:pPr>
      <w:r w:rsidRPr="0008480F">
        <w:rPr>
          <w:b/>
          <w:bCs/>
          <w:sz w:val="22"/>
          <w:szCs w:val="22"/>
        </w:rPr>
        <w:lastRenderedPageBreak/>
        <w:t>HATÁROZAT-</w:t>
      </w:r>
      <w:r w:rsidRPr="0008480F">
        <w:rPr>
          <w:b/>
          <w:bCs/>
          <w:caps/>
          <w:sz w:val="22"/>
          <w:szCs w:val="22"/>
        </w:rPr>
        <w:t>tervezet</w:t>
      </w:r>
    </w:p>
    <w:p w:rsidR="00864EA0" w:rsidRPr="0008480F" w:rsidRDefault="00864EA0" w:rsidP="00864EA0">
      <w:pPr>
        <w:keepNext/>
        <w:outlineLvl w:val="3"/>
        <w:rPr>
          <w:b/>
          <w:bCs/>
          <w:caps/>
          <w:sz w:val="22"/>
          <w:szCs w:val="22"/>
        </w:rPr>
      </w:pPr>
    </w:p>
    <w:p w:rsidR="00864EA0" w:rsidRPr="0008480F" w:rsidRDefault="00864EA0" w:rsidP="00864EA0">
      <w:pPr>
        <w:jc w:val="both"/>
        <w:rPr>
          <w:sz w:val="22"/>
          <w:szCs w:val="22"/>
        </w:rPr>
      </w:pPr>
      <w:r w:rsidRPr="0008480F">
        <w:rPr>
          <w:sz w:val="22"/>
          <w:szCs w:val="22"/>
        </w:rPr>
        <w:t xml:space="preserve">A Képviselő-testület a Pályázat benyújtása </w:t>
      </w:r>
      <w:r w:rsidRPr="0008480F">
        <w:rPr>
          <w:bCs/>
          <w:sz w:val="22"/>
          <w:szCs w:val="22"/>
        </w:rPr>
        <w:t xml:space="preserve">a „Muzeális intézmények szakmai támogatására” című, </w:t>
      </w:r>
      <w:proofErr w:type="spellStart"/>
      <w:r w:rsidRPr="0008480F">
        <w:rPr>
          <w:bCs/>
          <w:sz w:val="22"/>
          <w:szCs w:val="22"/>
        </w:rPr>
        <w:t>Kubinyi</w:t>
      </w:r>
      <w:proofErr w:type="spellEnd"/>
      <w:r w:rsidRPr="0008480F">
        <w:rPr>
          <w:bCs/>
          <w:sz w:val="22"/>
          <w:szCs w:val="22"/>
        </w:rPr>
        <w:t xml:space="preserve"> Ágoston program</w:t>
      </w:r>
      <w:r w:rsidRPr="0008480F">
        <w:rPr>
          <w:sz w:val="22"/>
          <w:szCs w:val="22"/>
        </w:rPr>
        <w:t xml:space="preserve"> című pályázati kiírásra tárgyú, 78/2017. számú határozatának </w:t>
      </w:r>
    </w:p>
    <w:p w:rsidR="00864EA0" w:rsidRPr="0008480F" w:rsidRDefault="00864EA0" w:rsidP="00864EA0">
      <w:pPr>
        <w:tabs>
          <w:tab w:val="left" w:pos="567"/>
          <w:tab w:val="right" w:pos="8789"/>
          <w:tab w:val="left" w:pos="9072"/>
        </w:tabs>
        <w:ind w:left="360"/>
        <w:jc w:val="both"/>
        <w:rPr>
          <w:sz w:val="22"/>
          <w:szCs w:val="22"/>
        </w:rPr>
      </w:pPr>
    </w:p>
    <w:p w:rsidR="00864EA0" w:rsidRPr="0008480F" w:rsidRDefault="00864EA0" w:rsidP="00864EA0">
      <w:pPr>
        <w:numPr>
          <w:ilvl w:val="0"/>
          <w:numId w:val="2"/>
        </w:numPr>
        <w:tabs>
          <w:tab w:val="left" w:pos="567"/>
          <w:tab w:val="right" w:pos="8789"/>
          <w:tab w:val="left" w:pos="9072"/>
        </w:tabs>
        <w:jc w:val="both"/>
        <w:rPr>
          <w:sz w:val="22"/>
          <w:szCs w:val="22"/>
        </w:rPr>
      </w:pPr>
      <w:r w:rsidRPr="0008480F">
        <w:rPr>
          <w:sz w:val="22"/>
          <w:szCs w:val="22"/>
        </w:rPr>
        <w:t>1. pontját az alábbiak szerint módosítja:</w:t>
      </w:r>
    </w:p>
    <w:p w:rsidR="00864EA0" w:rsidRPr="0008480F" w:rsidRDefault="00864EA0" w:rsidP="00864EA0">
      <w:pPr>
        <w:tabs>
          <w:tab w:val="left" w:pos="567"/>
          <w:tab w:val="right" w:pos="8789"/>
          <w:tab w:val="left" w:pos="9072"/>
        </w:tabs>
        <w:jc w:val="both"/>
        <w:rPr>
          <w:sz w:val="22"/>
          <w:szCs w:val="22"/>
        </w:rPr>
      </w:pPr>
    </w:p>
    <w:p w:rsidR="00864EA0" w:rsidRPr="0008480F" w:rsidRDefault="00864EA0" w:rsidP="00864EA0">
      <w:pPr>
        <w:numPr>
          <w:ilvl w:val="0"/>
          <w:numId w:val="1"/>
        </w:numPr>
        <w:jc w:val="both"/>
        <w:rPr>
          <w:sz w:val="22"/>
          <w:szCs w:val="22"/>
        </w:rPr>
      </w:pPr>
      <w:r w:rsidRPr="0008480F">
        <w:rPr>
          <w:sz w:val="22"/>
          <w:szCs w:val="22"/>
        </w:rPr>
        <w:t xml:space="preserve"> egyetért a Petőfi Szülőház és Emlékmúzeumban kialakításra kerülő új állandó kiállításának létrehozásával, amelynek összköltsége maximum bruttó 13.912.263- Ft.</w:t>
      </w:r>
    </w:p>
    <w:p w:rsidR="00864EA0" w:rsidRPr="0008480F" w:rsidRDefault="00864EA0" w:rsidP="00864EA0">
      <w:pPr>
        <w:jc w:val="both"/>
        <w:rPr>
          <w:sz w:val="22"/>
          <w:szCs w:val="22"/>
        </w:rPr>
      </w:pPr>
    </w:p>
    <w:p w:rsidR="00864EA0" w:rsidRPr="0008480F" w:rsidRDefault="00864EA0" w:rsidP="00864EA0">
      <w:pPr>
        <w:numPr>
          <w:ilvl w:val="0"/>
          <w:numId w:val="2"/>
        </w:numPr>
        <w:jc w:val="both"/>
        <w:rPr>
          <w:sz w:val="22"/>
          <w:szCs w:val="22"/>
        </w:rPr>
      </w:pPr>
      <w:r w:rsidRPr="0008480F">
        <w:rPr>
          <w:sz w:val="22"/>
          <w:szCs w:val="22"/>
        </w:rPr>
        <w:t>2. pontját az alábbiak szerint módosítja:</w:t>
      </w:r>
    </w:p>
    <w:p w:rsidR="00864EA0" w:rsidRPr="0008480F" w:rsidRDefault="00864EA0" w:rsidP="00864EA0">
      <w:pPr>
        <w:ind w:left="720"/>
        <w:jc w:val="both"/>
        <w:rPr>
          <w:sz w:val="22"/>
          <w:szCs w:val="22"/>
        </w:rPr>
      </w:pPr>
    </w:p>
    <w:p w:rsidR="00864EA0" w:rsidRPr="0008480F" w:rsidRDefault="00864EA0" w:rsidP="00864EA0">
      <w:pPr>
        <w:numPr>
          <w:ilvl w:val="0"/>
          <w:numId w:val="1"/>
        </w:numPr>
        <w:spacing w:before="120" w:after="120"/>
        <w:contextualSpacing/>
        <w:jc w:val="both"/>
        <w:outlineLvl w:val="0"/>
        <w:rPr>
          <w:sz w:val="22"/>
          <w:szCs w:val="22"/>
        </w:rPr>
      </w:pPr>
      <w:r w:rsidRPr="0008480F">
        <w:rPr>
          <w:sz w:val="22"/>
          <w:szCs w:val="22"/>
        </w:rPr>
        <w:t xml:space="preserve">egyetért azzal, hogy a beruházás megvalósítása érdekében az Önkormányzat pályázatot nyújtson be az Emberi Erőforrások Minisztere által meghirdetett (Magyarország 2017. évi központi költségvetésről szóló 2016. évi XC. törvény 3. melléklet II.4. c) pont szerint), </w:t>
      </w:r>
      <w:proofErr w:type="spellStart"/>
      <w:r w:rsidRPr="0008480F">
        <w:rPr>
          <w:sz w:val="22"/>
          <w:szCs w:val="22"/>
        </w:rPr>
        <w:t>Kubinyi</w:t>
      </w:r>
      <w:proofErr w:type="spellEnd"/>
      <w:r w:rsidRPr="0008480F">
        <w:rPr>
          <w:sz w:val="22"/>
          <w:szCs w:val="22"/>
        </w:rPr>
        <w:t xml:space="preserve"> Ágoston program keretében kiírt, „Muzeális intézmények szakmai támogatására” című pályázati kiírás keretében – maximum bruttó 12.521.037.-Ft összegű támogatás elnyerésére</w:t>
      </w:r>
    </w:p>
    <w:p w:rsidR="00864EA0" w:rsidRPr="0008480F" w:rsidRDefault="00864EA0" w:rsidP="00864EA0">
      <w:pPr>
        <w:jc w:val="both"/>
        <w:rPr>
          <w:sz w:val="22"/>
          <w:szCs w:val="22"/>
        </w:rPr>
      </w:pPr>
    </w:p>
    <w:p w:rsidR="00864EA0" w:rsidRPr="0008480F" w:rsidRDefault="00864EA0" w:rsidP="00864EA0">
      <w:pPr>
        <w:numPr>
          <w:ilvl w:val="0"/>
          <w:numId w:val="2"/>
        </w:numPr>
        <w:jc w:val="both"/>
        <w:rPr>
          <w:sz w:val="22"/>
          <w:szCs w:val="22"/>
        </w:rPr>
      </w:pPr>
      <w:r w:rsidRPr="0008480F">
        <w:rPr>
          <w:sz w:val="22"/>
          <w:szCs w:val="22"/>
        </w:rPr>
        <w:t>3. pontját az alábbiak szerint módosítja:</w:t>
      </w:r>
    </w:p>
    <w:p w:rsidR="00864EA0" w:rsidRPr="0008480F" w:rsidRDefault="00864EA0" w:rsidP="00864EA0">
      <w:pPr>
        <w:ind w:left="720"/>
        <w:jc w:val="both"/>
        <w:rPr>
          <w:sz w:val="22"/>
          <w:szCs w:val="22"/>
        </w:rPr>
      </w:pPr>
    </w:p>
    <w:p w:rsidR="00864EA0" w:rsidRPr="0008480F" w:rsidRDefault="00864EA0" w:rsidP="00864EA0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08480F">
        <w:rPr>
          <w:sz w:val="22"/>
          <w:szCs w:val="22"/>
        </w:rPr>
        <w:t xml:space="preserve"> </w:t>
      </w:r>
      <w:r w:rsidRPr="0008480F">
        <w:rPr>
          <w:bCs/>
          <w:sz w:val="22"/>
          <w:szCs w:val="22"/>
        </w:rPr>
        <w:t>egyetért azzal, hogy a beruházás megvalósítása érdekében az Önkormányzat saját forrásként 1.391.226 Ft-ot biztosítson.</w:t>
      </w:r>
    </w:p>
    <w:p w:rsidR="00864EA0" w:rsidRPr="0008480F" w:rsidRDefault="00864EA0" w:rsidP="00864EA0">
      <w:pPr>
        <w:jc w:val="both"/>
        <w:rPr>
          <w:sz w:val="22"/>
          <w:szCs w:val="22"/>
        </w:rPr>
      </w:pPr>
    </w:p>
    <w:p w:rsidR="00864EA0" w:rsidRPr="0008480F" w:rsidRDefault="00864EA0" w:rsidP="00864EA0">
      <w:pPr>
        <w:jc w:val="both"/>
        <w:rPr>
          <w:sz w:val="22"/>
          <w:szCs w:val="22"/>
        </w:rPr>
      </w:pPr>
      <w:r w:rsidRPr="0008480F">
        <w:rPr>
          <w:b/>
          <w:sz w:val="22"/>
          <w:szCs w:val="22"/>
          <w:u w:val="single"/>
        </w:rPr>
        <w:t>Felelős:</w:t>
      </w:r>
      <w:r w:rsidRPr="0008480F">
        <w:rPr>
          <w:sz w:val="22"/>
          <w:szCs w:val="22"/>
        </w:rPr>
        <w:t xml:space="preserve"> </w:t>
      </w:r>
      <w:r w:rsidRPr="0008480F">
        <w:rPr>
          <w:sz w:val="22"/>
          <w:szCs w:val="22"/>
        </w:rPr>
        <w:tab/>
        <w:t>polgármester</w:t>
      </w:r>
    </w:p>
    <w:p w:rsidR="00864EA0" w:rsidRPr="0008480F" w:rsidRDefault="00864EA0" w:rsidP="00864EA0">
      <w:pPr>
        <w:jc w:val="both"/>
        <w:rPr>
          <w:sz w:val="22"/>
          <w:szCs w:val="22"/>
        </w:rPr>
      </w:pPr>
      <w:r w:rsidRPr="0008480F">
        <w:rPr>
          <w:b/>
          <w:sz w:val="22"/>
          <w:szCs w:val="22"/>
          <w:u w:val="single"/>
        </w:rPr>
        <w:t>Határidő:</w:t>
      </w:r>
      <w:r w:rsidRPr="0008480F">
        <w:rPr>
          <w:b/>
          <w:sz w:val="22"/>
          <w:szCs w:val="22"/>
        </w:rPr>
        <w:tab/>
      </w:r>
      <w:r w:rsidRPr="0008480F">
        <w:rPr>
          <w:sz w:val="22"/>
          <w:szCs w:val="22"/>
        </w:rPr>
        <w:t>azonnal</w:t>
      </w:r>
    </w:p>
    <w:p w:rsidR="00864EA0" w:rsidRPr="0008480F" w:rsidRDefault="00864EA0" w:rsidP="00864EA0">
      <w:pPr>
        <w:jc w:val="both"/>
        <w:rPr>
          <w:sz w:val="22"/>
          <w:szCs w:val="22"/>
        </w:rPr>
      </w:pPr>
    </w:p>
    <w:p w:rsidR="00864EA0" w:rsidRDefault="00864EA0" w:rsidP="00864EA0">
      <w:pPr>
        <w:jc w:val="center"/>
        <w:rPr>
          <w:i/>
          <w:sz w:val="22"/>
          <w:szCs w:val="22"/>
        </w:rPr>
      </w:pPr>
      <w:r w:rsidRPr="0008480F">
        <w:rPr>
          <w:i/>
          <w:sz w:val="22"/>
          <w:szCs w:val="22"/>
        </w:rPr>
        <w:t xml:space="preserve">Ennek megfelelően a 78/2017. sz. Képviselő- testületi határozat a módosításokkal egységes szerkezetben, a következőket </w:t>
      </w:r>
      <w:r>
        <w:rPr>
          <w:i/>
          <w:sz w:val="22"/>
          <w:szCs w:val="22"/>
        </w:rPr>
        <w:t>tartalmazza:</w:t>
      </w:r>
    </w:p>
    <w:p w:rsidR="00864EA0" w:rsidRPr="00864EA0" w:rsidRDefault="00864EA0" w:rsidP="00864EA0">
      <w:pPr>
        <w:jc w:val="center"/>
        <w:rPr>
          <w:i/>
          <w:sz w:val="22"/>
          <w:szCs w:val="22"/>
        </w:rPr>
      </w:pPr>
    </w:p>
    <w:p w:rsidR="00864EA0" w:rsidRPr="0008480F" w:rsidRDefault="00864EA0" w:rsidP="00864EA0">
      <w:pPr>
        <w:jc w:val="both"/>
        <w:rPr>
          <w:b/>
          <w:sz w:val="22"/>
          <w:szCs w:val="22"/>
          <w:u w:val="single"/>
        </w:rPr>
      </w:pPr>
      <w:r w:rsidRPr="0008480F">
        <w:rPr>
          <w:b/>
          <w:sz w:val="22"/>
          <w:szCs w:val="22"/>
          <w:u w:val="single"/>
        </w:rPr>
        <w:t xml:space="preserve">78/2017. sz. </w:t>
      </w:r>
      <w:proofErr w:type="spellStart"/>
      <w:r w:rsidRPr="0008480F">
        <w:rPr>
          <w:b/>
          <w:sz w:val="22"/>
          <w:szCs w:val="22"/>
          <w:u w:val="single"/>
        </w:rPr>
        <w:t>Képv</w:t>
      </w:r>
      <w:proofErr w:type="spellEnd"/>
      <w:r w:rsidRPr="0008480F">
        <w:rPr>
          <w:b/>
          <w:sz w:val="22"/>
          <w:szCs w:val="22"/>
          <w:u w:val="single"/>
        </w:rPr>
        <w:t xml:space="preserve">. </w:t>
      </w:r>
      <w:proofErr w:type="gramStart"/>
      <w:r w:rsidRPr="0008480F">
        <w:rPr>
          <w:b/>
          <w:sz w:val="22"/>
          <w:szCs w:val="22"/>
          <w:u w:val="single"/>
        </w:rPr>
        <w:t>test</w:t>
      </w:r>
      <w:proofErr w:type="gramEnd"/>
      <w:r w:rsidRPr="0008480F">
        <w:rPr>
          <w:b/>
          <w:sz w:val="22"/>
          <w:szCs w:val="22"/>
          <w:u w:val="single"/>
        </w:rPr>
        <w:t>. hat.</w:t>
      </w:r>
    </w:p>
    <w:p w:rsidR="00864EA0" w:rsidRPr="0008480F" w:rsidRDefault="00864EA0" w:rsidP="00864EA0">
      <w:pPr>
        <w:jc w:val="both"/>
        <w:rPr>
          <w:sz w:val="22"/>
          <w:szCs w:val="22"/>
        </w:rPr>
      </w:pPr>
      <w:r w:rsidRPr="0008480F">
        <w:rPr>
          <w:bCs/>
          <w:sz w:val="22"/>
          <w:szCs w:val="22"/>
        </w:rPr>
        <w:t xml:space="preserve">Pályázat benyújtása a „Muzeális intézmények szakmai támogatására” című, </w:t>
      </w:r>
      <w:proofErr w:type="spellStart"/>
      <w:r w:rsidRPr="0008480F">
        <w:rPr>
          <w:bCs/>
          <w:sz w:val="22"/>
          <w:szCs w:val="22"/>
        </w:rPr>
        <w:t>Kubinyi</w:t>
      </w:r>
      <w:proofErr w:type="spellEnd"/>
      <w:r w:rsidRPr="0008480F">
        <w:rPr>
          <w:bCs/>
          <w:sz w:val="22"/>
          <w:szCs w:val="22"/>
        </w:rPr>
        <w:t xml:space="preserve"> Ágoston program keretében kiírt pályázati felhívásra</w:t>
      </w:r>
    </w:p>
    <w:p w:rsidR="00864EA0" w:rsidRPr="0008480F" w:rsidRDefault="00864EA0" w:rsidP="00864EA0">
      <w:pPr>
        <w:jc w:val="both"/>
        <w:rPr>
          <w:sz w:val="22"/>
          <w:szCs w:val="22"/>
        </w:rPr>
      </w:pPr>
      <w:r w:rsidRPr="0008480F">
        <w:rPr>
          <w:sz w:val="22"/>
          <w:szCs w:val="22"/>
        </w:rPr>
        <w:tab/>
      </w:r>
    </w:p>
    <w:p w:rsidR="00864EA0" w:rsidRPr="00864EA0" w:rsidRDefault="00864EA0" w:rsidP="00864EA0">
      <w:pPr>
        <w:pStyle w:val="Szvegtrzsbehzssal2"/>
        <w:spacing w:after="0" w:line="240" w:lineRule="auto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HATÁROZAT</w:t>
      </w:r>
    </w:p>
    <w:p w:rsidR="00864EA0" w:rsidRPr="0008480F" w:rsidRDefault="00864EA0" w:rsidP="00864EA0">
      <w:pPr>
        <w:ind w:left="360"/>
        <w:jc w:val="both"/>
        <w:rPr>
          <w:sz w:val="22"/>
          <w:szCs w:val="22"/>
        </w:rPr>
      </w:pPr>
      <w:r w:rsidRPr="0008480F">
        <w:rPr>
          <w:sz w:val="22"/>
          <w:szCs w:val="22"/>
        </w:rPr>
        <w:t>A Képviselő-testület:</w:t>
      </w:r>
    </w:p>
    <w:p w:rsidR="00864EA0" w:rsidRPr="0008480F" w:rsidRDefault="00864EA0" w:rsidP="00864EA0">
      <w:pPr>
        <w:ind w:left="360"/>
        <w:jc w:val="both"/>
        <w:rPr>
          <w:sz w:val="22"/>
          <w:szCs w:val="22"/>
        </w:rPr>
      </w:pPr>
    </w:p>
    <w:p w:rsidR="00864EA0" w:rsidRPr="0008480F" w:rsidRDefault="00864EA0" w:rsidP="00864EA0">
      <w:pPr>
        <w:numPr>
          <w:ilvl w:val="0"/>
          <w:numId w:val="3"/>
        </w:numPr>
        <w:jc w:val="both"/>
        <w:rPr>
          <w:sz w:val="22"/>
          <w:szCs w:val="22"/>
        </w:rPr>
      </w:pPr>
      <w:r w:rsidRPr="0008480F">
        <w:rPr>
          <w:sz w:val="22"/>
          <w:szCs w:val="22"/>
        </w:rPr>
        <w:t>egyetért a Petőfi Szülőház és Emlékmúzeumban kialakításra kerülő új állandó kiállításának létrehozásával, amelynek összköltsége maximum bruttó 13.912.263- Ft.</w:t>
      </w:r>
    </w:p>
    <w:p w:rsidR="00864EA0" w:rsidRPr="0008480F" w:rsidRDefault="00864EA0" w:rsidP="00864EA0">
      <w:pPr>
        <w:ind w:left="360"/>
        <w:jc w:val="both"/>
        <w:rPr>
          <w:sz w:val="22"/>
          <w:szCs w:val="22"/>
        </w:rPr>
      </w:pPr>
    </w:p>
    <w:p w:rsidR="00864EA0" w:rsidRPr="0008480F" w:rsidRDefault="00864EA0" w:rsidP="00864EA0">
      <w:pPr>
        <w:numPr>
          <w:ilvl w:val="0"/>
          <w:numId w:val="3"/>
        </w:numPr>
        <w:spacing w:before="120" w:after="120"/>
        <w:contextualSpacing/>
        <w:jc w:val="both"/>
        <w:outlineLvl w:val="0"/>
        <w:rPr>
          <w:sz w:val="22"/>
          <w:szCs w:val="22"/>
        </w:rPr>
      </w:pPr>
      <w:r w:rsidRPr="0008480F">
        <w:rPr>
          <w:sz w:val="22"/>
          <w:szCs w:val="22"/>
        </w:rPr>
        <w:t xml:space="preserve">egyetért azzal, hogy a beruházás megvalósítása érdekében az Önkormányzat pályázatot nyújtson be az Emberi Erőforrások Minisztere által meghirdetett (Magyarország 2017. évi központi költségvetésről szóló 2016. évi XC. törvény 3. melléklet II.4. c) pont szerint), </w:t>
      </w:r>
      <w:proofErr w:type="spellStart"/>
      <w:r w:rsidRPr="0008480F">
        <w:rPr>
          <w:sz w:val="22"/>
          <w:szCs w:val="22"/>
        </w:rPr>
        <w:t>Kubinyi</w:t>
      </w:r>
      <w:proofErr w:type="spellEnd"/>
      <w:r w:rsidRPr="0008480F">
        <w:rPr>
          <w:sz w:val="22"/>
          <w:szCs w:val="22"/>
        </w:rPr>
        <w:t xml:space="preserve"> Ágoston program keretében kiírt, „Muzeális intézmények szakmai támogatására” című pályázati kiírás keretében – maximum bruttó 12.521.037.-Ft összegű támogatás elnyerésére</w:t>
      </w:r>
    </w:p>
    <w:p w:rsidR="00864EA0" w:rsidRPr="0008480F" w:rsidRDefault="00864EA0" w:rsidP="00864EA0">
      <w:pPr>
        <w:ind w:left="360"/>
        <w:jc w:val="both"/>
        <w:rPr>
          <w:sz w:val="22"/>
          <w:szCs w:val="22"/>
        </w:rPr>
      </w:pPr>
    </w:p>
    <w:p w:rsidR="00864EA0" w:rsidRPr="0008480F" w:rsidRDefault="00864EA0" w:rsidP="00864EA0">
      <w:pPr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 w:rsidRPr="0008480F">
        <w:rPr>
          <w:bCs/>
          <w:sz w:val="22"/>
          <w:szCs w:val="22"/>
        </w:rPr>
        <w:t>egyetért azzal, hogy a beruházás megvalósítása érdekében az Önkormányzat saját forrásként 1.391.226 Ft-ot biztosítson.</w:t>
      </w:r>
    </w:p>
    <w:p w:rsidR="00864EA0" w:rsidRPr="0008480F" w:rsidRDefault="00864EA0" w:rsidP="00864EA0">
      <w:pPr>
        <w:jc w:val="both"/>
        <w:rPr>
          <w:i/>
          <w:sz w:val="22"/>
          <w:szCs w:val="22"/>
        </w:rPr>
      </w:pPr>
    </w:p>
    <w:p w:rsidR="00864EA0" w:rsidRPr="0008480F" w:rsidRDefault="00864EA0" w:rsidP="00864EA0">
      <w:pPr>
        <w:numPr>
          <w:ilvl w:val="0"/>
          <w:numId w:val="3"/>
        </w:numPr>
        <w:jc w:val="both"/>
        <w:rPr>
          <w:sz w:val="22"/>
          <w:szCs w:val="22"/>
        </w:rPr>
      </w:pPr>
      <w:r w:rsidRPr="0008480F">
        <w:rPr>
          <w:sz w:val="22"/>
          <w:szCs w:val="22"/>
        </w:rPr>
        <w:t>felhatalmazza polgármestert, hogy a Város 2017. évi következő költségvetéséről szóló rendelet módosítását a fentiek figyelembevételével terjessze elő.</w:t>
      </w:r>
    </w:p>
    <w:p w:rsidR="00864EA0" w:rsidRPr="0008480F" w:rsidRDefault="00864EA0" w:rsidP="00864EA0">
      <w:pPr>
        <w:ind w:left="720"/>
        <w:jc w:val="both"/>
        <w:rPr>
          <w:i/>
          <w:sz w:val="22"/>
          <w:szCs w:val="22"/>
        </w:rPr>
      </w:pPr>
    </w:p>
    <w:p w:rsidR="00864EA0" w:rsidRDefault="00864EA0" w:rsidP="00864EA0">
      <w:pPr>
        <w:numPr>
          <w:ilvl w:val="0"/>
          <w:numId w:val="3"/>
        </w:numPr>
        <w:jc w:val="both"/>
        <w:rPr>
          <w:sz w:val="22"/>
          <w:szCs w:val="22"/>
        </w:rPr>
      </w:pPr>
      <w:r w:rsidRPr="0008480F">
        <w:rPr>
          <w:sz w:val="22"/>
          <w:szCs w:val="22"/>
        </w:rPr>
        <w:t>felhatalmazza a polgármestert a pályázat benyújtásával és megvalósítással kapcsolatos valamennyi szükséges intézkedés, jognyilatkozat megtételére, valamint nyertes pályázat esetén a Támogatási szerződés aláírására is.</w:t>
      </w:r>
    </w:p>
    <w:p w:rsidR="00864EA0" w:rsidRPr="0008480F" w:rsidRDefault="00864EA0" w:rsidP="00864EA0">
      <w:pPr>
        <w:jc w:val="both"/>
        <w:rPr>
          <w:sz w:val="22"/>
          <w:szCs w:val="22"/>
        </w:rPr>
      </w:pPr>
    </w:p>
    <w:p w:rsidR="00864EA0" w:rsidRDefault="00864EA0" w:rsidP="00864EA0">
      <w:pPr>
        <w:jc w:val="both"/>
        <w:rPr>
          <w:i/>
          <w:sz w:val="22"/>
          <w:szCs w:val="22"/>
        </w:rPr>
      </w:pPr>
      <w:r w:rsidRPr="0008480F">
        <w:rPr>
          <w:b/>
          <w:sz w:val="22"/>
          <w:szCs w:val="22"/>
          <w:u w:val="single"/>
        </w:rPr>
        <w:t>Felelős:</w:t>
      </w:r>
      <w:r w:rsidRPr="0008480F">
        <w:rPr>
          <w:sz w:val="22"/>
          <w:szCs w:val="22"/>
        </w:rPr>
        <w:t xml:space="preserve"> </w:t>
      </w:r>
      <w:r w:rsidRPr="0008480F">
        <w:rPr>
          <w:sz w:val="22"/>
          <w:szCs w:val="22"/>
        </w:rPr>
        <w:tab/>
        <w:t xml:space="preserve">Polgármester  </w:t>
      </w:r>
    </w:p>
    <w:p w:rsidR="00864EA0" w:rsidRPr="00CF2F63" w:rsidRDefault="00864EA0" w:rsidP="00CF2F63">
      <w:pPr>
        <w:jc w:val="both"/>
        <w:rPr>
          <w:i/>
          <w:sz w:val="22"/>
          <w:szCs w:val="22"/>
        </w:rPr>
      </w:pPr>
      <w:r w:rsidRPr="0008480F">
        <w:rPr>
          <w:b/>
          <w:sz w:val="22"/>
          <w:szCs w:val="22"/>
          <w:u w:val="single"/>
        </w:rPr>
        <w:t>Határidő:</w:t>
      </w:r>
      <w:r w:rsidRPr="0008480F">
        <w:rPr>
          <w:sz w:val="22"/>
          <w:szCs w:val="22"/>
        </w:rPr>
        <w:tab/>
        <w:t>azonnal</w:t>
      </w:r>
    </w:p>
    <w:sectPr w:rsidR="00864EA0" w:rsidRPr="00CF2F63" w:rsidSect="00CF2F63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EA0" w:rsidRDefault="00864EA0" w:rsidP="00864EA0">
      <w:r>
        <w:separator/>
      </w:r>
    </w:p>
  </w:endnote>
  <w:endnote w:type="continuationSeparator" w:id="0">
    <w:p w:rsidR="00864EA0" w:rsidRDefault="00864EA0" w:rsidP="0086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676447"/>
      <w:docPartObj>
        <w:docPartGallery w:val="Page Numbers (Bottom of Page)"/>
        <w:docPartUnique/>
      </w:docPartObj>
    </w:sdtPr>
    <w:sdtEndPr/>
    <w:sdtContent>
      <w:p w:rsidR="00864EA0" w:rsidRDefault="00864EA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944">
          <w:rPr>
            <w:noProof/>
          </w:rPr>
          <w:t>2</w:t>
        </w:r>
        <w:r>
          <w:fldChar w:fldCharType="end"/>
        </w:r>
      </w:p>
    </w:sdtContent>
  </w:sdt>
  <w:p w:rsidR="00864EA0" w:rsidRDefault="00864E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EA0" w:rsidRDefault="00864EA0" w:rsidP="00864EA0">
      <w:r>
        <w:separator/>
      </w:r>
    </w:p>
  </w:footnote>
  <w:footnote w:type="continuationSeparator" w:id="0">
    <w:p w:rsidR="00864EA0" w:rsidRDefault="00864EA0" w:rsidP="00864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C4A43"/>
    <w:multiLevelType w:val="hybridMultilevel"/>
    <w:tmpl w:val="C62638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11CD9"/>
    <w:multiLevelType w:val="hybridMultilevel"/>
    <w:tmpl w:val="C62638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E76CB"/>
    <w:multiLevelType w:val="hybridMultilevel"/>
    <w:tmpl w:val="491636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A0"/>
    <w:rsid w:val="00002944"/>
    <w:rsid w:val="00864EA0"/>
    <w:rsid w:val="00CF2F63"/>
    <w:rsid w:val="00EA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9799B-BA6C-4370-9A11-E257D715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4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64EA0"/>
    <w:pPr>
      <w:keepNext/>
      <w:jc w:val="both"/>
      <w:outlineLvl w:val="0"/>
    </w:pPr>
    <w:rPr>
      <w:b/>
      <w:sz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64EA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incstrkz">
    <w:name w:val="No Spacing"/>
    <w:basedOn w:val="Norml"/>
    <w:link w:val="NincstrkzChar"/>
    <w:qFormat/>
    <w:rsid w:val="00864EA0"/>
  </w:style>
  <w:style w:type="character" w:customStyle="1" w:styleId="NincstrkzChar">
    <w:name w:val="Nincs térköz Char"/>
    <w:basedOn w:val="Bekezdsalapbettpusa"/>
    <w:link w:val="Nincstrkz"/>
    <w:rsid w:val="00864EA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andard">
    <w:name w:val="Standard"/>
    <w:rsid w:val="00864EA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64E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64EA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64E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64EA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864EA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864EA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Lucza Alexandra</dc:creator>
  <cp:keywords/>
  <dc:description/>
  <cp:lastModifiedBy>Lucza Alexandra</cp:lastModifiedBy>
  <cp:revision>3</cp:revision>
  <dcterms:created xsi:type="dcterms:W3CDTF">2017-06-08T13:27:00Z</dcterms:created>
  <dcterms:modified xsi:type="dcterms:W3CDTF">2017-06-08T14:12:00Z</dcterms:modified>
</cp:coreProperties>
</file>