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141" w:rsidRPr="00910D9B" w:rsidRDefault="00672B37" w:rsidP="00915649">
      <w:pPr>
        <w:pStyle w:val="Cmsor1"/>
        <w:rPr>
          <w:sz w:val="22"/>
          <w:szCs w:val="22"/>
        </w:rPr>
      </w:pPr>
      <w:r w:rsidRPr="00910D9B">
        <w:rPr>
          <w:sz w:val="22"/>
          <w:szCs w:val="22"/>
        </w:rPr>
        <w:t>KISKŐRÖS VÁROS POLGÁRMESTERE</w:t>
      </w:r>
    </w:p>
    <w:p w:rsidR="00E23141" w:rsidRDefault="00E23141">
      <w:pPr>
        <w:jc w:val="both"/>
        <w:rPr>
          <w:b/>
          <w:bCs/>
          <w:sz w:val="22"/>
          <w:szCs w:val="22"/>
          <w:u w:val="single"/>
        </w:rPr>
      </w:pPr>
      <w:r w:rsidRPr="00910D9B">
        <w:rPr>
          <w:b/>
          <w:bCs/>
          <w:sz w:val="22"/>
          <w:szCs w:val="22"/>
        </w:rPr>
        <w:t xml:space="preserve">                                                    </w:t>
      </w:r>
      <w:r w:rsidRPr="00910D9B">
        <w:rPr>
          <w:b/>
          <w:bCs/>
          <w:sz w:val="22"/>
          <w:szCs w:val="22"/>
          <w:u w:val="single"/>
        </w:rPr>
        <w:t xml:space="preserve"> </w:t>
      </w:r>
    </w:p>
    <w:p w:rsidR="00910D9B" w:rsidRPr="00910D9B" w:rsidRDefault="00910D9B">
      <w:pPr>
        <w:jc w:val="both"/>
        <w:rPr>
          <w:b/>
          <w:bCs/>
          <w:sz w:val="22"/>
          <w:szCs w:val="22"/>
          <w:u w:val="single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 xml:space="preserve">                                                           </w:t>
      </w:r>
      <w:r w:rsidRPr="00910D9B">
        <w:rPr>
          <w:b/>
          <w:bCs/>
          <w:sz w:val="22"/>
          <w:szCs w:val="22"/>
          <w:u w:val="single"/>
        </w:rPr>
        <w:t>ELŐTERJESZTÉS</w:t>
      </w:r>
      <w:r w:rsidRPr="00910D9B">
        <w:rPr>
          <w:b/>
          <w:bCs/>
          <w:sz w:val="22"/>
          <w:szCs w:val="22"/>
        </w:rPr>
        <w:t xml:space="preserve">               </w:t>
      </w:r>
    </w:p>
    <w:p w:rsidR="00E23141" w:rsidRPr="00910D9B" w:rsidRDefault="00E23141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 xml:space="preserve">       </w:t>
      </w:r>
      <w:r w:rsidR="00910D9B">
        <w:rPr>
          <w:bCs/>
          <w:sz w:val="22"/>
          <w:szCs w:val="22"/>
        </w:rPr>
        <w:t xml:space="preserve">                              (a Képviselő-</w:t>
      </w:r>
      <w:r w:rsidRPr="00910D9B">
        <w:rPr>
          <w:bCs/>
          <w:sz w:val="22"/>
          <w:szCs w:val="22"/>
        </w:rPr>
        <w:t>testület 20</w:t>
      </w:r>
      <w:r w:rsidR="003B07BC" w:rsidRPr="00910D9B">
        <w:rPr>
          <w:bCs/>
          <w:sz w:val="22"/>
          <w:szCs w:val="22"/>
        </w:rPr>
        <w:t>1</w:t>
      </w:r>
      <w:r w:rsidR="00AF268A" w:rsidRPr="00910D9B">
        <w:rPr>
          <w:bCs/>
          <w:sz w:val="22"/>
          <w:szCs w:val="22"/>
        </w:rPr>
        <w:t>8</w:t>
      </w:r>
      <w:r w:rsidRPr="00910D9B">
        <w:rPr>
          <w:bCs/>
          <w:sz w:val="22"/>
          <w:szCs w:val="22"/>
        </w:rPr>
        <w:t xml:space="preserve">. </w:t>
      </w:r>
      <w:r w:rsidR="00AF268A" w:rsidRPr="00910D9B">
        <w:rPr>
          <w:bCs/>
          <w:sz w:val="22"/>
          <w:szCs w:val="22"/>
        </w:rPr>
        <w:t>máju</w:t>
      </w:r>
      <w:r w:rsidRPr="00910D9B">
        <w:rPr>
          <w:bCs/>
          <w:sz w:val="22"/>
          <w:szCs w:val="22"/>
        </w:rPr>
        <w:t xml:space="preserve">s </w:t>
      </w:r>
      <w:r w:rsidR="00E17AA2" w:rsidRPr="00910D9B">
        <w:rPr>
          <w:bCs/>
          <w:sz w:val="22"/>
          <w:szCs w:val="22"/>
        </w:rPr>
        <w:t>30</w:t>
      </w:r>
      <w:r w:rsidRPr="00910D9B">
        <w:rPr>
          <w:bCs/>
          <w:sz w:val="22"/>
          <w:szCs w:val="22"/>
        </w:rPr>
        <w:t xml:space="preserve">-i </w:t>
      </w:r>
      <w:r w:rsidR="00910D9B">
        <w:rPr>
          <w:bCs/>
          <w:sz w:val="22"/>
          <w:szCs w:val="22"/>
        </w:rPr>
        <w:t>ülésére</w:t>
      </w:r>
      <w:r w:rsidRPr="00910D9B">
        <w:rPr>
          <w:bCs/>
          <w:sz w:val="22"/>
          <w:szCs w:val="22"/>
        </w:rPr>
        <w:t>)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E23141" w:rsidRPr="00910D9B" w:rsidRDefault="00E23141" w:rsidP="00910D9B">
      <w:pPr>
        <w:ind w:left="1134" w:hanging="1134"/>
        <w:jc w:val="both"/>
        <w:rPr>
          <w:rFonts w:ascii="Times New Roman félkövér" w:hAnsi="Times New Roman félkövér"/>
          <w:b/>
          <w:bCs/>
          <w:caps/>
          <w:sz w:val="22"/>
          <w:szCs w:val="22"/>
        </w:rPr>
      </w:pPr>
      <w:r w:rsidRPr="00910D9B">
        <w:rPr>
          <w:rFonts w:ascii="Times New Roman félkövér" w:hAnsi="Times New Roman félkövér"/>
          <w:b/>
          <w:bCs/>
          <w:caps/>
          <w:sz w:val="22"/>
          <w:szCs w:val="22"/>
          <w:u w:val="single"/>
        </w:rPr>
        <w:t>TÁRGY:</w:t>
      </w:r>
      <w:r w:rsidRPr="00910D9B">
        <w:rPr>
          <w:rFonts w:ascii="Times New Roman félkövér" w:hAnsi="Times New Roman félkövér"/>
          <w:b/>
          <w:bCs/>
          <w:caps/>
          <w:sz w:val="22"/>
          <w:szCs w:val="22"/>
        </w:rPr>
        <w:t xml:space="preserve"> </w:t>
      </w:r>
      <w:r w:rsidR="00910D9B">
        <w:rPr>
          <w:rFonts w:ascii="Times New Roman félkövér" w:hAnsi="Times New Roman félkövér"/>
          <w:b/>
          <w:bCs/>
          <w:caps/>
          <w:sz w:val="22"/>
          <w:szCs w:val="22"/>
        </w:rPr>
        <w:tab/>
      </w:r>
      <w:r w:rsidRPr="00910D9B">
        <w:rPr>
          <w:rFonts w:ascii="Times New Roman félkövér" w:hAnsi="Times New Roman félkövér"/>
          <w:b/>
          <w:bCs/>
          <w:caps/>
          <w:sz w:val="22"/>
          <w:szCs w:val="22"/>
        </w:rPr>
        <w:t>ÁTFOGÓ ÉRTÉKELÉS AZ ÖNKORMÁNYZAT GYERMEKJÓLÉTI ÉS</w:t>
      </w:r>
      <w:r w:rsidR="00910D9B" w:rsidRPr="00910D9B">
        <w:rPr>
          <w:rFonts w:ascii="Times New Roman félkövér" w:hAnsi="Times New Roman félkövér"/>
          <w:b/>
          <w:bCs/>
          <w:caps/>
          <w:sz w:val="22"/>
          <w:szCs w:val="22"/>
        </w:rPr>
        <w:t xml:space="preserve"> Gyermekvédelmi feladatainak ellátásáról</w:t>
      </w:r>
      <w:r w:rsidRPr="00910D9B">
        <w:rPr>
          <w:rFonts w:ascii="Times New Roman félkövér" w:hAnsi="Times New Roman félkövér"/>
          <w:b/>
          <w:bCs/>
          <w:caps/>
          <w:sz w:val="22"/>
          <w:szCs w:val="22"/>
        </w:rPr>
        <w:t xml:space="preserve"> </w:t>
      </w:r>
    </w:p>
    <w:p w:rsidR="00E23141" w:rsidRDefault="00E23141">
      <w:pPr>
        <w:jc w:val="both"/>
        <w:rPr>
          <w:b/>
          <w:bCs/>
          <w:sz w:val="22"/>
          <w:szCs w:val="22"/>
        </w:rPr>
      </w:pPr>
    </w:p>
    <w:p w:rsidR="00910D9B" w:rsidRPr="00910D9B" w:rsidRDefault="00910D9B">
      <w:pPr>
        <w:jc w:val="both"/>
        <w:rPr>
          <w:b/>
          <w:bCs/>
          <w:sz w:val="22"/>
          <w:szCs w:val="22"/>
        </w:rPr>
      </w:pPr>
    </w:p>
    <w:p w:rsidR="00E23141" w:rsidRPr="00910D9B" w:rsidRDefault="00E23141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 xml:space="preserve">A gyermekek védelméről és a gyámügyi igazgatásról </w:t>
      </w:r>
      <w:r w:rsidR="003719F0" w:rsidRPr="00910D9B">
        <w:rPr>
          <w:sz w:val="22"/>
          <w:szCs w:val="22"/>
        </w:rPr>
        <w:t>szóló 1997. évi XXXI. törvény (</w:t>
      </w:r>
      <w:r w:rsidRPr="00910D9B">
        <w:rPr>
          <w:sz w:val="22"/>
          <w:szCs w:val="22"/>
        </w:rPr>
        <w:t>a továbbiakban: Gyvt.) 96. §</w:t>
      </w:r>
      <w:r w:rsidR="00BB7A26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 xml:space="preserve">(6) bekezdése szerint a </w:t>
      </w:r>
      <w:r w:rsidR="00BE421C" w:rsidRPr="00910D9B">
        <w:rPr>
          <w:sz w:val="22"/>
          <w:szCs w:val="22"/>
        </w:rPr>
        <w:t>települési</w:t>
      </w:r>
      <w:r w:rsidRPr="00910D9B">
        <w:rPr>
          <w:sz w:val="22"/>
          <w:szCs w:val="22"/>
        </w:rPr>
        <w:t xml:space="preserve"> önkormányzat a gyermekjóléti és gyermekvédelmi feladatainak ellátásáról minden év május 31-ig átfogó értékelést készít, – a gyámhatóságokról, valamint a gyermekvédelmi és gyámügyi eljárásról szóló 149/1997.(IX.10.) Korm. rendelet 10. számú mellékle</w:t>
      </w:r>
      <w:r w:rsidR="00B41438" w:rsidRPr="00910D9B">
        <w:rPr>
          <w:sz w:val="22"/>
          <w:szCs w:val="22"/>
        </w:rPr>
        <w:t>tében meghatározott tartal</w:t>
      </w:r>
      <w:r w:rsidR="00D13BEE" w:rsidRPr="00910D9B">
        <w:rPr>
          <w:sz w:val="22"/>
          <w:szCs w:val="22"/>
        </w:rPr>
        <w:t xml:space="preserve">mi követelményeknek megfelelően </w:t>
      </w:r>
      <w:r w:rsidRPr="00910D9B">
        <w:rPr>
          <w:sz w:val="22"/>
          <w:szCs w:val="22"/>
        </w:rPr>
        <w:t>-</w:t>
      </w:r>
      <w:r w:rsidR="003C1157" w:rsidRPr="00910D9B">
        <w:rPr>
          <w:sz w:val="22"/>
          <w:szCs w:val="22"/>
        </w:rPr>
        <w:t xml:space="preserve"> </w:t>
      </w:r>
      <w:r w:rsidR="006E1DCA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>melyet a Képviselő-testület megtárgyal.</w:t>
      </w:r>
      <w:r w:rsidR="008B7BF9" w:rsidRPr="00910D9B">
        <w:rPr>
          <w:sz w:val="22"/>
          <w:szCs w:val="22"/>
        </w:rPr>
        <w:t xml:space="preserve"> Az értékelést -</w:t>
      </w:r>
      <w:r w:rsidR="00A50AE1" w:rsidRPr="00910D9B">
        <w:rPr>
          <w:sz w:val="22"/>
          <w:szCs w:val="22"/>
        </w:rPr>
        <w:t xml:space="preserve"> </w:t>
      </w:r>
      <w:r w:rsidR="008B7BF9" w:rsidRPr="00910D9B">
        <w:rPr>
          <w:sz w:val="22"/>
          <w:szCs w:val="22"/>
        </w:rPr>
        <w:t>te</w:t>
      </w:r>
      <w:r w:rsidR="00871861" w:rsidRPr="00910D9B">
        <w:rPr>
          <w:sz w:val="22"/>
          <w:szCs w:val="22"/>
        </w:rPr>
        <w:t>lepülési önkormányzat esetén a K</w:t>
      </w:r>
      <w:r w:rsidR="008B7BF9" w:rsidRPr="00910D9B">
        <w:rPr>
          <w:sz w:val="22"/>
          <w:szCs w:val="22"/>
        </w:rPr>
        <w:t>épviselő-testület általi megtárgyalást követően - meg kell küldeni a</w:t>
      </w:r>
      <w:r w:rsidR="005274FF" w:rsidRPr="00910D9B">
        <w:rPr>
          <w:sz w:val="22"/>
          <w:szCs w:val="22"/>
        </w:rPr>
        <w:t xml:space="preserve"> gyámhatóságnak. A gyámhatóság </w:t>
      </w:r>
      <w:r w:rsidR="008B7BF9" w:rsidRPr="00910D9B">
        <w:rPr>
          <w:sz w:val="22"/>
          <w:szCs w:val="22"/>
        </w:rPr>
        <w:t>az értékelés kézhezvételétől számított harminc napon belül javaslattal élhet a települési önkormányzat, illetve az állam fenntartói feladatainak ellátására a Kormány rendeletében kijelölt szerv felé, amely hatvan napon belül érdemben megvizsgálja a gyámhatós</w:t>
      </w:r>
      <w:r w:rsidR="005274FF" w:rsidRPr="00910D9B">
        <w:rPr>
          <w:sz w:val="22"/>
          <w:szCs w:val="22"/>
        </w:rPr>
        <w:t xml:space="preserve">ág </w:t>
      </w:r>
      <w:r w:rsidR="008B7BF9" w:rsidRPr="00910D9B">
        <w:rPr>
          <w:sz w:val="22"/>
          <w:szCs w:val="22"/>
        </w:rPr>
        <w:t>javaslatait és állásfoglalásáról, intézkedéséről tájékoztatja.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E23141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gyermekek védelme a gyermek családban történő nevelkedésének elősegítésére, veszélyeztetettségének megelőzésére és megszüntetésére, valamint a szülői vagy más hozzátartozói gondoskodásbó</w:t>
      </w:r>
      <w:r w:rsidR="005938F2" w:rsidRPr="00910D9B">
        <w:rPr>
          <w:sz w:val="22"/>
          <w:szCs w:val="22"/>
        </w:rPr>
        <w:t xml:space="preserve">l kikerülő gyermek </w:t>
      </w:r>
      <w:r w:rsidRPr="00910D9B">
        <w:rPr>
          <w:sz w:val="22"/>
          <w:szCs w:val="22"/>
        </w:rPr>
        <w:t>helyettesítő védelmének biztosítására irányuló tevékenység.</w:t>
      </w:r>
    </w:p>
    <w:p w:rsidR="00E23141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gyermekvédelmi rendszer működtetése állami és önkormányzati feladat. A gyermekek védelmét pénzbeli</w:t>
      </w:r>
      <w:r w:rsidR="00D13BEE" w:rsidRPr="00910D9B">
        <w:rPr>
          <w:sz w:val="22"/>
          <w:szCs w:val="22"/>
        </w:rPr>
        <w:t>, természetbeni</w:t>
      </w:r>
      <w:r w:rsidRPr="00910D9B">
        <w:rPr>
          <w:sz w:val="22"/>
          <w:szCs w:val="22"/>
        </w:rPr>
        <w:t xml:space="preserve"> ellátásokkal, személyes gondoskodást nyújtó gyermekjóléti alapellátásokkal biztosítja az </w:t>
      </w:r>
      <w:r w:rsidR="00913F64" w:rsidRPr="00910D9B">
        <w:rPr>
          <w:sz w:val="22"/>
          <w:szCs w:val="22"/>
        </w:rPr>
        <w:t>ö</w:t>
      </w:r>
      <w:r w:rsidRPr="00910D9B">
        <w:rPr>
          <w:sz w:val="22"/>
          <w:szCs w:val="22"/>
        </w:rPr>
        <w:t>nkormányzat.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  <w:u w:val="single"/>
        </w:rPr>
      </w:pPr>
      <w:smartTag w:uri="urn:schemas-microsoft-com:office:smarttags" w:element="metricconverter">
        <w:smartTagPr>
          <w:attr w:name="ProductID" w:val="1. A"/>
        </w:smartTagPr>
        <w:r w:rsidRPr="00910D9B">
          <w:rPr>
            <w:b/>
            <w:bCs/>
            <w:sz w:val="22"/>
            <w:szCs w:val="22"/>
          </w:rPr>
          <w:t>1. A</w:t>
        </w:r>
      </w:smartTag>
      <w:r w:rsidRPr="00910D9B">
        <w:rPr>
          <w:b/>
          <w:bCs/>
          <w:sz w:val="22"/>
          <w:szCs w:val="22"/>
        </w:rPr>
        <w:t xml:space="preserve"> település demográfiai mutatói</w:t>
      </w:r>
      <w:r w:rsidRPr="00910D9B">
        <w:rPr>
          <w:b/>
          <w:bCs/>
          <w:sz w:val="22"/>
          <w:szCs w:val="22"/>
          <w:u w:val="single"/>
        </w:rPr>
        <w:t xml:space="preserve">                                      </w:t>
      </w:r>
    </w:p>
    <w:p w:rsidR="00E23141" w:rsidRPr="00910D9B" w:rsidRDefault="00E23141">
      <w:pPr>
        <w:rPr>
          <w:sz w:val="22"/>
          <w:szCs w:val="22"/>
        </w:rPr>
      </w:pPr>
    </w:p>
    <w:p w:rsidR="00E23141" w:rsidRPr="00910D9B" w:rsidRDefault="00E23141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 település állandó lakosainak száma 20</w:t>
      </w:r>
      <w:r w:rsidR="002C48E6" w:rsidRPr="00910D9B">
        <w:rPr>
          <w:sz w:val="22"/>
          <w:szCs w:val="22"/>
        </w:rPr>
        <w:t>1</w:t>
      </w:r>
      <w:r w:rsidR="00312D17" w:rsidRPr="00910D9B">
        <w:rPr>
          <w:sz w:val="22"/>
          <w:szCs w:val="22"/>
        </w:rPr>
        <w:t>7</w:t>
      </w:r>
      <w:r w:rsidRPr="00910D9B">
        <w:rPr>
          <w:sz w:val="22"/>
          <w:szCs w:val="22"/>
        </w:rPr>
        <w:t xml:space="preserve">. december 31. napján </w:t>
      </w:r>
      <w:r w:rsidR="00FB7F74" w:rsidRPr="00910D9B">
        <w:rPr>
          <w:sz w:val="22"/>
          <w:szCs w:val="22"/>
        </w:rPr>
        <w:t>14.239 fő.</w:t>
      </w:r>
    </w:p>
    <w:p w:rsidR="00E23141" w:rsidRPr="00910D9B" w:rsidRDefault="00E23141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 népesség korcsoportonkénti megoszlása a következő:</w:t>
      </w:r>
    </w:p>
    <w:p w:rsidR="00E23141" w:rsidRPr="00910D9B" w:rsidRDefault="00E23141">
      <w:pPr>
        <w:pStyle w:val="Szvegtrzs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03"/>
      </w:tblGrid>
      <w:tr w:rsidR="00E23141" w:rsidRPr="00910D9B">
        <w:tc>
          <w:tcPr>
            <w:tcW w:w="2303" w:type="dxa"/>
          </w:tcPr>
          <w:p w:rsidR="00E23141" w:rsidRPr="00910D9B" w:rsidRDefault="00E23141">
            <w:pPr>
              <w:pStyle w:val="Szvegtrzs"/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Korcsoport</w:t>
            </w:r>
          </w:p>
        </w:tc>
        <w:tc>
          <w:tcPr>
            <w:tcW w:w="2303" w:type="dxa"/>
          </w:tcPr>
          <w:p w:rsidR="00E23141" w:rsidRPr="00910D9B" w:rsidRDefault="00E23141">
            <w:pPr>
              <w:pStyle w:val="Szvegtrzs"/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Férfi</w:t>
            </w:r>
          </w:p>
        </w:tc>
        <w:tc>
          <w:tcPr>
            <w:tcW w:w="2303" w:type="dxa"/>
          </w:tcPr>
          <w:p w:rsidR="00E23141" w:rsidRPr="00910D9B" w:rsidRDefault="00E23141">
            <w:pPr>
              <w:pStyle w:val="Szvegtrzs"/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Nő</w:t>
            </w:r>
          </w:p>
        </w:tc>
        <w:tc>
          <w:tcPr>
            <w:tcW w:w="2303" w:type="dxa"/>
          </w:tcPr>
          <w:p w:rsidR="00E23141" w:rsidRPr="00910D9B" w:rsidRDefault="00E23141">
            <w:pPr>
              <w:pStyle w:val="Szvegtrzs"/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Együtt</w:t>
            </w:r>
          </w:p>
        </w:tc>
      </w:tr>
      <w:tr w:rsidR="00E23141" w:rsidRPr="00910D9B">
        <w:tc>
          <w:tcPr>
            <w:tcW w:w="2303" w:type="dxa"/>
          </w:tcPr>
          <w:p w:rsidR="00E23141" w:rsidRPr="00910D9B" w:rsidRDefault="00E23141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0-3 éves</w:t>
            </w:r>
          </w:p>
        </w:tc>
        <w:tc>
          <w:tcPr>
            <w:tcW w:w="2303" w:type="dxa"/>
          </w:tcPr>
          <w:p w:rsidR="00E23141" w:rsidRPr="00910D9B" w:rsidRDefault="00E23141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  <w:r w:rsidR="002B203B" w:rsidRPr="00910D9B">
              <w:rPr>
                <w:sz w:val="22"/>
                <w:szCs w:val="22"/>
              </w:rPr>
              <w:t>6</w:t>
            </w:r>
            <w:r w:rsidR="00A5341E" w:rsidRPr="00910D9B">
              <w:rPr>
                <w:sz w:val="22"/>
                <w:szCs w:val="22"/>
              </w:rPr>
              <w:t>0</w:t>
            </w:r>
          </w:p>
        </w:tc>
        <w:tc>
          <w:tcPr>
            <w:tcW w:w="2303" w:type="dxa"/>
          </w:tcPr>
          <w:p w:rsidR="00E23141" w:rsidRPr="00910D9B" w:rsidRDefault="00E23141" w:rsidP="00A5341E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  <w:r w:rsidR="00A5341E" w:rsidRPr="00910D9B">
              <w:rPr>
                <w:sz w:val="22"/>
                <w:szCs w:val="22"/>
              </w:rPr>
              <w:t>56</w:t>
            </w:r>
          </w:p>
        </w:tc>
        <w:tc>
          <w:tcPr>
            <w:tcW w:w="2303" w:type="dxa"/>
          </w:tcPr>
          <w:p w:rsidR="00E23141" w:rsidRPr="00910D9B" w:rsidRDefault="002C6119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  <w:r w:rsidR="00A5341E" w:rsidRPr="00910D9B">
              <w:rPr>
                <w:sz w:val="22"/>
                <w:szCs w:val="22"/>
              </w:rPr>
              <w:t>16</w:t>
            </w:r>
          </w:p>
        </w:tc>
      </w:tr>
      <w:tr w:rsidR="00C4274B" w:rsidRPr="00910D9B">
        <w:tc>
          <w:tcPr>
            <w:tcW w:w="2303" w:type="dxa"/>
          </w:tcPr>
          <w:p w:rsidR="00C4274B" w:rsidRPr="00910D9B" w:rsidRDefault="00C4274B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4-7 éves</w:t>
            </w:r>
          </w:p>
        </w:tc>
        <w:tc>
          <w:tcPr>
            <w:tcW w:w="2303" w:type="dxa"/>
          </w:tcPr>
          <w:p w:rsidR="00C4274B" w:rsidRPr="00910D9B" w:rsidRDefault="00C4274B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  <w:r w:rsidR="00A5341E" w:rsidRPr="00910D9B">
              <w:rPr>
                <w:sz w:val="22"/>
                <w:szCs w:val="22"/>
              </w:rPr>
              <w:t>69</w:t>
            </w:r>
          </w:p>
        </w:tc>
        <w:tc>
          <w:tcPr>
            <w:tcW w:w="2303" w:type="dxa"/>
          </w:tcPr>
          <w:p w:rsidR="00C4274B" w:rsidRPr="00910D9B" w:rsidRDefault="00C4274B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  <w:r w:rsidR="00A5341E" w:rsidRPr="00910D9B">
              <w:rPr>
                <w:sz w:val="22"/>
                <w:szCs w:val="22"/>
              </w:rPr>
              <w:t>53</w:t>
            </w:r>
          </w:p>
        </w:tc>
        <w:tc>
          <w:tcPr>
            <w:tcW w:w="2303" w:type="dxa"/>
          </w:tcPr>
          <w:p w:rsidR="00C4274B" w:rsidRPr="00910D9B" w:rsidRDefault="00C4274B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  <w:r w:rsidR="00174CA4" w:rsidRPr="00910D9B">
              <w:rPr>
                <w:sz w:val="22"/>
                <w:szCs w:val="22"/>
              </w:rPr>
              <w:t>22</w:t>
            </w:r>
          </w:p>
        </w:tc>
      </w:tr>
      <w:tr w:rsidR="00E23141" w:rsidRPr="00910D9B">
        <w:tc>
          <w:tcPr>
            <w:tcW w:w="2303" w:type="dxa"/>
          </w:tcPr>
          <w:p w:rsidR="00E23141" w:rsidRPr="00910D9B" w:rsidRDefault="00C4274B" w:rsidP="001C0480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  <w:r w:rsidR="00E23141" w:rsidRPr="00910D9B">
              <w:rPr>
                <w:sz w:val="22"/>
                <w:szCs w:val="22"/>
              </w:rPr>
              <w:t>-</w:t>
            </w:r>
            <w:r w:rsidR="001C0480" w:rsidRPr="00910D9B">
              <w:rPr>
                <w:sz w:val="22"/>
                <w:szCs w:val="22"/>
              </w:rPr>
              <w:t>14</w:t>
            </w:r>
            <w:r w:rsidR="00E23141" w:rsidRPr="00910D9B">
              <w:rPr>
                <w:sz w:val="22"/>
                <w:szCs w:val="22"/>
              </w:rPr>
              <w:t xml:space="preserve"> éves</w:t>
            </w:r>
          </w:p>
        </w:tc>
        <w:tc>
          <w:tcPr>
            <w:tcW w:w="2303" w:type="dxa"/>
          </w:tcPr>
          <w:p w:rsidR="00E23141" w:rsidRPr="00910D9B" w:rsidRDefault="00C4274B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  <w:r w:rsidR="00A5341E" w:rsidRPr="00910D9B">
              <w:rPr>
                <w:sz w:val="22"/>
                <w:szCs w:val="22"/>
              </w:rPr>
              <w:t>84</w:t>
            </w:r>
          </w:p>
        </w:tc>
        <w:tc>
          <w:tcPr>
            <w:tcW w:w="2303" w:type="dxa"/>
          </w:tcPr>
          <w:p w:rsidR="00E23141" w:rsidRPr="00910D9B" w:rsidRDefault="00C4274B" w:rsidP="00A5341E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  <w:r w:rsidR="00A5341E" w:rsidRPr="00910D9B">
              <w:rPr>
                <w:sz w:val="22"/>
                <w:szCs w:val="22"/>
              </w:rPr>
              <w:t>33</w:t>
            </w:r>
          </w:p>
        </w:tc>
        <w:tc>
          <w:tcPr>
            <w:tcW w:w="2303" w:type="dxa"/>
          </w:tcPr>
          <w:p w:rsidR="00E23141" w:rsidRPr="00910D9B" w:rsidRDefault="00C4274B" w:rsidP="00A5341E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  <w:r w:rsidR="00A5341E" w:rsidRPr="00910D9B">
              <w:rPr>
                <w:sz w:val="22"/>
                <w:szCs w:val="22"/>
              </w:rPr>
              <w:t>17</w:t>
            </w:r>
          </w:p>
        </w:tc>
      </w:tr>
      <w:tr w:rsidR="008B6D08" w:rsidRPr="00910D9B">
        <w:tc>
          <w:tcPr>
            <w:tcW w:w="2303" w:type="dxa"/>
          </w:tcPr>
          <w:p w:rsidR="008B6D08" w:rsidRPr="00910D9B" w:rsidRDefault="008B6D08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15-18 éves</w:t>
            </w:r>
          </w:p>
        </w:tc>
        <w:tc>
          <w:tcPr>
            <w:tcW w:w="2303" w:type="dxa"/>
          </w:tcPr>
          <w:p w:rsidR="008B6D08" w:rsidRPr="00910D9B" w:rsidRDefault="008B6D08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  <w:r w:rsidR="00A5341E" w:rsidRPr="00910D9B">
              <w:rPr>
                <w:sz w:val="22"/>
                <w:szCs w:val="22"/>
              </w:rPr>
              <w:t>36</w:t>
            </w:r>
          </w:p>
        </w:tc>
        <w:tc>
          <w:tcPr>
            <w:tcW w:w="2303" w:type="dxa"/>
          </w:tcPr>
          <w:p w:rsidR="008B6D08" w:rsidRPr="00910D9B" w:rsidRDefault="008B6D08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  <w:r w:rsidR="002B203B" w:rsidRPr="00910D9B">
              <w:rPr>
                <w:sz w:val="22"/>
                <w:szCs w:val="22"/>
              </w:rPr>
              <w:t>7</w:t>
            </w:r>
            <w:r w:rsidR="00A5341E" w:rsidRPr="00910D9B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8B6D08" w:rsidRPr="00910D9B" w:rsidRDefault="008B6D08" w:rsidP="00A5341E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  <w:r w:rsidR="00A5341E" w:rsidRPr="00910D9B">
              <w:rPr>
                <w:sz w:val="22"/>
                <w:szCs w:val="22"/>
              </w:rPr>
              <w:t>08</w:t>
            </w:r>
          </w:p>
        </w:tc>
      </w:tr>
      <w:tr w:rsidR="008B6D08" w:rsidRPr="00910D9B">
        <w:tc>
          <w:tcPr>
            <w:tcW w:w="2303" w:type="dxa"/>
          </w:tcPr>
          <w:p w:rsidR="008B6D08" w:rsidRPr="00910D9B" w:rsidRDefault="008B6D08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19-62 éves</w:t>
            </w:r>
          </w:p>
        </w:tc>
        <w:tc>
          <w:tcPr>
            <w:tcW w:w="2303" w:type="dxa"/>
          </w:tcPr>
          <w:p w:rsidR="008B6D08" w:rsidRPr="00910D9B" w:rsidRDefault="008B6D08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  <w:r w:rsidR="00174CA4" w:rsidRPr="00910D9B">
              <w:rPr>
                <w:sz w:val="22"/>
                <w:szCs w:val="22"/>
              </w:rPr>
              <w:t>2</w:t>
            </w:r>
            <w:r w:rsidR="00A158F9" w:rsidRPr="00910D9B">
              <w:rPr>
                <w:sz w:val="22"/>
                <w:szCs w:val="22"/>
              </w:rPr>
              <w:t>18</w:t>
            </w:r>
          </w:p>
        </w:tc>
        <w:tc>
          <w:tcPr>
            <w:tcW w:w="2303" w:type="dxa"/>
          </w:tcPr>
          <w:p w:rsidR="008B6D08" w:rsidRPr="00910D9B" w:rsidRDefault="008B6D08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  <w:r w:rsidR="00A158F9" w:rsidRPr="00910D9B">
              <w:rPr>
                <w:sz w:val="22"/>
                <w:szCs w:val="22"/>
              </w:rPr>
              <w:t>233</w:t>
            </w:r>
          </w:p>
        </w:tc>
        <w:tc>
          <w:tcPr>
            <w:tcW w:w="2303" w:type="dxa"/>
          </w:tcPr>
          <w:p w:rsidR="008B6D08" w:rsidRPr="00910D9B" w:rsidRDefault="008B6D08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  <w:r w:rsidR="00A158F9" w:rsidRPr="00910D9B">
              <w:rPr>
                <w:sz w:val="22"/>
                <w:szCs w:val="22"/>
              </w:rPr>
              <w:t>451</w:t>
            </w:r>
          </w:p>
        </w:tc>
      </w:tr>
      <w:tr w:rsidR="008B6D08" w:rsidRPr="00910D9B">
        <w:tc>
          <w:tcPr>
            <w:tcW w:w="2303" w:type="dxa"/>
          </w:tcPr>
          <w:p w:rsidR="008B6D08" w:rsidRPr="00910D9B" w:rsidRDefault="008B6D08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 63-100 éves</w:t>
            </w:r>
          </w:p>
        </w:tc>
        <w:tc>
          <w:tcPr>
            <w:tcW w:w="2303" w:type="dxa"/>
          </w:tcPr>
          <w:p w:rsidR="008B6D08" w:rsidRPr="00910D9B" w:rsidRDefault="008B6D08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12</w:t>
            </w:r>
            <w:r w:rsidR="00A158F9" w:rsidRPr="00910D9B">
              <w:rPr>
                <w:sz w:val="22"/>
                <w:szCs w:val="22"/>
              </w:rPr>
              <w:t>59</w:t>
            </w:r>
          </w:p>
        </w:tc>
        <w:tc>
          <w:tcPr>
            <w:tcW w:w="2303" w:type="dxa"/>
          </w:tcPr>
          <w:p w:rsidR="008B6D08" w:rsidRPr="00910D9B" w:rsidRDefault="002B203B" w:rsidP="00A13502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</w:t>
            </w:r>
            <w:r w:rsidR="00A158F9" w:rsidRPr="00910D9B">
              <w:rPr>
                <w:sz w:val="22"/>
                <w:szCs w:val="22"/>
              </w:rPr>
              <w:t>66</w:t>
            </w:r>
          </w:p>
        </w:tc>
        <w:tc>
          <w:tcPr>
            <w:tcW w:w="2303" w:type="dxa"/>
          </w:tcPr>
          <w:p w:rsidR="008B6D08" w:rsidRPr="00910D9B" w:rsidRDefault="008B6D08" w:rsidP="00174CA4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  <w:r w:rsidR="00A158F9" w:rsidRPr="00910D9B">
              <w:rPr>
                <w:sz w:val="22"/>
                <w:szCs w:val="22"/>
              </w:rPr>
              <w:t>325</w:t>
            </w:r>
          </w:p>
        </w:tc>
      </w:tr>
      <w:tr w:rsidR="008B6D08" w:rsidRPr="00910D9B">
        <w:tc>
          <w:tcPr>
            <w:tcW w:w="2303" w:type="dxa"/>
          </w:tcPr>
          <w:p w:rsidR="008B6D08" w:rsidRPr="00910D9B" w:rsidRDefault="008B6D08" w:rsidP="002C6119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Összesen:</w:t>
            </w:r>
          </w:p>
        </w:tc>
        <w:tc>
          <w:tcPr>
            <w:tcW w:w="2303" w:type="dxa"/>
          </w:tcPr>
          <w:p w:rsidR="008B6D08" w:rsidRPr="00910D9B" w:rsidRDefault="008B6D08" w:rsidP="002B203B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  <w:r w:rsidR="00C3003A" w:rsidRPr="00910D9B">
              <w:rPr>
                <w:sz w:val="22"/>
                <w:szCs w:val="22"/>
              </w:rPr>
              <w:t>7</w:t>
            </w:r>
            <w:r w:rsidR="004D6BC1" w:rsidRPr="00910D9B">
              <w:rPr>
                <w:sz w:val="22"/>
                <w:szCs w:val="22"/>
              </w:rPr>
              <w:t>26</w:t>
            </w:r>
          </w:p>
        </w:tc>
        <w:tc>
          <w:tcPr>
            <w:tcW w:w="2303" w:type="dxa"/>
          </w:tcPr>
          <w:p w:rsidR="008B6D08" w:rsidRPr="00910D9B" w:rsidRDefault="008B6D08" w:rsidP="00C3003A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</w:t>
            </w:r>
            <w:r w:rsidR="00C3003A" w:rsidRPr="00910D9B">
              <w:rPr>
                <w:sz w:val="22"/>
                <w:szCs w:val="22"/>
              </w:rPr>
              <w:t>5</w:t>
            </w:r>
            <w:r w:rsidR="004D6BC1" w:rsidRPr="00910D9B">
              <w:rPr>
                <w:sz w:val="22"/>
                <w:szCs w:val="22"/>
              </w:rPr>
              <w:t>13</w:t>
            </w:r>
          </w:p>
        </w:tc>
        <w:tc>
          <w:tcPr>
            <w:tcW w:w="2303" w:type="dxa"/>
          </w:tcPr>
          <w:p w:rsidR="008B6D08" w:rsidRPr="00910D9B" w:rsidRDefault="008B6D08" w:rsidP="004D6BC1">
            <w:pPr>
              <w:pStyle w:val="Szvegtrzs"/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14</w:t>
            </w:r>
            <w:r w:rsidR="004D6BC1" w:rsidRPr="00910D9B">
              <w:rPr>
                <w:sz w:val="22"/>
                <w:szCs w:val="22"/>
              </w:rPr>
              <w:t>239</w:t>
            </w:r>
          </w:p>
        </w:tc>
      </w:tr>
      <w:tr w:rsidR="00473B49" w:rsidRPr="00910D9B" w:rsidTr="00473B49">
        <w:tc>
          <w:tcPr>
            <w:tcW w:w="2303" w:type="dxa"/>
            <w:vMerge w:val="restart"/>
            <w:tcBorders>
              <w:left w:val="nil"/>
              <w:bottom w:val="nil"/>
              <w:right w:val="nil"/>
            </w:tcBorders>
          </w:tcPr>
          <w:p w:rsidR="00473B49" w:rsidRPr="00910D9B" w:rsidRDefault="00473B49">
            <w:pPr>
              <w:pStyle w:val="Szvegtrzs"/>
              <w:jc w:val="center"/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left w:val="nil"/>
              <w:bottom w:val="nil"/>
              <w:right w:val="nil"/>
            </w:tcBorders>
          </w:tcPr>
          <w:p w:rsidR="00473B49" w:rsidRPr="00910D9B" w:rsidRDefault="00473B49">
            <w:pPr>
              <w:pStyle w:val="Szvegtrzs"/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gridSpan w:val="2"/>
            <w:tcBorders>
              <w:left w:val="nil"/>
              <w:bottom w:val="nil"/>
              <w:right w:val="nil"/>
            </w:tcBorders>
          </w:tcPr>
          <w:p w:rsidR="00473B49" w:rsidRPr="00910D9B" w:rsidRDefault="00473B49">
            <w:pPr>
              <w:pStyle w:val="Szvegtrzs"/>
              <w:jc w:val="center"/>
              <w:rPr>
                <w:sz w:val="22"/>
                <w:szCs w:val="22"/>
              </w:rPr>
            </w:pPr>
          </w:p>
        </w:tc>
      </w:tr>
      <w:tr w:rsidR="00473B49" w:rsidRPr="00910D9B" w:rsidTr="00473B49">
        <w:tc>
          <w:tcPr>
            <w:tcW w:w="2303" w:type="dxa"/>
            <w:vMerge/>
            <w:tcBorders>
              <w:left w:val="nil"/>
              <w:bottom w:val="nil"/>
              <w:right w:val="nil"/>
            </w:tcBorders>
          </w:tcPr>
          <w:p w:rsidR="00473B49" w:rsidRPr="00910D9B" w:rsidRDefault="00473B49">
            <w:pPr>
              <w:pStyle w:val="Szvegtrzs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73B49" w:rsidRPr="00910D9B" w:rsidRDefault="00473B49" w:rsidP="002C6119">
            <w:pPr>
              <w:pStyle w:val="Szvegtrzs"/>
              <w:jc w:val="center"/>
              <w:rPr>
                <w:sz w:val="22"/>
                <w:szCs w:val="22"/>
              </w:rPr>
            </w:pPr>
          </w:p>
        </w:tc>
      </w:tr>
    </w:tbl>
    <w:p w:rsidR="00E23141" w:rsidRPr="00910D9B" w:rsidRDefault="00E23141">
      <w:pPr>
        <w:pStyle w:val="Szvegtrzs"/>
        <w:rPr>
          <w:strike/>
          <w:sz w:val="22"/>
          <w:szCs w:val="22"/>
        </w:rPr>
      </w:pPr>
      <w:r w:rsidRPr="00910D9B">
        <w:rPr>
          <w:sz w:val="22"/>
          <w:szCs w:val="22"/>
        </w:rPr>
        <w:t>A 0-18 év közötti korosztály létszáma 2</w:t>
      </w:r>
      <w:r w:rsidR="003577F9" w:rsidRPr="00910D9B">
        <w:rPr>
          <w:sz w:val="22"/>
          <w:szCs w:val="22"/>
        </w:rPr>
        <w:t>4</w:t>
      </w:r>
      <w:r w:rsidR="004D6BC1" w:rsidRPr="00910D9B">
        <w:rPr>
          <w:sz w:val="22"/>
          <w:szCs w:val="22"/>
        </w:rPr>
        <w:t>63</w:t>
      </w:r>
      <w:r w:rsidRPr="00910D9B">
        <w:rPr>
          <w:sz w:val="22"/>
          <w:szCs w:val="22"/>
        </w:rPr>
        <w:t xml:space="preserve"> fő.</w:t>
      </w:r>
      <w:r w:rsidR="003810B3" w:rsidRPr="00910D9B">
        <w:rPr>
          <w:sz w:val="22"/>
          <w:szCs w:val="22"/>
        </w:rPr>
        <w:t xml:space="preserve"> Ez a város állandó lakosainak 17,</w:t>
      </w:r>
      <w:r w:rsidR="004D6BC1" w:rsidRPr="00910D9B">
        <w:rPr>
          <w:sz w:val="22"/>
          <w:szCs w:val="22"/>
        </w:rPr>
        <w:t>29</w:t>
      </w:r>
      <w:r w:rsidR="003810B3" w:rsidRPr="00910D9B">
        <w:rPr>
          <w:sz w:val="22"/>
          <w:szCs w:val="22"/>
        </w:rPr>
        <w:t xml:space="preserve"> %-a. </w:t>
      </w:r>
      <w:r w:rsidRPr="00910D9B">
        <w:rPr>
          <w:sz w:val="22"/>
          <w:szCs w:val="22"/>
        </w:rPr>
        <w:t xml:space="preserve"> </w:t>
      </w:r>
    </w:p>
    <w:p w:rsidR="00F47498" w:rsidRPr="00910D9B" w:rsidRDefault="00E23141" w:rsidP="004668DB">
      <w:pPr>
        <w:pStyle w:val="Szvegtrzs2"/>
        <w:rPr>
          <w:szCs w:val="22"/>
        </w:rPr>
      </w:pPr>
      <w:r w:rsidRPr="00910D9B">
        <w:rPr>
          <w:szCs w:val="22"/>
        </w:rPr>
        <w:t>A nők aránya az összlakosságon belül 5</w:t>
      </w:r>
      <w:r w:rsidR="00CD0798" w:rsidRPr="00910D9B">
        <w:rPr>
          <w:szCs w:val="22"/>
        </w:rPr>
        <w:t>2,</w:t>
      </w:r>
      <w:r w:rsidR="00240521" w:rsidRPr="00910D9B">
        <w:rPr>
          <w:szCs w:val="22"/>
        </w:rPr>
        <w:t>76</w:t>
      </w:r>
      <w:r w:rsidRPr="00910D9B">
        <w:rPr>
          <w:szCs w:val="22"/>
        </w:rPr>
        <w:t xml:space="preserve"> %. 20</w:t>
      </w:r>
      <w:r w:rsidR="00EF0CDD" w:rsidRPr="00910D9B">
        <w:rPr>
          <w:szCs w:val="22"/>
        </w:rPr>
        <w:t>1</w:t>
      </w:r>
      <w:r w:rsidR="00CA0590" w:rsidRPr="00910D9B">
        <w:rPr>
          <w:szCs w:val="22"/>
        </w:rPr>
        <w:t>7</w:t>
      </w:r>
      <w:r w:rsidRPr="00910D9B">
        <w:rPr>
          <w:szCs w:val="22"/>
        </w:rPr>
        <w:t>. évben 1</w:t>
      </w:r>
      <w:r w:rsidR="00CA0590" w:rsidRPr="00910D9B">
        <w:rPr>
          <w:szCs w:val="22"/>
        </w:rPr>
        <w:t>10</w:t>
      </w:r>
      <w:r w:rsidRPr="00910D9B">
        <w:rPr>
          <w:szCs w:val="22"/>
        </w:rPr>
        <w:t xml:space="preserve"> gyermek született, </w:t>
      </w:r>
      <w:r w:rsidR="00CA0590" w:rsidRPr="00910D9B">
        <w:rPr>
          <w:szCs w:val="22"/>
        </w:rPr>
        <w:t>24</w:t>
      </w:r>
      <w:r w:rsidRPr="00910D9B">
        <w:rPr>
          <w:szCs w:val="22"/>
        </w:rPr>
        <w:t xml:space="preserve"> gyermekkel </w:t>
      </w:r>
      <w:r w:rsidR="00174CA4" w:rsidRPr="00910D9B">
        <w:rPr>
          <w:szCs w:val="22"/>
        </w:rPr>
        <w:t>kevesebb</w:t>
      </w:r>
      <w:r w:rsidRPr="00910D9B">
        <w:rPr>
          <w:szCs w:val="22"/>
        </w:rPr>
        <w:t>, mint az előző évben. 20</w:t>
      </w:r>
      <w:r w:rsidR="002C48E6" w:rsidRPr="00910D9B">
        <w:rPr>
          <w:szCs w:val="22"/>
        </w:rPr>
        <w:t>1</w:t>
      </w:r>
      <w:r w:rsidR="00144ADF" w:rsidRPr="00910D9B">
        <w:rPr>
          <w:szCs w:val="22"/>
        </w:rPr>
        <w:t>6</w:t>
      </w:r>
      <w:r w:rsidRPr="00910D9B">
        <w:rPr>
          <w:szCs w:val="22"/>
        </w:rPr>
        <w:t xml:space="preserve">. évhez képest </w:t>
      </w:r>
      <w:r w:rsidR="002C4F7B" w:rsidRPr="00910D9B">
        <w:rPr>
          <w:szCs w:val="22"/>
        </w:rPr>
        <w:t>1</w:t>
      </w:r>
      <w:r w:rsidR="00144ADF" w:rsidRPr="00910D9B">
        <w:rPr>
          <w:szCs w:val="22"/>
        </w:rPr>
        <w:t>22</w:t>
      </w:r>
      <w:r w:rsidRPr="00910D9B">
        <w:rPr>
          <w:szCs w:val="22"/>
        </w:rPr>
        <w:t xml:space="preserve"> fővel csökkent az állandó népesség száma.</w:t>
      </w:r>
    </w:p>
    <w:p w:rsidR="004668DB" w:rsidRPr="00910D9B" w:rsidRDefault="004668DB">
      <w:pPr>
        <w:rPr>
          <w:b/>
          <w:bCs/>
          <w:sz w:val="22"/>
          <w:szCs w:val="22"/>
        </w:rPr>
      </w:pPr>
    </w:p>
    <w:p w:rsidR="00E23141" w:rsidRPr="00910D9B" w:rsidRDefault="00E23141">
      <w:pPr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2. Az önkormányzat által nyújtott pénzbeli, természetbeni ellátás</w:t>
      </w:r>
      <w:r w:rsidR="00B9679F" w:rsidRPr="00910D9B">
        <w:rPr>
          <w:b/>
          <w:bCs/>
          <w:sz w:val="22"/>
          <w:szCs w:val="22"/>
        </w:rPr>
        <w:t>ok</w:t>
      </w:r>
      <w:r w:rsidRPr="00910D9B">
        <w:rPr>
          <w:b/>
          <w:bCs/>
          <w:sz w:val="22"/>
          <w:szCs w:val="22"/>
        </w:rPr>
        <w:t xml:space="preserve"> biztosítása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E23141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Pr="00910D9B">
        <w:rPr>
          <w:b/>
          <w:bCs/>
          <w:sz w:val="22"/>
          <w:szCs w:val="22"/>
        </w:rPr>
        <w:t xml:space="preserve">rendszeres gyermekvédelmi kedvezményre </w:t>
      </w:r>
      <w:r w:rsidRPr="00910D9B">
        <w:rPr>
          <w:sz w:val="22"/>
          <w:szCs w:val="22"/>
        </w:rPr>
        <w:t xml:space="preserve">való jogosultság megállapításának célja </w:t>
      </w:r>
      <w:r w:rsidR="00DA3288" w:rsidRPr="00910D9B">
        <w:rPr>
          <w:sz w:val="22"/>
          <w:szCs w:val="22"/>
        </w:rPr>
        <w:t xml:space="preserve">a Gyvt. 19. § (1) bekezdése alapján </w:t>
      </w:r>
      <w:r w:rsidRPr="00910D9B">
        <w:rPr>
          <w:sz w:val="22"/>
          <w:szCs w:val="22"/>
        </w:rPr>
        <w:t>annak igazolása, hogy a gyermek szociális helyzete alapján jogosult</w:t>
      </w:r>
      <w:r w:rsidR="00DA3288" w:rsidRPr="00910D9B">
        <w:rPr>
          <w:sz w:val="22"/>
          <w:szCs w:val="22"/>
        </w:rPr>
        <w:t xml:space="preserve"> az ingyenes vagy kedvezményes gyermekétkeztetésnek, valamint szünidei gyermekétkeztetésnek,</w:t>
      </w:r>
      <w:r w:rsidRPr="00910D9B">
        <w:rPr>
          <w:sz w:val="22"/>
          <w:szCs w:val="22"/>
        </w:rPr>
        <w:t xml:space="preserve"> </w:t>
      </w:r>
      <w:r w:rsidR="000E3ACD" w:rsidRPr="00910D9B">
        <w:rPr>
          <w:sz w:val="22"/>
          <w:szCs w:val="22"/>
        </w:rPr>
        <w:t>természetbeni</w:t>
      </w:r>
      <w:r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lastRenderedPageBreak/>
        <w:t>támogatás</w:t>
      </w:r>
      <w:r w:rsidR="00DA3288" w:rsidRPr="00910D9B">
        <w:rPr>
          <w:sz w:val="22"/>
          <w:szCs w:val="22"/>
        </w:rPr>
        <w:t>nak és egyéb</w:t>
      </w:r>
      <w:r w:rsidRPr="00910D9B">
        <w:rPr>
          <w:sz w:val="22"/>
          <w:szCs w:val="22"/>
        </w:rPr>
        <w:t xml:space="preserve"> </w:t>
      </w:r>
      <w:proofErr w:type="gramStart"/>
      <w:r w:rsidR="00DA3288" w:rsidRPr="00910D9B">
        <w:rPr>
          <w:sz w:val="22"/>
          <w:szCs w:val="22"/>
        </w:rPr>
        <w:t xml:space="preserve">kedvezmények  </w:t>
      </w:r>
      <w:r w:rsidRPr="00910D9B">
        <w:rPr>
          <w:sz w:val="22"/>
          <w:szCs w:val="22"/>
        </w:rPr>
        <w:t>igénybevételére</w:t>
      </w:r>
      <w:proofErr w:type="gramEnd"/>
      <w:r w:rsidRPr="00910D9B">
        <w:rPr>
          <w:sz w:val="22"/>
          <w:szCs w:val="22"/>
        </w:rPr>
        <w:t>. A</w:t>
      </w:r>
      <w:r w:rsidR="000E3ACD" w:rsidRPr="00910D9B">
        <w:rPr>
          <w:sz w:val="22"/>
          <w:szCs w:val="22"/>
        </w:rPr>
        <w:t xml:space="preserve"> gyermek</w:t>
      </w:r>
      <w:r w:rsidRPr="00910D9B">
        <w:rPr>
          <w:sz w:val="22"/>
          <w:szCs w:val="22"/>
        </w:rPr>
        <w:t xml:space="preserve"> rendszeres gyermekvédelmi kedvezmény</w:t>
      </w:r>
      <w:r w:rsidR="000E3ACD" w:rsidRPr="00910D9B">
        <w:rPr>
          <w:sz w:val="22"/>
          <w:szCs w:val="22"/>
        </w:rPr>
        <w:t>re való jogosultságát</w:t>
      </w:r>
      <w:r w:rsidRPr="00910D9B">
        <w:rPr>
          <w:sz w:val="22"/>
          <w:szCs w:val="22"/>
        </w:rPr>
        <w:t xml:space="preserve"> a települési önkormányzat jegyzője állapítja meg.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E23141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</w:t>
      </w:r>
      <w:r w:rsidR="00AB4DA6" w:rsidRPr="00910D9B">
        <w:rPr>
          <w:sz w:val="22"/>
          <w:szCs w:val="22"/>
        </w:rPr>
        <w:t>1</w:t>
      </w:r>
      <w:r w:rsidR="004457C0" w:rsidRPr="00910D9B">
        <w:rPr>
          <w:sz w:val="22"/>
          <w:szCs w:val="22"/>
        </w:rPr>
        <w:t>7</w:t>
      </w:r>
      <w:r w:rsidRPr="00910D9B">
        <w:rPr>
          <w:sz w:val="22"/>
          <w:szCs w:val="22"/>
        </w:rPr>
        <w:t xml:space="preserve">. évben </w:t>
      </w:r>
      <w:r w:rsidR="004457C0" w:rsidRPr="00910D9B">
        <w:rPr>
          <w:sz w:val="22"/>
          <w:szCs w:val="22"/>
        </w:rPr>
        <w:t>299</w:t>
      </w:r>
      <w:r w:rsidRPr="00910D9B">
        <w:rPr>
          <w:sz w:val="22"/>
          <w:szCs w:val="22"/>
        </w:rPr>
        <w:t xml:space="preserve"> gyermek részesült rendszeres gyermekvédelmi kedvezményben. Közülük </w:t>
      </w:r>
      <w:r w:rsidR="008339FD" w:rsidRPr="00910D9B">
        <w:rPr>
          <w:sz w:val="22"/>
          <w:szCs w:val="22"/>
        </w:rPr>
        <w:t>7</w:t>
      </w:r>
      <w:r w:rsidR="00FC5983" w:rsidRPr="00910D9B">
        <w:rPr>
          <w:sz w:val="22"/>
          <w:szCs w:val="22"/>
        </w:rPr>
        <w:t>4</w:t>
      </w:r>
      <w:r w:rsidR="004A5DB4" w:rsidRPr="00910D9B">
        <w:rPr>
          <w:sz w:val="22"/>
          <w:szCs w:val="22"/>
        </w:rPr>
        <w:t xml:space="preserve"> fő volt 6 éven aluli, </w:t>
      </w:r>
      <w:r w:rsidR="00A55CCB" w:rsidRPr="00910D9B">
        <w:rPr>
          <w:sz w:val="22"/>
          <w:szCs w:val="22"/>
        </w:rPr>
        <w:t>1</w:t>
      </w:r>
      <w:r w:rsidR="008339FD" w:rsidRPr="00910D9B">
        <w:rPr>
          <w:sz w:val="22"/>
          <w:szCs w:val="22"/>
        </w:rPr>
        <w:t>5</w:t>
      </w:r>
      <w:r w:rsidR="00A55CCB" w:rsidRPr="00910D9B">
        <w:rPr>
          <w:sz w:val="22"/>
          <w:szCs w:val="22"/>
        </w:rPr>
        <w:t>8</w:t>
      </w:r>
      <w:r w:rsidR="00466E70" w:rsidRPr="00910D9B">
        <w:rPr>
          <w:sz w:val="22"/>
          <w:szCs w:val="22"/>
        </w:rPr>
        <w:t xml:space="preserve"> fő a </w:t>
      </w:r>
      <w:r w:rsidR="008339FD" w:rsidRPr="00910D9B">
        <w:rPr>
          <w:sz w:val="22"/>
          <w:szCs w:val="22"/>
        </w:rPr>
        <w:t>6</w:t>
      </w:r>
      <w:r w:rsidR="00466E70" w:rsidRPr="00910D9B">
        <w:rPr>
          <w:sz w:val="22"/>
          <w:szCs w:val="22"/>
        </w:rPr>
        <w:t>-1</w:t>
      </w:r>
      <w:r w:rsidR="008339FD" w:rsidRPr="00910D9B">
        <w:rPr>
          <w:sz w:val="22"/>
          <w:szCs w:val="22"/>
        </w:rPr>
        <w:t>3</w:t>
      </w:r>
      <w:r w:rsidR="00466E70" w:rsidRPr="00910D9B">
        <w:rPr>
          <w:sz w:val="22"/>
          <w:szCs w:val="22"/>
        </w:rPr>
        <w:t xml:space="preserve"> éves korosztályból, </w:t>
      </w:r>
      <w:r w:rsidR="00FC5983" w:rsidRPr="00910D9B">
        <w:rPr>
          <w:sz w:val="22"/>
          <w:szCs w:val="22"/>
        </w:rPr>
        <w:t>5</w:t>
      </w:r>
      <w:r w:rsidR="008339FD" w:rsidRPr="00910D9B">
        <w:rPr>
          <w:sz w:val="22"/>
          <w:szCs w:val="22"/>
        </w:rPr>
        <w:t>5</w:t>
      </w:r>
      <w:r w:rsidR="00466E70" w:rsidRPr="00910D9B">
        <w:rPr>
          <w:sz w:val="22"/>
          <w:szCs w:val="22"/>
        </w:rPr>
        <w:t xml:space="preserve"> fő 1</w:t>
      </w:r>
      <w:r w:rsidR="008339FD" w:rsidRPr="00910D9B">
        <w:rPr>
          <w:sz w:val="22"/>
          <w:szCs w:val="22"/>
        </w:rPr>
        <w:t>4</w:t>
      </w:r>
      <w:r w:rsidR="00466E70" w:rsidRPr="00910D9B">
        <w:rPr>
          <w:sz w:val="22"/>
          <w:szCs w:val="22"/>
        </w:rPr>
        <w:t>-1</w:t>
      </w:r>
      <w:r w:rsidR="008339FD" w:rsidRPr="00910D9B">
        <w:rPr>
          <w:sz w:val="22"/>
          <w:szCs w:val="22"/>
        </w:rPr>
        <w:t>7</w:t>
      </w:r>
      <w:r w:rsidR="00466E70" w:rsidRPr="00910D9B">
        <w:rPr>
          <w:sz w:val="22"/>
          <w:szCs w:val="22"/>
        </w:rPr>
        <w:t xml:space="preserve"> év közötti és </w:t>
      </w:r>
      <w:r w:rsidR="008339FD" w:rsidRPr="00910D9B">
        <w:rPr>
          <w:sz w:val="22"/>
          <w:szCs w:val="22"/>
        </w:rPr>
        <w:t>9</w:t>
      </w:r>
      <w:r w:rsidR="00466E70" w:rsidRPr="00910D9B">
        <w:rPr>
          <w:sz w:val="22"/>
          <w:szCs w:val="22"/>
        </w:rPr>
        <w:t xml:space="preserve"> fő volt nagykorú. </w:t>
      </w:r>
      <w:r w:rsidRPr="00910D9B">
        <w:rPr>
          <w:sz w:val="22"/>
          <w:szCs w:val="22"/>
        </w:rPr>
        <w:t xml:space="preserve">Összesen </w:t>
      </w:r>
      <w:r w:rsidR="005E7D99" w:rsidRPr="00910D9B">
        <w:rPr>
          <w:sz w:val="22"/>
          <w:szCs w:val="22"/>
        </w:rPr>
        <w:t>1</w:t>
      </w:r>
      <w:r w:rsidR="008339FD" w:rsidRPr="00910D9B">
        <w:rPr>
          <w:sz w:val="22"/>
          <w:szCs w:val="22"/>
        </w:rPr>
        <w:t>28</w:t>
      </w:r>
      <w:r w:rsidRPr="00910D9B">
        <w:rPr>
          <w:sz w:val="22"/>
          <w:szCs w:val="22"/>
        </w:rPr>
        <w:t xml:space="preserve"> család részesült a kedvezményben, ebből </w:t>
      </w:r>
      <w:r w:rsidR="008339FD" w:rsidRPr="00910D9B">
        <w:rPr>
          <w:sz w:val="22"/>
          <w:szCs w:val="22"/>
        </w:rPr>
        <w:t>39</w:t>
      </w:r>
      <w:r w:rsidRPr="00910D9B">
        <w:rPr>
          <w:sz w:val="22"/>
          <w:szCs w:val="22"/>
        </w:rPr>
        <w:t xml:space="preserve"> szülő egyedülállóként vált jogosulttá az ellátásra.</w:t>
      </w:r>
    </w:p>
    <w:p w:rsidR="00E23141" w:rsidRPr="00910D9B" w:rsidRDefault="00E23141">
      <w:pPr>
        <w:jc w:val="both"/>
        <w:rPr>
          <w:iCs/>
          <w:sz w:val="22"/>
          <w:szCs w:val="22"/>
        </w:rPr>
      </w:pPr>
    </w:p>
    <w:p w:rsidR="00E23141" w:rsidRPr="00910D9B" w:rsidRDefault="00E23141">
      <w:pPr>
        <w:pStyle w:val="Szvegtrzs2"/>
        <w:rPr>
          <w:szCs w:val="22"/>
        </w:rPr>
      </w:pPr>
      <w:r w:rsidRPr="00910D9B">
        <w:rPr>
          <w:szCs w:val="22"/>
        </w:rPr>
        <w:t>A</w:t>
      </w:r>
      <w:r w:rsidR="00466E70" w:rsidRPr="00910D9B">
        <w:rPr>
          <w:szCs w:val="22"/>
        </w:rPr>
        <w:t xml:space="preserve"> rendszeres gyermekvédelmi kedvezményben részesülők támogatására </w:t>
      </w:r>
      <w:r w:rsidR="004457C0" w:rsidRPr="00910D9B">
        <w:rPr>
          <w:szCs w:val="22"/>
        </w:rPr>
        <w:t>3</w:t>
      </w:r>
      <w:r w:rsidR="00466E70" w:rsidRPr="00910D9B">
        <w:rPr>
          <w:szCs w:val="22"/>
        </w:rPr>
        <w:t>.</w:t>
      </w:r>
      <w:r w:rsidR="004457C0" w:rsidRPr="00910D9B">
        <w:rPr>
          <w:szCs w:val="22"/>
        </w:rPr>
        <w:t>944</w:t>
      </w:r>
      <w:r w:rsidR="00466E70" w:rsidRPr="00910D9B">
        <w:rPr>
          <w:szCs w:val="22"/>
        </w:rPr>
        <w:t xml:space="preserve"> E Ft-ot bizto</w:t>
      </w:r>
      <w:r w:rsidR="00CB7C95" w:rsidRPr="00910D9B">
        <w:rPr>
          <w:szCs w:val="22"/>
        </w:rPr>
        <w:t>sított az állami költségvetés. Ezt a támogatást természetbeni támogatásként nyújtj</w:t>
      </w:r>
      <w:r w:rsidR="00A53EEC" w:rsidRPr="00910D9B">
        <w:rPr>
          <w:szCs w:val="22"/>
        </w:rPr>
        <w:t xml:space="preserve">a az önkormányzat </w:t>
      </w:r>
      <w:r w:rsidR="00CB7C95" w:rsidRPr="00910D9B">
        <w:rPr>
          <w:szCs w:val="22"/>
        </w:rPr>
        <w:t>a rendszeres gyermekvédelmi kedvezményben részesülőknek.</w:t>
      </w:r>
      <w:r w:rsidR="00F055B8" w:rsidRPr="00910D9B">
        <w:rPr>
          <w:szCs w:val="22"/>
        </w:rPr>
        <w:t xml:space="preserve"> </w:t>
      </w:r>
      <w:r w:rsidR="00CB7C95" w:rsidRPr="00910D9B">
        <w:rPr>
          <w:szCs w:val="22"/>
        </w:rPr>
        <w:t>F</w:t>
      </w:r>
      <w:r w:rsidR="00F055B8" w:rsidRPr="00910D9B">
        <w:rPr>
          <w:szCs w:val="22"/>
        </w:rPr>
        <w:t xml:space="preserve">ogyasztásra </w:t>
      </w:r>
      <w:proofErr w:type="gramStart"/>
      <w:r w:rsidR="00F055B8" w:rsidRPr="00910D9B">
        <w:rPr>
          <w:szCs w:val="22"/>
        </w:rPr>
        <w:t>kész étel</w:t>
      </w:r>
      <w:proofErr w:type="gramEnd"/>
      <w:r w:rsidR="00F055B8" w:rsidRPr="00910D9B">
        <w:rPr>
          <w:szCs w:val="22"/>
        </w:rPr>
        <w:t xml:space="preserve">, ruházat, valamint tanszer vásárlására felhasználható Erzsébet-utalvány formájában. </w:t>
      </w:r>
    </w:p>
    <w:p w:rsidR="00B529E8" w:rsidRPr="00910D9B" w:rsidRDefault="00B529E8">
      <w:pPr>
        <w:jc w:val="both"/>
        <w:rPr>
          <w:strike/>
          <w:sz w:val="22"/>
          <w:szCs w:val="22"/>
        </w:rPr>
      </w:pPr>
    </w:p>
    <w:p w:rsidR="00C62A62" w:rsidRPr="00910D9B" w:rsidRDefault="00E23141" w:rsidP="00BE740C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Az önkormányzat az időszakosan létfenntartási gondokkal küzdő gyermeket gondozó családok </w:t>
      </w:r>
      <w:proofErr w:type="gramStart"/>
      <w:r w:rsidR="006824D1" w:rsidRPr="00910D9B">
        <w:rPr>
          <w:sz w:val="22"/>
          <w:szCs w:val="22"/>
        </w:rPr>
        <w:t>iskolás korú</w:t>
      </w:r>
      <w:proofErr w:type="gramEnd"/>
      <w:r w:rsidR="006824D1" w:rsidRPr="00910D9B">
        <w:rPr>
          <w:sz w:val="22"/>
          <w:szCs w:val="22"/>
        </w:rPr>
        <w:t xml:space="preserve"> gyermekei részére a</w:t>
      </w:r>
      <w:r w:rsidR="00BE740C" w:rsidRPr="00910D9B">
        <w:rPr>
          <w:sz w:val="22"/>
          <w:szCs w:val="22"/>
        </w:rPr>
        <w:t xml:space="preserve"> </w:t>
      </w:r>
      <w:r w:rsidR="00BE740C" w:rsidRPr="00910D9B">
        <w:rPr>
          <w:b/>
          <w:sz w:val="22"/>
          <w:szCs w:val="22"/>
        </w:rPr>
        <w:t>rendkívüli települési támogatás</w:t>
      </w:r>
      <w:r w:rsidR="006824D1" w:rsidRPr="00910D9B">
        <w:rPr>
          <w:b/>
          <w:sz w:val="22"/>
          <w:szCs w:val="22"/>
        </w:rPr>
        <w:t xml:space="preserve"> </w:t>
      </w:r>
      <w:r w:rsidR="006824D1" w:rsidRPr="00910D9B">
        <w:rPr>
          <w:sz w:val="22"/>
          <w:szCs w:val="22"/>
        </w:rPr>
        <w:t xml:space="preserve">keretén belül </w:t>
      </w:r>
      <w:r w:rsidR="00BE740C" w:rsidRPr="00910D9B">
        <w:rPr>
          <w:sz w:val="22"/>
          <w:szCs w:val="22"/>
        </w:rPr>
        <w:t xml:space="preserve"> a gyermek </w:t>
      </w:r>
      <w:r w:rsidR="00BE740C" w:rsidRPr="00910D9B">
        <w:rPr>
          <w:b/>
          <w:sz w:val="22"/>
          <w:szCs w:val="22"/>
        </w:rPr>
        <w:t>iskolakezdéséhez</w:t>
      </w:r>
      <w:r w:rsidR="00BE740C" w:rsidRPr="00910D9B">
        <w:rPr>
          <w:sz w:val="22"/>
          <w:szCs w:val="22"/>
        </w:rPr>
        <w:t xml:space="preserve"> </w:t>
      </w:r>
      <w:r w:rsidRPr="00910D9B">
        <w:rPr>
          <w:b/>
          <w:bCs/>
          <w:sz w:val="22"/>
          <w:szCs w:val="22"/>
        </w:rPr>
        <w:t xml:space="preserve">támogatást </w:t>
      </w:r>
      <w:r w:rsidRPr="00910D9B">
        <w:rPr>
          <w:sz w:val="22"/>
          <w:szCs w:val="22"/>
        </w:rPr>
        <w:t>nyújt</w:t>
      </w:r>
      <w:r w:rsidR="00243BD0" w:rsidRPr="00910D9B">
        <w:rPr>
          <w:sz w:val="22"/>
          <w:szCs w:val="22"/>
        </w:rPr>
        <w:t>ott</w:t>
      </w:r>
      <w:r w:rsidRPr="00910D9B">
        <w:rPr>
          <w:sz w:val="22"/>
          <w:szCs w:val="22"/>
        </w:rPr>
        <w:t>,</w:t>
      </w:r>
      <w:r w:rsidR="00BE740C" w:rsidRPr="00910D9B">
        <w:rPr>
          <w:sz w:val="22"/>
          <w:szCs w:val="22"/>
        </w:rPr>
        <w:t xml:space="preserve"> gyermekenként átlagosan</w:t>
      </w:r>
      <w:r w:rsidRPr="00910D9B">
        <w:rPr>
          <w:sz w:val="22"/>
          <w:szCs w:val="22"/>
        </w:rPr>
        <w:t xml:space="preserve"> </w:t>
      </w:r>
      <w:r w:rsidR="002A77D5" w:rsidRPr="00910D9B">
        <w:rPr>
          <w:sz w:val="22"/>
          <w:szCs w:val="22"/>
        </w:rPr>
        <w:t>5</w:t>
      </w:r>
      <w:r w:rsidR="00BE740C" w:rsidRPr="00910D9B">
        <w:rPr>
          <w:sz w:val="22"/>
          <w:szCs w:val="22"/>
        </w:rPr>
        <w:t>000,- forint</w:t>
      </w:r>
      <w:r w:rsidR="002A77D5" w:rsidRPr="00910D9B">
        <w:rPr>
          <w:sz w:val="22"/>
          <w:szCs w:val="22"/>
        </w:rPr>
        <w:t xml:space="preserve"> összegben, </w:t>
      </w:r>
      <w:r w:rsidR="003344E2" w:rsidRPr="00910D9B">
        <w:rPr>
          <w:sz w:val="22"/>
          <w:szCs w:val="22"/>
        </w:rPr>
        <w:t xml:space="preserve">79 </w:t>
      </w:r>
      <w:r w:rsidR="00BE740C" w:rsidRPr="00910D9B">
        <w:rPr>
          <w:sz w:val="22"/>
          <w:szCs w:val="22"/>
        </w:rPr>
        <w:t xml:space="preserve">gyermek részére.  </w:t>
      </w:r>
    </w:p>
    <w:p w:rsidR="00BE740C" w:rsidRPr="00910D9B" w:rsidRDefault="00BE740C" w:rsidP="00BE740C">
      <w:pPr>
        <w:jc w:val="both"/>
        <w:rPr>
          <w:b/>
          <w:bCs/>
          <w:color w:val="FF0000"/>
          <w:sz w:val="22"/>
          <w:szCs w:val="22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 xml:space="preserve">Egyéb, a </w:t>
      </w:r>
      <w:r w:rsidR="00D83E6B" w:rsidRPr="00910D9B">
        <w:rPr>
          <w:b/>
          <w:bCs/>
          <w:sz w:val="22"/>
          <w:szCs w:val="22"/>
        </w:rPr>
        <w:t>Gyvt.-ben</w:t>
      </w:r>
      <w:r w:rsidRPr="00910D9B">
        <w:rPr>
          <w:b/>
          <w:bCs/>
          <w:sz w:val="22"/>
          <w:szCs w:val="22"/>
        </w:rPr>
        <w:t xml:space="preserve"> nem szabályozott pénzbeli és természetbeni ellátások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1B520D" w:rsidRPr="00910D9B" w:rsidRDefault="001B520D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 hátrányos helyzetű, szociálisan rászoruló felsőoktatási hallgatók és a felsőoktatási intézménybe jelentke</w:t>
      </w:r>
      <w:r w:rsidR="004B627A" w:rsidRPr="00910D9B">
        <w:rPr>
          <w:sz w:val="22"/>
          <w:szCs w:val="22"/>
        </w:rPr>
        <w:t>zni kívánó fiatalok számára az ö</w:t>
      </w:r>
      <w:r w:rsidRPr="00910D9B">
        <w:rPr>
          <w:sz w:val="22"/>
          <w:szCs w:val="22"/>
        </w:rPr>
        <w:t xml:space="preserve">nkormányzat a </w:t>
      </w:r>
      <w:proofErr w:type="spellStart"/>
      <w:r w:rsidRPr="00910D9B">
        <w:rPr>
          <w:sz w:val="22"/>
          <w:szCs w:val="22"/>
        </w:rPr>
        <w:t>Bursa</w:t>
      </w:r>
      <w:proofErr w:type="spellEnd"/>
      <w:r w:rsidRPr="00910D9B">
        <w:rPr>
          <w:sz w:val="22"/>
          <w:szCs w:val="22"/>
        </w:rPr>
        <w:t xml:space="preserve"> Hungarica Felsőoktatási Önkormányzati Ösztöndíjpályázaton keresztül nyújt rendszeres anyagi segítséget.</w:t>
      </w:r>
    </w:p>
    <w:p w:rsidR="00E23141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</w:t>
      </w:r>
      <w:r w:rsidR="001B520D" w:rsidRPr="00910D9B">
        <w:rPr>
          <w:sz w:val="22"/>
          <w:szCs w:val="22"/>
        </w:rPr>
        <w:t>1</w:t>
      </w:r>
      <w:r w:rsidR="006E5FDF" w:rsidRPr="00910D9B">
        <w:rPr>
          <w:sz w:val="22"/>
          <w:szCs w:val="22"/>
        </w:rPr>
        <w:t>7</w:t>
      </w:r>
      <w:r w:rsidRPr="00910D9B">
        <w:rPr>
          <w:sz w:val="22"/>
          <w:szCs w:val="22"/>
        </w:rPr>
        <w:t xml:space="preserve">. évben </w:t>
      </w:r>
      <w:r w:rsidR="00F624C8" w:rsidRPr="00910D9B">
        <w:rPr>
          <w:sz w:val="22"/>
          <w:szCs w:val="22"/>
        </w:rPr>
        <w:t>1</w:t>
      </w:r>
      <w:r w:rsidR="006E5FDF" w:rsidRPr="00910D9B">
        <w:rPr>
          <w:sz w:val="22"/>
          <w:szCs w:val="22"/>
        </w:rPr>
        <w:t>3</w:t>
      </w:r>
      <w:r w:rsidRPr="00910D9B">
        <w:rPr>
          <w:sz w:val="22"/>
          <w:szCs w:val="22"/>
        </w:rPr>
        <w:t xml:space="preserve"> fő szociálisan rászoruló felsőoktatási hallgató tanulmányait támogatta </w:t>
      </w:r>
      <w:r w:rsidR="00972690" w:rsidRPr="00910D9B">
        <w:rPr>
          <w:sz w:val="22"/>
          <w:szCs w:val="22"/>
        </w:rPr>
        <w:t>Kiskőrös Város Önkormányzata (</w:t>
      </w:r>
      <w:r w:rsidR="00066EE3" w:rsidRPr="00910D9B">
        <w:rPr>
          <w:sz w:val="22"/>
          <w:szCs w:val="22"/>
        </w:rPr>
        <w:t>a továbbiakban:</w:t>
      </w:r>
      <w:r w:rsidRPr="00910D9B">
        <w:rPr>
          <w:sz w:val="22"/>
          <w:szCs w:val="22"/>
        </w:rPr>
        <w:t xml:space="preserve"> </w:t>
      </w:r>
      <w:r w:rsidR="00066EE3" w:rsidRPr="00910D9B">
        <w:rPr>
          <w:sz w:val="22"/>
          <w:szCs w:val="22"/>
        </w:rPr>
        <w:t>Ö</w:t>
      </w:r>
      <w:r w:rsidRPr="00910D9B">
        <w:rPr>
          <w:sz w:val="22"/>
          <w:szCs w:val="22"/>
        </w:rPr>
        <w:t>nkormányzat</w:t>
      </w:r>
      <w:r w:rsidR="00066EE3" w:rsidRPr="00910D9B">
        <w:rPr>
          <w:sz w:val="22"/>
          <w:szCs w:val="22"/>
        </w:rPr>
        <w:t>)</w:t>
      </w:r>
      <w:r w:rsidRPr="00910D9B">
        <w:rPr>
          <w:sz w:val="22"/>
          <w:szCs w:val="22"/>
        </w:rPr>
        <w:t xml:space="preserve">. Erre a célra az </w:t>
      </w:r>
      <w:r w:rsidR="00066EE3" w:rsidRPr="00910D9B">
        <w:rPr>
          <w:sz w:val="22"/>
          <w:szCs w:val="22"/>
        </w:rPr>
        <w:t>Ö</w:t>
      </w:r>
      <w:r w:rsidRPr="00910D9B">
        <w:rPr>
          <w:sz w:val="22"/>
          <w:szCs w:val="22"/>
        </w:rPr>
        <w:t>nkormányzat 20</w:t>
      </w:r>
      <w:r w:rsidR="00A45D61" w:rsidRPr="00910D9B">
        <w:rPr>
          <w:sz w:val="22"/>
          <w:szCs w:val="22"/>
        </w:rPr>
        <w:t>1</w:t>
      </w:r>
      <w:r w:rsidR="006E5FDF" w:rsidRPr="00910D9B">
        <w:rPr>
          <w:sz w:val="22"/>
          <w:szCs w:val="22"/>
        </w:rPr>
        <w:t>7</w:t>
      </w:r>
      <w:r w:rsidRPr="00910D9B">
        <w:rPr>
          <w:sz w:val="22"/>
          <w:szCs w:val="22"/>
        </w:rPr>
        <w:t xml:space="preserve">. évi költségvetésében </w:t>
      </w:r>
      <w:r w:rsidR="00436C8E" w:rsidRPr="00910D9B">
        <w:rPr>
          <w:sz w:val="22"/>
          <w:szCs w:val="22"/>
        </w:rPr>
        <w:t>6</w:t>
      </w:r>
      <w:r w:rsidR="006E5FDF" w:rsidRPr="00910D9B">
        <w:rPr>
          <w:sz w:val="22"/>
          <w:szCs w:val="22"/>
        </w:rPr>
        <w:t>25</w:t>
      </w:r>
      <w:r w:rsidRPr="00910D9B">
        <w:rPr>
          <w:sz w:val="22"/>
          <w:szCs w:val="22"/>
        </w:rPr>
        <w:t>.</w:t>
      </w:r>
      <w:r w:rsidR="000A1178" w:rsidRPr="00910D9B">
        <w:rPr>
          <w:sz w:val="22"/>
          <w:szCs w:val="22"/>
        </w:rPr>
        <w:t>0</w:t>
      </w:r>
      <w:r w:rsidRPr="00910D9B">
        <w:rPr>
          <w:sz w:val="22"/>
          <w:szCs w:val="22"/>
        </w:rPr>
        <w:t>00,</w:t>
      </w:r>
      <w:proofErr w:type="spellStart"/>
      <w:r w:rsidRPr="00910D9B">
        <w:rPr>
          <w:sz w:val="22"/>
          <w:szCs w:val="22"/>
        </w:rPr>
        <w:t>-Ft</w:t>
      </w:r>
      <w:proofErr w:type="spellEnd"/>
      <w:r w:rsidRPr="00910D9B">
        <w:rPr>
          <w:sz w:val="22"/>
          <w:szCs w:val="22"/>
        </w:rPr>
        <w:t xml:space="preserve"> előirányzatot biztosított.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A gyermekétkeztetés megoldásának módjai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E23141" w:rsidRPr="00910D9B" w:rsidRDefault="0022675A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proofErr w:type="gramStart"/>
      <w:r w:rsidRPr="00910D9B">
        <w:rPr>
          <w:sz w:val="22"/>
          <w:szCs w:val="22"/>
        </w:rPr>
        <w:t>városban</w:t>
      </w:r>
      <w:proofErr w:type="gramEnd"/>
      <w:r w:rsidRPr="00910D9B">
        <w:rPr>
          <w:sz w:val="22"/>
          <w:szCs w:val="22"/>
        </w:rPr>
        <w:t xml:space="preserve"> a</w:t>
      </w:r>
      <w:r w:rsidR="001833CF" w:rsidRPr="00910D9B">
        <w:rPr>
          <w:sz w:val="22"/>
          <w:szCs w:val="22"/>
        </w:rPr>
        <w:t xml:space="preserve"> Kiskőrösi Óvodákban, a</w:t>
      </w:r>
      <w:r w:rsidRPr="00910D9B">
        <w:rPr>
          <w:sz w:val="22"/>
          <w:szCs w:val="22"/>
        </w:rPr>
        <w:t xml:space="preserve"> </w:t>
      </w:r>
      <w:r w:rsidR="00E23141" w:rsidRPr="00910D9B">
        <w:rPr>
          <w:sz w:val="22"/>
          <w:szCs w:val="22"/>
        </w:rPr>
        <w:t>K</w:t>
      </w:r>
      <w:r w:rsidR="007765A5" w:rsidRPr="00910D9B">
        <w:rPr>
          <w:sz w:val="22"/>
          <w:szCs w:val="22"/>
        </w:rPr>
        <w:t xml:space="preserve">iskőrös Térségi </w:t>
      </w:r>
      <w:r w:rsidR="006E00B6" w:rsidRPr="00910D9B">
        <w:rPr>
          <w:sz w:val="22"/>
          <w:szCs w:val="22"/>
        </w:rPr>
        <w:t xml:space="preserve">Bem József </w:t>
      </w:r>
      <w:r w:rsidR="007765A5" w:rsidRPr="00910D9B">
        <w:rPr>
          <w:sz w:val="22"/>
          <w:szCs w:val="22"/>
        </w:rPr>
        <w:t>Általános Iskol</w:t>
      </w:r>
      <w:r w:rsidR="006E00B6" w:rsidRPr="00910D9B">
        <w:rPr>
          <w:sz w:val="22"/>
          <w:szCs w:val="22"/>
        </w:rPr>
        <w:t>ában</w:t>
      </w:r>
      <w:r w:rsidR="007765A5" w:rsidRPr="00910D9B">
        <w:rPr>
          <w:sz w:val="22"/>
          <w:szCs w:val="22"/>
        </w:rPr>
        <w:t xml:space="preserve">, </w:t>
      </w:r>
      <w:r w:rsidR="006E00B6" w:rsidRPr="00910D9B">
        <w:rPr>
          <w:sz w:val="22"/>
          <w:szCs w:val="22"/>
        </w:rPr>
        <w:t xml:space="preserve">a Kiskunhalasi Szakképzési Centrum </w:t>
      </w:r>
      <w:proofErr w:type="spellStart"/>
      <w:r w:rsidR="006E00B6" w:rsidRPr="00910D9B">
        <w:rPr>
          <w:sz w:val="22"/>
          <w:szCs w:val="22"/>
        </w:rPr>
        <w:t>Wattay</w:t>
      </w:r>
      <w:proofErr w:type="spellEnd"/>
      <w:r w:rsidR="006E00B6" w:rsidRPr="00910D9B">
        <w:rPr>
          <w:sz w:val="22"/>
          <w:szCs w:val="22"/>
        </w:rPr>
        <w:t xml:space="preserve"> Szakképző Iskolája és Kollégiumában, </w:t>
      </w:r>
      <w:r w:rsidR="00BB7581" w:rsidRPr="00910D9B">
        <w:rPr>
          <w:sz w:val="22"/>
          <w:szCs w:val="22"/>
        </w:rPr>
        <w:t>a</w:t>
      </w:r>
      <w:r w:rsidR="007765A5" w:rsidRPr="00910D9B">
        <w:rPr>
          <w:sz w:val="22"/>
          <w:szCs w:val="22"/>
        </w:rPr>
        <w:t xml:space="preserve"> Kiskőrösi Egységes Gyógypedagógiai Módszertani Intézmény, Integrált Óvoda, Általános Iskola, </w:t>
      </w:r>
      <w:r w:rsidR="006E00B6" w:rsidRPr="00910D9B">
        <w:rPr>
          <w:sz w:val="22"/>
          <w:szCs w:val="22"/>
        </w:rPr>
        <w:t>Ké</w:t>
      </w:r>
      <w:r w:rsidR="00306E50" w:rsidRPr="00910D9B">
        <w:rPr>
          <w:sz w:val="22"/>
          <w:szCs w:val="22"/>
        </w:rPr>
        <w:t>s</w:t>
      </w:r>
      <w:r w:rsidR="006E00B6" w:rsidRPr="00910D9B">
        <w:rPr>
          <w:sz w:val="22"/>
          <w:szCs w:val="22"/>
        </w:rPr>
        <w:t xml:space="preserve">zségfejlesztő </w:t>
      </w:r>
      <w:r w:rsidR="00306E50" w:rsidRPr="00910D9B">
        <w:rPr>
          <w:sz w:val="22"/>
          <w:szCs w:val="22"/>
        </w:rPr>
        <w:t>Speciál</w:t>
      </w:r>
      <w:r w:rsidR="006E00B6" w:rsidRPr="00910D9B">
        <w:rPr>
          <w:sz w:val="22"/>
          <w:szCs w:val="22"/>
        </w:rPr>
        <w:t>i</w:t>
      </w:r>
      <w:r w:rsidR="00306E50" w:rsidRPr="00910D9B">
        <w:rPr>
          <w:sz w:val="22"/>
          <w:szCs w:val="22"/>
        </w:rPr>
        <w:t>s</w:t>
      </w:r>
      <w:r w:rsidR="007765A5" w:rsidRPr="00910D9B">
        <w:rPr>
          <w:sz w:val="22"/>
          <w:szCs w:val="22"/>
        </w:rPr>
        <w:t xml:space="preserve"> Szakiskolában</w:t>
      </w:r>
      <w:r w:rsidR="00102C1C" w:rsidRPr="00910D9B">
        <w:rPr>
          <w:sz w:val="22"/>
          <w:szCs w:val="22"/>
        </w:rPr>
        <w:t>,</w:t>
      </w:r>
      <w:r w:rsidR="00E23141" w:rsidRPr="00910D9B">
        <w:rPr>
          <w:sz w:val="22"/>
          <w:szCs w:val="22"/>
        </w:rPr>
        <w:t xml:space="preserve"> </w:t>
      </w:r>
      <w:r w:rsidR="00102C1C" w:rsidRPr="00910D9B">
        <w:rPr>
          <w:sz w:val="22"/>
          <w:szCs w:val="22"/>
        </w:rPr>
        <w:t>valamint</w:t>
      </w:r>
      <w:r w:rsidR="00D71BEC" w:rsidRPr="00910D9B">
        <w:rPr>
          <w:sz w:val="22"/>
          <w:szCs w:val="22"/>
        </w:rPr>
        <w:t xml:space="preserve"> a Kiskőrösi Petőfi Sándor Evangélikus Óvoda, Általános Iskola, Gimnázium és Kertészeti Szakközépiskolában</w:t>
      </w:r>
      <w:r w:rsidR="00102C1C" w:rsidRPr="00910D9B">
        <w:rPr>
          <w:sz w:val="22"/>
          <w:szCs w:val="22"/>
        </w:rPr>
        <w:t xml:space="preserve"> </w:t>
      </w:r>
      <w:r w:rsidR="00E23141" w:rsidRPr="00910D9B">
        <w:rPr>
          <w:sz w:val="22"/>
          <w:szCs w:val="22"/>
        </w:rPr>
        <w:t>az alábbiak s</w:t>
      </w:r>
      <w:r w:rsidR="00F42F5B" w:rsidRPr="00910D9B">
        <w:rPr>
          <w:sz w:val="22"/>
          <w:szCs w:val="22"/>
        </w:rPr>
        <w:t>zerint vették igénybe a gyerekek</w:t>
      </w:r>
      <w:r w:rsidR="00E23141" w:rsidRPr="00910D9B">
        <w:rPr>
          <w:sz w:val="22"/>
          <w:szCs w:val="22"/>
        </w:rPr>
        <w:t xml:space="preserve"> / tanulók az étkeztetési le</w:t>
      </w:r>
      <w:r w:rsidR="00F42F5B" w:rsidRPr="00910D9B">
        <w:rPr>
          <w:sz w:val="22"/>
          <w:szCs w:val="22"/>
        </w:rPr>
        <w:t>hetőséget (menza, napközi</w:t>
      </w:r>
      <w:r w:rsidR="00E23141" w:rsidRPr="00910D9B">
        <w:rPr>
          <w:sz w:val="22"/>
          <w:szCs w:val="22"/>
        </w:rPr>
        <w:t>).</w:t>
      </w:r>
    </w:p>
    <w:p w:rsidR="00BB7581" w:rsidRPr="00910D9B" w:rsidRDefault="00BB7581">
      <w:pPr>
        <w:pStyle w:val="Szvegtrzs"/>
        <w:rPr>
          <w:b/>
          <w:bCs/>
          <w:sz w:val="22"/>
          <w:szCs w:val="22"/>
        </w:rPr>
      </w:pPr>
    </w:p>
    <w:p w:rsidR="00045F7B" w:rsidRPr="00910D9B" w:rsidRDefault="00045F7B">
      <w:pPr>
        <w:pStyle w:val="Szvegtrzs"/>
        <w:rPr>
          <w:b/>
          <w:bCs/>
          <w:sz w:val="22"/>
          <w:szCs w:val="22"/>
        </w:rPr>
      </w:pPr>
    </w:p>
    <w:p w:rsidR="00045F7B" w:rsidRPr="00910D9B" w:rsidRDefault="00045F7B">
      <w:pPr>
        <w:pStyle w:val="Szvegtrzs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03"/>
      </w:tblGrid>
      <w:tr w:rsidR="00E23141" w:rsidRPr="00910D9B">
        <w:trPr>
          <w:cantSplit/>
        </w:trPr>
        <w:tc>
          <w:tcPr>
            <w:tcW w:w="9212" w:type="dxa"/>
            <w:gridSpan w:val="4"/>
          </w:tcPr>
          <w:p w:rsidR="00E23141" w:rsidRPr="00910D9B" w:rsidRDefault="00E23141">
            <w:pPr>
              <w:jc w:val="both"/>
              <w:rPr>
                <w:b/>
                <w:bCs/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                                                      </w:t>
            </w:r>
            <w:r w:rsidRPr="00910D9B">
              <w:rPr>
                <w:b/>
                <w:bCs/>
                <w:sz w:val="22"/>
                <w:szCs w:val="22"/>
              </w:rPr>
              <w:t>Gyermekétkeztetés</w:t>
            </w:r>
          </w:p>
        </w:tc>
      </w:tr>
      <w:tr w:rsidR="00E23141" w:rsidRPr="00910D9B">
        <w:trPr>
          <w:cantSplit/>
        </w:trPr>
        <w:tc>
          <w:tcPr>
            <w:tcW w:w="2303" w:type="dxa"/>
            <w:vMerge w:val="restart"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tagintézmény neve</w:t>
            </w:r>
          </w:p>
        </w:tc>
        <w:tc>
          <w:tcPr>
            <w:tcW w:w="2303" w:type="dxa"/>
            <w:vMerge w:val="restart"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igénybevevők </w:t>
            </w:r>
            <w:proofErr w:type="gramStart"/>
            <w:r w:rsidRPr="00910D9B">
              <w:rPr>
                <w:sz w:val="22"/>
                <w:szCs w:val="22"/>
              </w:rPr>
              <w:t>száma  (</w:t>
            </w:r>
            <w:proofErr w:type="gramEnd"/>
            <w:r w:rsidRPr="00910D9B">
              <w:rPr>
                <w:sz w:val="22"/>
                <w:szCs w:val="22"/>
              </w:rPr>
              <w:t>havi átlagos adat)</w:t>
            </w:r>
          </w:p>
        </w:tc>
        <w:tc>
          <w:tcPr>
            <w:tcW w:w="4606" w:type="dxa"/>
            <w:gridSpan w:val="2"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            ebből kedvezmény mértéke</w:t>
            </w:r>
          </w:p>
        </w:tc>
      </w:tr>
      <w:tr w:rsidR="00E23141" w:rsidRPr="00910D9B">
        <w:trPr>
          <w:cantSplit/>
        </w:trPr>
        <w:tc>
          <w:tcPr>
            <w:tcW w:w="2303" w:type="dxa"/>
            <w:vMerge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03" w:type="dxa"/>
            <w:vMerge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               50 %</w:t>
            </w:r>
          </w:p>
        </w:tc>
        <w:tc>
          <w:tcPr>
            <w:tcW w:w="2303" w:type="dxa"/>
          </w:tcPr>
          <w:p w:rsidR="00E23141" w:rsidRPr="00910D9B" w:rsidRDefault="00E23141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           100 %</w:t>
            </w:r>
          </w:p>
        </w:tc>
      </w:tr>
      <w:tr w:rsidR="00E23141" w:rsidRPr="00910D9B">
        <w:tc>
          <w:tcPr>
            <w:tcW w:w="2303" w:type="dxa"/>
          </w:tcPr>
          <w:p w:rsidR="00E23141" w:rsidRPr="00910D9B" w:rsidRDefault="001833CF" w:rsidP="001833CF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Kiskőrösi Ó</w:t>
            </w:r>
            <w:r w:rsidR="00E23141" w:rsidRPr="00910D9B">
              <w:rPr>
                <w:sz w:val="22"/>
                <w:szCs w:val="22"/>
              </w:rPr>
              <w:t>vod</w:t>
            </w:r>
            <w:r w:rsidRPr="00910D9B">
              <w:rPr>
                <w:sz w:val="22"/>
                <w:szCs w:val="22"/>
              </w:rPr>
              <w:t>ák</w:t>
            </w:r>
          </w:p>
        </w:tc>
        <w:tc>
          <w:tcPr>
            <w:tcW w:w="2303" w:type="dxa"/>
          </w:tcPr>
          <w:p w:rsidR="00E23141" w:rsidRPr="00910D9B" w:rsidRDefault="00724A5A" w:rsidP="001676A4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  <w:r w:rsidR="001676A4" w:rsidRPr="00910D9B">
              <w:rPr>
                <w:sz w:val="22"/>
                <w:szCs w:val="22"/>
              </w:rPr>
              <w:t>67</w:t>
            </w:r>
          </w:p>
        </w:tc>
        <w:tc>
          <w:tcPr>
            <w:tcW w:w="2303" w:type="dxa"/>
          </w:tcPr>
          <w:p w:rsidR="00E23141" w:rsidRPr="00910D9B" w:rsidRDefault="001676A4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-</w:t>
            </w:r>
          </w:p>
        </w:tc>
        <w:tc>
          <w:tcPr>
            <w:tcW w:w="2303" w:type="dxa"/>
          </w:tcPr>
          <w:p w:rsidR="00E23141" w:rsidRPr="00910D9B" w:rsidRDefault="001676A4" w:rsidP="00942424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33</w:t>
            </w:r>
            <w:r w:rsidR="00256B61" w:rsidRPr="00910D9B">
              <w:rPr>
                <w:sz w:val="22"/>
                <w:szCs w:val="22"/>
              </w:rPr>
              <w:t>8</w:t>
            </w:r>
          </w:p>
        </w:tc>
      </w:tr>
      <w:tr w:rsidR="002D5B93" w:rsidRPr="00910D9B">
        <w:tc>
          <w:tcPr>
            <w:tcW w:w="2303" w:type="dxa"/>
          </w:tcPr>
          <w:p w:rsidR="002D5B93" w:rsidRPr="00910D9B" w:rsidRDefault="002D5B93" w:rsidP="00A13502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Kiskőrösi Evangélikus Iskola Harangvirág Óvodája</w:t>
            </w:r>
          </w:p>
        </w:tc>
        <w:tc>
          <w:tcPr>
            <w:tcW w:w="2303" w:type="dxa"/>
          </w:tcPr>
          <w:p w:rsidR="002D5B93" w:rsidRPr="00910D9B" w:rsidRDefault="002470A3" w:rsidP="00F6618A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  <w:r w:rsidR="00F6618A" w:rsidRPr="00910D9B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2D5B93" w:rsidRPr="00910D9B" w:rsidRDefault="00AF22AB" w:rsidP="00A13502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-</w:t>
            </w:r>
          </w:p>
        </w:tc>
        <w:tc>
          <w:tcPr>
            <w:tcW w:w="2303" w:type="dxa"/>
          </w:tcPr>
          <w:p w:rsidR="002D5B93" w:rsidRPr="00910D9B" w:rsidRDefault="005622AA" w:rsidP="00CF01E9">
            <w:pPr>
              <w:tabs>
                <w:tab w:val="left" w:pos="1008"/>
                <w:tab w:val="center" w:pos="1081"/>
              </w:tabs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  <w:r w:rsidR="00CF01E9" w:rsidRPr="00910D9B">
              <w:rPr>
                <w:sz w:val="22"/>
                <w:szCs w:val="22"/>
              </w:rPr>
              <w:t>7</w:t>
            </w:r>
          </w:p>
        </w:tc>
      </w:tr>
      <w:tr w:rsidR="002D5B93" w:rsidRPr="00910D9B">
        <w:tc>
          <w:tcPr>
            <w:tcW w:w="2303" w:type="dxa"/>
          </w:tcPr>
          <w:p w:rsidR="002D5B93" w:rsidRPr="00910D9B" w:rsidRDefault="002D5B93" w:rsidP="00D179D3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KT </w:t>
            </w:r>
            <w:r w:rsidR="00D179D3" w:rsidRPr="00910D9B">
              <w:rPr>
                <w:sz w:val="22"/>
                <w:szCs w:val="22"/>
              </w:rPr>
              <w:t>Bem József Általános</w:t>
            </w:r>
            <w:r w:rsidRPr="00910D9B">
              <w:rPr>
                <w:sz w:val="22"/>
                <w:szCs w:val="22"/>
              </w:rPr>
              <w:t xml:space="preserve"> Iskol</w:t>
            </w:r>
            <w:r w:rsidR="00D179D3" w:rsidRPr="00910D9B">
              <w:rPr>
                <w:sz w:val="22"/>
                <w:szCs w:val="22"/>
              </w:rPr>
              <w:t>a</w:t>
            </w:r>
          </w:p>
        </w:tc>
        <w:tc>
          <w:tcPr>
            <w:tcW w:w="2303" w:type="dxa"/>
          </w:tcPr>
          <w:p w:rsidR="002D5B93" w:rsidRPr="00910D9B" w:rsidRDefault="002D5B93" w:rsidP="00BE3215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  <w:r w:rsidR="00BE3215" w:rsidRPr="00910D9B">
              <w:rPr>
                <w:sz w:val="22"/>
                <w:szCs w:val="22"/>
              </w:rPr>
              <w:t>50</w:t>
            </w:r>
          </w:p>
        </w:tc>
        <w:tc>
          <w:tcPr>
            <w:tcW w:w="2303" w:type="dxa"/>
          </w:tcPr>
          <w:p w:rsidR="002D5B93" w:rsidRPr="00910D9B" w:rsidRDefault="00BE3215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84</w:t>
            </w:r>
          </w:p>
        </w:tc>
        <w:tc>
          <w:tcPr>
            <w:tcW w:w="2303" w:type="dxa"/>
          </w:tcPr>
          <w:p w:rsidR="002D5B93" w:rsidRPr="00910D9B" w:rsidRDefault="00BE3215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94</w:t>
            </w:r>
          </w:p>
        </w:tc>
      </w:tr>
      <w:tr w:rsidR="002D5B93" w:rsidRPr="00910D9B">
        <w:tc>
          <w:tcPr>
            <w:tcW w:w="2303" w:type="dxa"/>
          </w:tcPr>
          <w:p w:rsidR="002D5B93" w:rsidRPr="00910D9B" w:rsidRDefault="002D5B93" w:rsidP="00A13502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Kiskőrösi Evangélikus Iskola Petőfi S. Ált. Iskolája</w:t>
            </w:r>
          </w:p>
        </w:tc>
        <w:tc>
          <w:tcPr>
            <w:tcW w:w="2303" w:type="dxa"/>
          </w:tcPr>
          <w:p w:rsidR="002D5B93" w:rsidRPr="00910D9B" w:rsidRDefault="00DF5F4D" w:rsidP="008254B2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  <w:r w:rsidR="008254B2" w:rsidRPr="00910D9B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2D5B93" w:rsidRPr="00910D9B" w:rsidRDefault="008254B2" w:rsidP="008254B2">
            <w:pPr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 xml:space="preserve">               103</w:t>
            </w:r>
          </w:p>
        </w:tc>
        <w:tc>
          <w:tcPr>
            <w:tcW w:w="2303" w:type="dxa"/>
          </w:tcPr>
          <w:p w:rsidR="002D5B93" w:rsidRPr="00910D9B" w:rsidRDefault="008254B2" w:rsidP="00A13502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  <w:r w:rsidR="00DF5F4D" w:rsidRPr="00910D9B">
              <w:rPr>
                <w:sz w:val="22"/>
                <w:szCs w:val="22"/>
              </w:rPr>
              <w:t>7</w:t>
            </w:r>
          </w:p>
        </w:tc>
      </w:tr>
      <w:tr w:rsidR="002D5B93" w:rsidRPr="00910D9B">
        <w:tc>
          <w:tcPr>
            <w:tcW w:w="2303" w:type="dxa"/>
          </w:tcPr>
          <w:p w:rsidR="002D5B93" w:rsidRPr="00910D9B" w:rsidRDefault="002D5B93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Kiskőrösi Evangélikus Iskola Petőfi Sándor Gimnáziuma és Kertészeti Szakközépiskolája</w:t>
            </w:r>
          </w:p>
        </w:tc>
        <w:tc>
          <w:tcPr>
            <w:tcW w:w="2303" w:type="dxa"/>
          </w:tcPr>
          <w:p w:rsidR="002D5B93" w:rsidRPr="00910D9B" w:rsidRDefault="002D5B93" w:rsidP="00F36AE3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  <w:r w:rsidR="00F36AE3" w:rsidRPr="00910D9B">
              <w:rPr>
                <w:sz w:val="22"/>
                <w:szCs w:val="22"/>
              </w:rPr>
              <w:t>65</w:t>
            </w:r>
          </w:p>
        </w:tc>
        <w:tc>
          <w:tcPr>
            <w:tcW w:w="2303" w:type="dxa"/>
          </w:tcPr>
          <w:p w:rsidR="002D5B93" w:rsidRPr="00910D9B" w:rsidRDefault="00F36AE3" w:rsidP="00BE157A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55</w:t>
            </w:r>
          </w:p>
        </w:tc>
        <w:tc>
          <w:tcPr>
            <w:tcW w:w="2303" w:type="dxa"/>
          </w:tcPr>
          <w:p w:rsidR="002D5B93" w:rsidRPr="00910D9B" w:rsidRDefault="00F36AE3">
            <w:pPr>
              <w:jc w:val="center"/>
              <w:rPr>
                <w:iCs/>
                <w:sz w:val="22"/>
                <w:szCs w:val="22"/>
              </w:rPr>
            </w:pPr>
            <w:r w:rsidRPr="00910D9B">
              <w:rPr>
                <w:iCs/>
                <w:sz w:val="22"/>
                <w:szCs w:val="22"/>
              </w:rPr>
              <w:t>4</w:t>
            </w:r>
          </w:p>
        </w:tc>
      </w:tr>
      <w:tr w:rsidR="002D5B93" w:rsidRPr="00910D9B">
        <w:tc>
          <w:tcPr>
            <w:tcW w:w="2303" w:type="dxa"/>
          </w:tcPr>
          <w:p w:rsidR="002D5B93" w:rsidRPr="00910D9B" w:rsidRDefault="002D5B93" w:rsidP="00065ECE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lastRenderedPageBreak/>
              <w:t>K</w:t>
            </w:r>
            <w:r w:rsidR="00065ECE" w:rsidRPr="00910D9B">
              <w:rPr>
                <w:sz w:val="22"/>
                <w:szCs w:val="22"/>
              </w:rPr>
              <w:t xml:space="preserve">iskunhalasi Szakképző Centrum </w:t>
            </w:r>
            <w:proofErr w:type="spellStart"/>
            <w:r w:rsidRPr="00910D9B">
              <w:rPr>
                <w:sz w:val="22"/>
                <w:szCs w:val="22"/>
              </w:rPr>
              <w:t>Wattay</w:t>
            </w:r>
            <w:proofErr w:type="spellEnd"/>
            <w:r w:rsidR="00065ECE" w:rsidRPr="00910D9B">
              <w:rPr>
                <w:sz w:val="22"/>
                <w:szCs w:val="22"/>
              </w:rPr>
              <w:t xml:space="preserve"> Szakképző Iskolája és Kollégiuma</w:t>
            </w:r>
          </w:p>
        </w:tc>
        <w:tc>
          <w:tcPr>
            <w:tcW w:w="2303" w:type="dxa"/>
          </w:tcPr>
          <w:p w:rsidR="002D5B93" w:rsidRPr="00910D9B" w:rsidRDefault="00CC42C5" w:rsidP="00312057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</w:t>
            </w:r>
            <w:r w:rsidR="00312057" w:rsidRPr="00910D9B">
              <w:rPr>
                <w:sz w:val="22"/>
                <w:szCs w:val="22"/>
              </w:rPr>
              <w:t>1</w:t>
            </w:r>
          </w:p>
        </w:tc>
        <w:tc>
          <w:tcPr>
            <w:tcW w:w="2303" w:type="dxa"/>
          </w:tcPr>
          <w:p w:rsidR="002D5B93" w:rsidRPr="00910D9B" w:rsidRDefault="00CC42C5" w:rsidP="00312057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  <w:r w:rsidR="00312057" w:rsidRPr="00910D9B">
              <w:rPr>
                <w:sz w:val="22"/>
                <w:szCs w:val="22"/>
              </w:rPr>
              <w:t>5</w:t>
            </w:r>
          </w:p>
        </w:tc>
        <w:tc>
          <w:tcPr>
            <w:tcW w:w="2303" w:type="dxa"/>
          </w:tcPr>
          <w:p w:rsidR="002D5B93" w:rsidRPr="00910D9B" w:rsidRDefault="00312057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</w:p>
        </w:tc>
      </w:tr>
      <w:tr w:rsidR="002D5B93" w:rsidRPr="00910D9B">
        <w:tc>
          <w:tcPr>
            <w:tcW w:w="2303" w:type="dxa"/>
          </w:tcPr>
          <w:p w:rsidR="002D5B93" w:rsidRPr="00910D9B" w:rsidRDefault="002D5B93" w:rsidP="00A13502">
            <w:pPr>
              <w:jc w:val="both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Kiskőrösi EGYMI</w:t>
            </w:r>
          </w:p>
        </w:tc>
        <w:tc>
          <w:tcPr>
            <w:tcW w:w="2303" w:type="dxa"/>
          </w:tcPr>
          <w:p w:rsidR="002D5B93" w:rsidRPr="00910D9B" w:rsidRDefault="003E461C" w:rsidP="00312057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10</w:t>
            </w:r>
            <w:r w:rsidR="00312057" w:rsidRPr="00910D9B">
              <w:rPr>
                <w:sz w:val="22"/>
                <w:szCs w:val="22"/>
              </w:rPr>
              <w:t>4</w:t>
            </w:r>
          </w:p>
        </w:tc>
        <w:tc>
          <w:tcPr>
            <w:tcW w:w="2303" w:type="dxa"/>
          </w:tcPr>
          <w:p w:rsidR="002D5B93" w:rsidRPr="00910D9B" w:rsidRDefault="00312057" w:rsidP="00A13502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46</w:t>
            </w:r>
          </w:p>
        </w:tc>
        <w:tc>
          <w:tcPr>
            <w:tcW w:w="2303" w:type="dxa"/>
          </w:tcPr>
          <w:p w:rsidR="002D5B93" w:rsidRPr="00910D9B" w:rsidRDefault="00312057" w:rsidP="00A13502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58</w:t>
            </w:r>
          </w:p>
        </w:tc>
      </w:tr>
      <w:tr w:rsidR="006940CC" w:rsidRPr="00910D9B" w:rsidTr="006940CC">
        <w:tc>
          <w:tcPr>
            <w:tcW w:w="69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40CC" w:rsidRPr="00910D9B" w:rsidRDefault="006940CC" w:rsidP="00A135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40CC" w:rsidRPr="00910D9B" w:rsidRDefault="006940CC" w:rsidP="00A1350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2464B6" w:rsidRPr="00910D9B" w:rsidRDefault="000D2729" w:rsidP="002464B6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 xml:space="preserve">A </w:t>
      </w:r>
      <w:r w:rsidR="006B78D5" w:rsidRPr="00910D9B">
        <w:rPr>
          <w:bCs/>
          <w:sz w:val="22"/>
          <w:szCs w:val="22"/>
        </w:rPr>
        <w:t>szünidei</w:t>
      </w:r>
      <w:r w:rsidRPr="00910D9B">
        <w:rPr>
          <w:bCs/>
          <w:sz w:val="22"/>
          <w:szCs w:val="22"/>
        </w:rPr>
        <w:t xml:space="preserve"> gyermekétkeztetés</w:t>
      </w:r>
      <w:r w:rsidR="00AB1337" w:rsidRPr="00910D9B">
        <w:rPr>
          <w:bCs/>
          <w:sz w:val="22"/>
          <w:szCs w:val="22"/>
        </w:rPr>
        <w:t xml:space="preserve"> keretében</w:t>
      </w:r>
      <w:r w:rsidR="006B78D5" w:rsidRPr="00910D9B">
        <w:rPr>
          <w:bCs/>
          <w:sz w:val="22"/>
          <w:szCs w:val="22"/>
        </w:rPr>
        <w:t xml:space="preserve"> </w:t>
      </w:r>
      <w:r w:rsidR="00AB1337" w:rsidRPr="00910D9B">
        <w:rPr>
          <w:bCs/>
          <w:sz w:val="22"/>
          <w:szCs w:val="22"/>
        </w:rPr>
        <w:t xml:space="preserve">a szülő, törvényes képviselő kérelmére </w:t>
      </w:r>
      <w:r w:rsidR="00AC03F5" w:rsidRPr="00910D9B">
        <w:rPr>
          <w:bCs/>
          <w:sz w:val="22"/>
          <w:szCs w:val="22"/>
        </w:rPr>
        <w:t>41</w:t>
      </w:r>
      <w:r w:rsidR="00AB1337" w:rsidRPr="00910D9B">
        <w:rPr>
          <w:bCs/>
          <w:sz w:val="22"/>
          <w:szCs w:val="22"/>
        </w:rPr>
        <w:t xml:space="preserve"> kiskorúnak biztosította az Önkormányzat </w:t>
      </w:r>
      <w:r w:rsidR="006B78D5" w:rsidRPr="00910D9B">
        <w:rPr>
          <w:bCs/>
          <w:sz w:val="22"/>
          <w:szCs w:val="22"/>
        </w:rPr>
        <w:t xml:space="preserve">a TS </w:t>
      </w:r>
      <w:proofErr w:type="spellStart"/>
      <w:r w:rsidR="006B78D5" w:rsidRPr="00910D9B">
        <w:rPr>
          <w:bCs/>
          <w:sz w:val="22"/>
          <w:szCs w:val="22"/>
        </w:rPr>
        <w:t>Gastro</w:t>
      </w:r>
      <w:proofErr w:type="spellEnd"/>
      <w:r w:rsidR="006B78D5" w:rsidRPr="00910D9B">
        <w:rPr>
          <w:bCs/>
          <w:sz w:val="22"/>
          <w:szCs w:val="22"/>
        </w:rPr>
        <w:t xml:space="preserve"> tálalókonyhájában </w:t>
      </w:r>
      <w:r w:rsidR="00AB1337" w:rsidRPr="00910D9B">
        <w:rPr>
          <w:bCs/>
          <w:sz w:val="22"/>
          <w:szCs w:val="22"/>
        </w:rPr>
        <w:t xml:space="preserve">a déli meleg főétkezést. A tavaszi szünetben </w:t>
      </w:r>
      <w:r w:rsidR="00AC03F5" w:rsidRPr="00910D9B">
        <w:rPr>
          <w:bCs/>
          <w:sz w:val="22"/>
          <w:szCs w:val="22"/>
        </w:rPr>
        <w:t>11</w:t>
      </w:r>
      <w:r w:rsidR="00AB1337" w:rsidRPr="00910D9B">
        <w:rPr>
          <w:bCs/>
          <w:sz w:val="22"/>
          <w:szCs w:val="22"/>
        </w:rPr>
        <w:t xml:space="preserve">, a nyári szünetben 18, az őszi szünetben </w:t>
      </w:r>
      <w:r w:rsidR="00AC03F5" w:rsidRPr="00910D9B">
        <w:rPr>
          <w:bCs/>
          <w:sz w:val="22"/>
          <w:szCs w:val="22"/>
        </w:rPr>
        <w:t>7</w:t>
      </w:r>
      <w:r w:rsidR="00AB1337" w:rsidRPr="00910D9B">
        <w:rPr>
          <w:bCs/>
          <w:sz w:val="22"/>
          <w:szCs w:val="22"/>
        </w:rPr>
        <w:t xml:space="preserve"> és a téli szünetben </w:t>
      </w:r>
      <w:r w:rsidR="00AC03F5" w:rsidRPr="00910D9B">
        <w:rPr>
          <w:bCs/>
          <w:sz w:val="22"/>
          <w:szCs w:val="22"/>
        </w:rPr>
        <w:t>5</w:t>
      </w:r>
      <w:r w:rsidR="00AB1337" w:rsidRPr="00910D9B">
        <w:rPr>
          <w:bCs/>
          <w:sz w:val="22"/>
          <w:szCs w:val="22"/>
        </w:rPr>
        <w:t xml:space="preserve"> hátrányos helyzetű és halmozottan hátrányos helyzetű gyermek étkezhetett ingyenesen</w:t>
      </w:r>
      <w:r w:rsidR="002464B6" w:rsidRPr="00910D9B">
        <w:rPr>
          <w:bCs/>
          <w:sz w:val="22"/>
          <w:szCs w:val="22"/>
        </w:rPr>
        <w:t>.</w:t>
      </w:r>
    </w:p>
    <w:p w:rsidR="00AB1337" w:rsidRPr="00910D9B" w:rsidRDefault="00AB1337" w:rsidP="002464B6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 xml:space="preserve"> 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3. Az önkormányzat által biztosított személyes gondoskodást nyújtó ellátások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254290" w:rsidRPr="00910D9B" w:rsidRDefault="005C55DC" w:rsidP="00254290">
      <w:pPr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 xml:space="preserve">Az </w:t>
      </w:r>
      <w:r w:rsidR="00254290" w:rsidRPr="00910D9B">
        <w:rPr>
          <w:rFonts w:eastAsia="Calibri"/>
          <w:sz w:val="22"/>
          <w:szCs w:val="22"/>
          <w:lang w:eastAsia="en-US"/>
        </w:rPr>
        <w:t>Önkormányzat a Gyvt.-ben előírt személyes gondoskodást nyújtó ellátások közül</w:t>
      </w:r>
    </w:p>
    <w:p w:rsidR="00254290" w:rsidRPr="00910D9B" w:rsidRDefault="00254290" w:rsidP="00254290">
      <w:pPr>
        <w:numPr>
          <w:ilvl w:val="0"/>
          <w:numId w:val="30"/>
        </w:numPr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 xml:space="preserve">gyermekjóléti szolgáltatást </w:t>
      </w:r>
    </w:p>
    <w:p w:rsidR="00254290" w:rsidRPr="00910D9B" w:rsidRDefault="00254290" w:rsidP="00254290">
      <w:pPr>
        <w:numPr>
          <w:ilvl w:val="0"/>
          <w:numId w:val="31"/>
        </w:numPr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>család-és gyermekjóléti szolgálat és</w:t>
      </w:r>
    </w:p>
    <w:p w:rsidR="00254290" w:rsidRPr="00910D9B" w:rsidRDefault="00776883" w:rsidP="00254290">
      <w:pPr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 xml:space="preserve">                           </w:t>
      </w:r>
      <w:proofErr w:type="gramStart"/>
      <w:r w:rsidR="00254290" w:rsidRPr="00910D9B">
        <w:rPr>
          <w:rFonts w:eastAsia="Calibri"/>
          <w:sz w:val="22"/>
          <w:szCs w:val="22"/>
          <w:lang w:eastAsia="en-US"/>
        </w:rPr>
        <w:t>ab</w:t>
      </w:r>
      <w:proofErr w:type="gramEnd"/>
      <w:r w:rsidR="00254290" w:rsidRPr="00910D9B">
        <w:rPr>
          <w:rFonts w:eastAsia="Calibri"/>
          <w:sz w:val="22"/>
          <w:szCs w:val="22"/>
          <w:lang w:eastAsia="en-US"/>
        </w:rPr>
        <w:t>) család- és gyermekjóléti központ keretében,</w:t>
      </w:r>
    </w:p>
    <w:p w:rsidR="00254290" w:rsidRPr="00910D9B" w:rsidRDefault="00254290" w:rsidP="00254290">
      <w:pPr>
        <w:numPr>
          <w:ilvl w:val="0"/>
          <w:numId w:val="30"/>
        </w:numPr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>gyermekek napközbeni ellátását bölcsőde keretében,</w:t>
      </w:r>
    </w:p>
    <w:p w:rsidR="00254290" w:rsidRPr="00910D9B" w:rsidRDefault="00254290" w:rsidP="00254290">
      <w:pPr>
        <w:numPr>
          <w:ilvl w:val="0"/>
          <w:numId w:val="30"/>
        </w:numPr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>gyermekek átmeneti gondozását helyettes szülői ellátás keretében</w:t>
      </w:r>
    </w:p>
    <w:p w:rsidR="00254290" w:rsidRPr="00910D9B" w:rsidRDefault="00254290" w:rsidP="00254290">
      <w:pPr>
        <w:rPr>
          <w:rFonts w:eastAsia="Calibri"/>
          <w:sz w:val="22"/>
          <w:szCs w:val="22"/>
          <w:lang w:eastAsia="en-US"/>
        </w:rPr>
      </w:pPr>
      <w:proofErr w:type="gramStart"/>
      <w:r w:rsidRPr="00910D9B">
        <w:rPr>
          <w:rFonts w:eastAsia="Calibri"/>
          <w:sz w:val="22"/>
          <w:szCs w:val="22"/>
          <w:lang w:eastAsia="en-US"/>
        </w:rPr>
        <w:t>biztosít</w:t>
      </w:r>
      <w:proofErr w:type="gramEnd"/>
      <w:r w:rsidRPr="00910D9B">
        <w:rPr>
          <w:rFonts w:eastAsia="Calibri"/>
          <w:sz w:val="22"/>
          <w:szCs w:val="22"/>
          <w:lang w:eastAsia="en-US"/>
        </w:rPr>
        <w:t>.</w:t>
      </w:r>
    </w:p>
    <w:p w:rsidR="00254290" w:rsidRPr="00910D9B" w:rsidRDefault="00254290" w:rsidP="00254290">
      <w:pPr>
        <w:rPr>
          <w:rFonts w:eastAsia="Calibri"/>
          <w:sz w:val="22"/>
          <w:szCs w:val="22"/>
          <w:lang w:eastAsia="en-US"/>
        </w:rPr>
      </w:pPr>
    </w:p>
    <w:p w:rsidR="00C153BA" w:rsidRPr="00910D9B" w:rsidRDefault="00C153BA" w:rsidP="00C153BA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2016. január 1-től a családsegítés és a gyermekjóléti szolgáltatás integráltan egy szervezeti és szakmai egységben működ</w:t>
      </w:r>
      <w:r w:rsidR="00220337" w:rsidRPr="00910D9B">
        <w:rPr>
          <w:sz w:val="22"/>
          <w:szCs w:val="22"/>
        </w:rPr>
        <w:t>ik</w:t>
      </w:r>
      <w:r w:rsidRPr="00910D9B">
        <w:rPr>
          <w:sz w:val="22"/>
          <w:szCs w:val="22"/>
        </w:rPr>
        <w:t>: települési szinten a család-és gyermekjóléti szolgálat, járási szinten a család- és gyermekjóléti központ keretében. Mindkét szolgáltatás biztosítása az Önkormányzat feladata.</w:t>
      </w:r>
    </w:p>
    <w:p w:rsidR="00C153BA" w:rsidRPr="00910D9B" w:rsidRDefault="00C153BA" w:rsidP="007E552B">
      <w:pPr>
        <w:jc w:val="both"/>
        <w:rPr>
          <w:rFonts w:eastAsia="Calibri"/>
          <w:sz w:val="22"/>
          <w:szCs w:val="22"/>
          <w:lang w:eastAsia="en-US"/>
        </w:rPr>
      </w:pPr>
    </w:p>
    <w:p w:rsidR="007E552B" w:rsidRPr="00910D9B" w:rsidRDefault="007E552B" w:rsidP="007E552B">
      <w:pPr>
        <w:jc w:val="both"/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>A Képviselő-testület a 125/2015. számú Képviselő-testületi határozat</w:t>
      </w:r>
      <w:r w:rsidR="0058442A" w:rsidRPr="00910D9B">
        <w:rPr>
          <w:rFonts w:eastAsia="Calibri"/>
          <w:sz w:val="22"/>
          <w:szCs w:val="22"/>
          <w:lang w:eastAsia="en-US"/>
        </w:rPr>
        <w:t>a alapján a Sorsfordító Szolgáltató Központ</w:t>
      </w:r>
      <w:r w:rsidRPr="00910D9B">
        <w:rPr>
          <w:rFonts w:eastAsia="Calibri"/>
          <w:sz w:val="22"/>
          <w:szCs w:val="22"/>
          <w:lang w:eastAsia="en-US"/>
        </w:rPr>
        <w:t xml:space="preserve"> </w:t>
      </w:r>
      <w:r w:rsidR="0058442A" w:rsidRPr="00910D9B">
        <w:rPr>
          <w:rFonts w:eastAsia="Calibri"/>
          <w:sz w:val="22"/>
          <w:szCs w:val="22"/>
          <w:lang w:eastAsia="en-US"/>
        </w:rPr>
        <w:t xml:space="preserve">látja le a család-és gyermekjóléti szolgálat feladatait Kiskőrös Város Önkormányzatával kötött </w:t>
      </w:r>
      <w:r w:rsidRPr="00910D9B">
        <w:rPr>
          <w:rFonts w:eastAsia="Calibri"/>
          <w:sz w:val="22"/>
          <w:szCs w:val="22"/>
          <w:lang w:eastAsia="en-US"/>
        </w:rPr>
        <w:t>ellátási szerződés szerint.</w:t>
      </w:r>
    </w:p>
    <w:p w:rsidR="007E552B" w:rsidRPr="00910D9B" w:rsidRDefault="007E552B" w:rsidP="007E552B">
      <w:pPr>
        <w:jc w:val="both"/>
        <w:rPr>
          <w:rFonts w:eastAsia="Calibri"/>
          <w:sz w:val="22"/>
          <w:szCs w:val="22"/>
          <w:lang w:eastAsia="en-US"/>
        </w:rPr>
      </w:pPr>
      <w:r w:rsidRPr="00910D9B">
        <w:rPr>
          <w:rFonts w:eastAsia="Calibri"/>
          <w:sz w:val="22"/>
          <w:szCs w:val="22"/>
          <w:lang w:eastAsia="en-US"/>
        </w:rPr>
        <w:t xml:space="preserve">A család-és gyermekjóléti központ, a bölcsőde és a helyettes szülői ellátás </w:t>
      </w:r>
      <w:r w:rsidR="00972690" w:rsidRPr="00910D9B">
        <w:rPr>
          <w:rFonts w:eastAsia="Calibri"/>
          <w:sz w:val="22"/>
          <w:szCs w:val="22"/>
          <w:lang w:eastAsia="en-US"/>
        </w:rPr>
        <w:t xml:space="preserve">feladatait </w:t>
      </w:r>
      <w:r w:rsidRPr="00910D9B">
        <w:rPr>
          <w:rFonts w:eastAsia="Calibri"/>
          <w:sz w:val="22"/>
          <w:szCs w:val="22"/>
          <w:lang w:eastAsia="en-US"/>
        </w:rPr>
        <w:t>az Önkormá</w:t>
      </w:r>
      <w:r w:rsidR="00972690" w:rsidRPr="00910D9B">
        <w:rPr>
          <w:rFonts w:eastAsia="Calibri"/>
          <w:sz w:val="22"/>
          <w:szCs w:val="22"/>
          <w:lang w:eastAsia="en-US"/>
        </w:rPr>
        <w:t>nyzat fenntartásában működő</w:t>
      </w:r>
      <w:r w:rsidRPr="00910D9B">
        <w:rPr>
          <w:rFonts w:eastAsia="Calibri"/>
          <w:sz w:val="22"/>
          <w:szCs w:val="22"/>
          <w:lang w:eastAsia="en-US"/>
        </w:rPr>
        <w:t xml:space="preserve"> Egészségügyi, Gyermekjóléti és Szociális Int</w:t>
      </w:r>
      <w:r w:rsidR="003D3A06" w:rsidRPr="00910D9B">
        <w:rPr>
          <w:rFonts w:eastAsia="Calibri"/>
          <w:sz w:val="22"/>
          <w:szCs w:val="22"/>
          <w:lang w:eastAsia="en-US"/>
        </w:rPr>
        <w:t>ézmény</w:t>
      </w:r>
      <w:r w:rsidR="00972690" w:rsidRPr="00910D9B">
        <w:rPr>
          <w:rFonts w:eastAsia="Calibri"/>
          <w:sz w:val="22"/>
          <w:szCs w:val="22"/>
          <w:lang w:eastAsia="en-US"/>
        </w:rPr>
        <w:t xml:space="preserve"> </w:t>
      </w:r>
      <w:r w:rsidR="0058442A" w:rsidRPr="00910D9B">
        <w:rPr>
          <w:rFonts w:eastAsia="Calibri"/>
          <w:sz w:val="22"/>
          <w:szCs w:val="22"/>
          <w:lang w:eastAsia="en-US"/>
        </w:rPr>
        <w:t>biztosítja.</w:t>
      </w:r>
    </w:p>
    <w:p w:rsidR="00254290" w:rsidRPr="00910D9B" w:rsidRDefault="00254290">
      <w:pPr>
        <w:jc w:val="both"/>
        <w:rPr>
          <w:sz w:val="22"/>
          <w:szCs w:val="22"/>
        </w:rPr>
      </w:pPr>
    </w:p>
    <w:p w:rsidR="007B0456" w:rsidRPr="00910D9B" w:rsidRDefault="007B0456">
      <w:pPr>
        <w:jc w:val="both"/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>Család- és Gyermekjóléti Szolgálat</w:t>
      </w:r>
    </w:p>
    <w:p w:rsidR="007B0456" w:rsidRPr="00910D9B" w:rsidRDefault="007B0456">
      <w:pPr>
        <w:jc w:val="both"/>
        <w:rPr>
          <w:b/>
          <w:sz w:val="22"/>
          <w:szCs w:val="22"/>
          <w:u w:val="single"/>
        </w:rPr>
      </w:pPr>
    </w:p>
    <w:p w:rsidR="007B0456" w:rsidRPr="00910D9B" w:rsidRDefault="007B0456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Család-és Gyermekjóléti Szolgálatot</w:t>
      </w:r>
      <w:r w:rsidR="005C3770" w:rsidRPr="00910D9B">
        <w:rPr>
          <w:sz w:val="22"/>
          <w:szCs w:val="22"/>
        </w:rPr>
        <w:t xml:space="preserve"> </w:t>
      </w:r>
      <w:proofErr w:type="gramStart"/>
      <w:r w:rsidR="005C3770" w:rsidRPr="00910D9B">
        <w:rPr>
          <w:sz w:val="22"/>
          <w:szCs w:val="22"/>
        </w:rPr>
        <w:t>( a</w:t>
      </w:r>
      <w:proofErr w:type="gramEnd"/>
      <w:r w:rsidR="005C3770" w:rsidRPr="00910D9B">
        <w:rPr>
          <w:sz w:val="22"/>
          <w:szCs w:val="22"/>
        </w:rPr>
        <w:t xml:space="preserve"> továbbiakban: Szolgálat)</w:t>
      </w:r>
      <w:r w:rsidRPr="00910D9B">
        <w:rPr>
          <w:sz w:val="22"/>
          <w:szCs w:val="22"/>
        </w:rPr>
        <w:t xml:space="preserve"> a </w:t>
      </w:r>
      <w:r w:rsidR="00933A38" w:rsidRPr="00910D9B">
        <w:rPr>
          <w:sz w:val="22"/>
          <w:szCs w:val="22"/>
        </w:rPr>
        <w:t>Sorsfordító Szolgáltató Központ</w:t>
      </w:r>
      <w:r w:rsidRPr="00910D9B">
        <w:rPr>
          <w:sz w:val="22"/>
          <w:szCs w:val="22"/>
        </w:rPr>
        <w:t xml:space="preserve"> fenntartásában lévő Sorsok Háza Szociális Intézmény működteti.</w:t>
      </w:r>
    </w:p>
    <w:p w:rsidR="00851BE4" w:rsidRPr="00910D9B" w:rsidRDefault="002E0A1B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Kiskőrös lakos</w:t>
      </w:r>
      <w:r w:rsidR="008C5D39" w:rsidRPr="00910D9B">
        <w:rPr>
          <w:sz w:val="22"/>
          <w:szCs w:val="22"/>
        </w:rPr>
        <w:t>ságszáma alapján a személyes gondoskodást nyújtó gyermekjóléti</w:t>
      </w:r>
      <w:r w:rsidR="008C5D39" w:rsidRPr="00910D9B">
        <w:rPr>
          <w:bCs/>
          <w:sz w:val="22"/>
          <w:szCs w:val="22"/>
        </w:rPr>
        <w:t xml:space="preserve">, gyermekvédelmi intézmények, valamint személyek szakmai feladatairól és működésük feltételeiről szóló 15/1998. (IV. 30.) NM rendelet </w:t>
      </w:r>
      <w:r w:rsidR="00207F4E" w:rsidRPr="00910D9B">
        <w:rPr>
          <w:sz w:val="22"/>
          <w:szCs w:val="22"/>
        </w:rPr>
        <w:t>szerint 3 és fél főnek kell végezni a családgondozói feladatokat</w:t>
      </w:r>
      <w:r w:rsidR="004714C3" w:rsidRPr="00910D9B">
        <w:rPr>
          <w:sz w:val="22"/>
          <w:szCs w:val="22"/>
        </w:rPr>
        <w:t xml:space="preserve">. </w:t>
      </w:r>
      <w:r w:rsidR="00851BE4" w:rsidRPr="00910D9B">
        <w:rPr>
          <w:sz w:val="22"/>
          <w:szCs w:val="22"/>
        </w:rPr>
        <w:t>2017-ben szinte már az év elejétől teljes létszámma</w:t>
      </w:r>
      <w:r w:rsidR="006A7B91" w:rsidRPr="00910D9B">
        <w:rPr>
          <w:sz w:val="22"/>
          <w:szCs w:val="22"/>
        </w:rPr>
        <w:t>l</w:t>
      </w:r>
      <w:r w:rsidR="00851BE4" w:rsidRPr="00910D9B">
        <w:rPr>
          <w:sz w:val="22"/>
          <w:szCs w:val="22"/>
        </w:rPr>
        <w:t xml:space="preserve"> működött a Szolgálat. A fenntartó 1 fő munkatársnak biztosítja a szociális munkás képzést. Munkatársaknak külső mentálhigiénés szakember biztosításával segítik a mindennapi munka során felmerülő szakmai érzések kezelését. A Szolgálat egy jól felszerelt irodában működik, melyhez tartozik továbbá egy interjúszoba, és igény esetén használható kb. 30 fő befogadására alkalmas közösségi tér. 2018 nyarától egy különálló, csak a Szolgálat számára fenntartott épületben működik majd tovább az ellátás. A munkatársak rendelkezésére áll 2 kerékpár és egy szolgálati autó melyet a városban távolabb lakó és a külterületen, tanyavilágban élő családok látogatására használnak.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Szolgálat munkája kiterjed Kiskőrös város közigazgatási területén élő minden családra és gyermekre. Az ellátottak köre a szociálisan hátrányos helyzetűek, nagycsaládosok, gyermeküket egyedül nevelő szülők, mentális problémával küzdő szülők és gyermekek, munkanélküliek, halmozott problémával küzdők, érdekérvényesítésben gyenge egyének, családok, a veszélyeztetett gyermekek, családok, devianciákkal élő szülők, gyermekek.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családsegítés kapcsán kiemelt célcsoportok a felnőtt lakosság körében: Tartós munkanélküliek, fiatal munkanélküliek. Adósságterhekkel és lakhatási problémákkal küzdők, és diszfunkcionálisan </w:t>
      </w:r>
      <w:r w:rsidRPr="00910D9B">
        <w:rPr>
          <w:sz w:val="22"/>
          <w:szCs w:val="22"/>
        </w:rPr>
        <w:lastRenderedPageBreak/>
        <w:t>működő családok. A gyermekjóléti kapcsán kiemelt célcsoportok a lakosság körében: A szolgáltatás ellátotti köre a településeken élő szociális, mentális vagy gyermeknevelési problémával küzdő, illetve krízishelyzete miatt segítséget igénylő, veszélyeztetett gyermekek, családok, várandós anyák.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családsegítés és gyermekjóléti szolgáltatás gyermekjóléti feladatait tájékoztatás nyújtásával, szociális segítőmunkával, valamint más személy, illetve szervezet által nyújtott szolgáltatások, ellátások közvetítésével látja el a Szolgálat.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feladatok megvalósulását felvilágosítások, információnyújtás, kérelmek, beadványok kitöltésének segítése, adományok közvetítése, intézményi támogató levelek megküldése mellett a komplex családgondozás, a családlátogatások, tanácsadás, a családkonzultációs lehetőségek, segítő beszélgetések, csoportok szervezése, vagy a kliens csoportba való eljuttatása szolgálja. A Szolgálat munkatársai egy eset összes körülményeinek feltárása után mérlegelik, hogy a kialakult veszélyeztetettség megszüntethető-e az önként igénybe vehető alapellátásokkal, vagy gyermekvédelmi gondoskodás körébe tartozó, illetve egyéb hatósági intézkedés kezdeményezését szükséges-e megtenni. Amennyiben szükséges ilyen irányú intézkedés, a Szolgálat megkeresi a Család- és Gyermekjóléti Központot.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2017-ben a Szolgálat 29 esetben kötött együttműködési megállapodást ügyfelekkel és ennek értelmében gondozta őket rendszeres, komplex családgondozásban. 2017 </w:t>
      </w:r>
      <w:proofErr w:type="gramStart"/>
      <w:r w:rsidRPr="00910D9B">
        <w:rPr>
          <w:sz w:val="22"/>
          <w:szCs w:val="22"/>
        </w:rPr>
        <w:t>decemberében  30</w:t>
      </w:r>
      <w:proofErr w:type="gramEnd"/>
      <w:r w:rsidRPr="00910D9B">
        <w:rPr>
          <w:sz w:val="22"/>
          <w:szCs w:val="22"/>
        </w:rPr>
        <w:t xml:space="preserve"> család volt gondozásban. További 15 esetben került megszűntetésre együttműködési megállapodás közös megegyezéssel – ez esetekben a családgondozás sikeres volt, a gyermeket, családot veszélyeztető tényezők megszűntek vagy a család más településre költözött így illetékesség miatt az ügy az adott település Család- és Gyermekjóléti Szolgálatához lett közvetítve. 1 esetben történt egyoldalú megállapodás-megszűntetés a Szolgálat részéről az ügyfél együttműködésének hiányában.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2017-ben a Szolgálat 2 alkalommal tett védelembe vételi javaslatot a Család- és Gyermekjóléti Központ felé – mindhárom kiskorú esetben megtörtént a védelembe vétel. </w:t>
      </w:r>
    </w:p>
    <w:p w:rsidR="00851BE4" w:rsidRPr="00910D9B" w:rsidRDefault="00851BE4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A családgondozásról, a rendszerbe kerülés folyamatáról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családok, ügyfelek gondozása, segítése kétféleképpen történik: egy adott családot a Szolgálat egyszeri ügyfélként kezel 2-3 találkozás, családlátogatás alkalmával a probléma megoldódik. Amennyiben az adott probléma hosszabb távú, komplexebb gondozást igényel, az ügyféllel együttműködési megállapodást szükséges kötni, ezáltal megtörténik az alapellátásba vétel, rendszeressé válnak a családlátogatások, találkozások. </w:t>
      </w:r>
    </w:p>
    <w:p w:rsidR="006A7B91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törvényi előírás szerint a családgondozónak az általa, alapellátás keretei között gondozott családdal havonta minimum három alkalommal találkozik A gyakorlatban ez meg is valósul ám a család nehézségei, problémái, anyagi, szociális helyzete sok esetben indokolja a havi 6-7 találkozást is mely történhet lakókörnyezetben vagy a Szolgálat épületében.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Egy család vagy személy alapellátásba való bekerülése többféleképpen történhet, de minden esetben önkéntes jelleggel. Kivételt képez az önkéntesség alól, ha a családban nevelkedő gyermek veszélyeztetettsége miatt gyámhatósági intézkedés történik, mely keretében a családot kötelezik a Szolgálattal való együttműködésre.</w:t>
      </w:r>
    </w:p>
    <w:p w:rsidR="006A7B91" w:rsidRPr="00910D9B" w:rsidRDefault="006A7B91" w:rsidP="00851BE4">
      <w:pPr>
        <w:jc w:val="both"/>
        <w:rPr>
          <w:b/>
          <w:sz w:val="22"/>
          <w:szCs w:val="22"/>
        </w:rPr>
      </w:pPr>
    </w:p>
    <w:p w:rsidR="00851BE4" w:rsidRPr="00910D9B" w:rsidRDefault="006A7B91" w:rsidP="00851BE4">
      <w:pPr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A C</w:t>
      </w:r>
      <w:r w:rsidR="00851BE4" w:rsidRPr="00910D9B">
        <w:rPr>
          <w:b/>
          <w:sz w:val="22"/>
          <w:szCs w:val="22"/>
        </w:rPr>
        <w:t>salád- és Gyermekjóléti Szolgálat egyéb feladatai, tevékenységei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Adományozás</w:t>
      </w:r>
    </w:p>
    <w:p w:rsidR="006A7B91" w:rsidRPr="00910D9B" w:rsidRDefault="006A7B91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Szolgálat rendszeresen gyűjt illetve oszt szét adományokat a rászorulók között. A Sorsfordító Szolgáltató Központ a Magyar Élelmiszerbank Egyesülettel kötött együttműködési megállapodás keretében a közös munka révén napi rendszerességgel kerül kiosztásra sok esetben több mázsa pékáru (kenyérfélék, édes-, sós péksütemények) és zöldség, gyümölcs, melyeket a helyi Tesco áruház biztosít. Az élelmiszerosztás a város minden, szükségben levő lakója számára nyitott. A rendszeres élelmiszeradományból számos egyszeri- és együttműködési megállapodással rendelkező ügyfél számára is adományozt</w:t>
      </w:r>
      <w:r w:rsidR="006A7B91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>k napi rendszerességgel. Családlátogatásai</w:t>
      </w:r>
      <w:r w:rsidR="006A7B91" w:rsidRPr="00910D9B">
        <w:rPr>
          <w:sz w:val="22"/>
          <w:szCs w:val="22"/>
        </w:rPr>
        <w:t>k</w:t>
      </w:r>
      <w:r w:rsidRPr="00910D9B">
        <w:rPr>
          <w:sz w:val="22"/>
          <w:szCs w:val="22"/>
        </w:rPr>
        <w:t xml:space="preserve"> során személyesen vitt</w:t>
      </w:r>
      <w:r w:rsidR="006A7B91" w:rsidRPr="00910D9B">
        <w:rPr>
          <w:sz w:val="22"/>
          <w:szCs w:val="22"/>
        </w:rPr>
        <w:t>é</w:t>
      </w:r>
      <w:r w:rsidRPr="00910D9B">
        <w:rPr>
          <w:sz w:val="22"/>
          <w:szCs w:val="22"/>
        </w:rPr>
        <w:t xml:space="preserve">k el a tanyavilágban élő ügyfelek részére az adományt. Időről-időre magánfelajánlásokból kisebb-nagyobb </w:t>
      </w:r>
      <w:r w:rsidRPr="00910D9B">
        <w:rPr>
          <w:sz w:val="22"/>
          <w:szCs w:val="22"/>
        </w:rPr>
        <w:lastRenderedPageBreak/>
        <w:t>mennyiségű ruhaadomány is érkezik a Szolgálathoz, melyhez havi rendszerességgel (minden hónap utolsó péntek) ruhaosztás keretében férnek hozzá a rászorulók. Minden hónapban nagy az érdeklődés a ruhaosztás iránt. 3-4 havonta, szintén magán felajánlásokból (egy-két feleslegessé vált bútor, teljes hagyaték, stb.) érkezik bútoradomány is, melyek leginkább az együttműködési megállapodással rendelkező ügyfelek között kerülnek kiosztásra, ugyanis a munkatársak a rendszeres családgondozás miatt tisztában vannak az ügyfelek szükségeivel a lakások bútorzatát tekintve.</w:t>
      </w:r>
    </w:p>
    <w:p w:rsidR="006A7B91" w:rsidRPr="00910D9B" w:rsidRDefault="006A7B91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sz w:val="22"/>
          <w:szCs w:val="22"/>
          <w:u w:val="single"/>
        </w:rPr>
      </w:pPr>
      <w:r w:rsidRPr="00910D9B">
        <w:rPr>
          <w:sz w:val="22"/>
          <w:szCs w:val="22"/>
          <w:u w:val="single"/>
        </w:rPr>
        <w:t>„Kamasz-panasz” foglalkozások</w:t>
      </w:r>
    </w:p>
    <w:p w:rsidR="006A7B91" w:rsidRPr="00910D9B" w:rsidRDefault="006A7B91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Kétheti rendszerességgel a Szolgálatnál a „Kamasz-panasz” klub keretében az ügyfelek körében lévő fiatalkorú személyek játékos önismereti foglalkozáson ismerhetik meg a társaikat, s önmagukat. A kis létszámú csoportfoglalkozás alkalmat ad arra, hogy a résztvevők megnyíljanak egymás előtt, beszélgessenek, játékos feladatokkal a közösséghez tartozás érzése erősödjön. 2017. szeptembertől a </w:t>
      </w:r>
      <w:proofErr w:type="spellStart"/>
      <w:r w:rsidRPr="00910D9B">
        <w:rPr>
          <w:sz w:val="22"/>
          <w:szCs w:val="22"/>
        </w:rPr>
        <w:t>tiniklub</w:t>
      </w:r>
      <w:proofErr w:type="spellEnd"/>
      <w:r w:rsidRPr="00910D9B">
        <w:rPr>
          <w:sz w:val="22"/>
          <w:szCs w:val="22"/>
        </w:rPr>
        <w:t xml:space="preserve"> létszáma kb. 10-15 fővel bővült, akik rendszeresen járnak a foglalkozásokra. Decemberben a karácsonyi foglalkozáson kézműves karácsonyi ajándékokat készítettek a </w:t>
      </w:r>
      <w:proofErr w:type="spellStart"/>
      <w:r w:rsidRPr="00910D9B">
        <w:rPr>
          <w:sz w:val="22"/>
          <w:szCs w:val="22"/>
        </w:rPr>
        <w:t>ráckeresztúri</w:t>
      </w:r>
      <w:proofErr w:type="spellEnd"/>
      <w:r w:rsidRPr="00910D9B">
        <w:rPr>
          <w:sz w:val="22"/>
          <w:szCs w:val="22"/>
        </w:rPr>
        <w:t xml:space="preserve"> </w:t>
      </w:r>
      <w:proofErr w:type="spellStart"/>
      <w:r w:rsidRPr="00910D9B">
        <w:rPr>
          <w:sz w:val="22"/>
          <w:szCs w:val="22"/>
        </w:rPr>
        <w:t>Tinirehab</w:t>
      </w:r>
      <w:proofErr w:type="spellEnd"/>
      <w:r w:rsidRPr="00910D9B">
        <w:rPr>
          <w:sz w:val="22"/>
          <w:szCs w:val="22"/>
        </w:rPr>
        <w:t xml:space="preserve"> (tinédzserek számára fenntartott </w:t>
      </w:r>
      <w:proofErr w:type="spellStart"/>
      <w:r w:rsidRPr="00910D9B">
        <w:rPr>
          <w:sz w:val="22"/>
          <w:szCs w:val="22"/>
        </w:rPr>
        <w:t>drogrehabilitációs</w:t>
      </w:r>
      <w:proofErr w:type="spellEnd"/>
      <w:r w:rsidRPr="00910D9B">
        <w:rPr>
          <w:sz w:val="22"/>
          <w:szCs w:val="22"/>
        </w:rPr>
        <w:t xml:space="preserve"> intézmény) lakóinak</w:t>
      </w:r>
      <w:r w:rsidR="006A7B91" w:rsidRPr="00910D9B">
        <w:rPr>
          <w:sz w:val="22"/>
          <w:szCs w:val="22"/>
        </w:rPr>
        <w:t>,</w:t>
      </w:r>
      <w:r w:rsidRPr="00910D9B">
        <w:rPr>
          <w:sz w:val="22"/>
          <w:szCs w:val="22"/>
        </w:rPr>
        <w:t xml:space="preserve"> melyeket postai úton küldt</w:t>
      </w:r>
      <w:r w:rsidR="006A7B91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>k el. 2018 kora tavaszán budapesti kirándulást tervezn</w:t>
      </w:r>
      <w:r w:rsidR="006A7B91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 xml:space="preserve">k a fiatalokkal.   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  <w:u w:val="single"/>
        </w:rPr>
      </w:pPr>
      <w:r w:rsidRPr="00910D9B">
        <w:rPr>
          <w:sz w:val="22"/>
          <w:szCs w:val="22"/>
          <w:u w:val="single"/>
        </w:rPr>
        <w:t xml:space="preserve">„Beszéljünk nyíltan, lássunk tisztán a kábítószerekkel kapcsolatban” c. </w:t>
      </w:r>
      <w:proofErr w:type="spellStart"/>
      <w:r w:rsidRPr="00910D9B">
        <w:rPr>
          <w:sz w:val="22"/>
          <w:szCs w:val="22"/>
          <w:u w:val="single"/>
        </w:rPr>
        <w:t>drogprevenciós</w:t>
      </w:r>
      <w:proofErr w:type="spellEnd"/>
      <w:r w:rsidRPr="00910D9B">
        <w:rPr>
          <w:sz w:val="22"/>
          <w:szCs w:val="22"/>
          <w:u w:val="single"/>
        </w:rPr>
        <w:t xml:space="preserve"> </w:t>
      </w:r>
      <w:proofErr w:type="gramStart"/>
      <w:r w:rsidRPr="00910D9B">
        <w:rPr>
          <w:sz w:val="22"/>
          <w:szCs w:val="22"/>
          <w:u w:val="single"/>
        </w:rPr>
        <w:t>pályázat  (</w:t>
      </w:r>
      <w:proofErr w:type="gramEnd"/>
      <w:r w:rsidRPr="00910D9B">
        <w:rPr>
          <w:sz w:val="22"/>
          <w:szCs w:val="22"/>
          <w:u w:val="single"/>
        </w:rPr>
        <w:t>KAB-ME-16-C-25684)</w:t>
      </w:r>
    </w:p>
    <w:p w:rsidR="006A7B91" w:rsidRPr="00910D9B" w:rsidRDefault="006A7B91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Szolgálat 2016. év végén sikeresen pályázott a KAB-ME-16-C-25684 azonosítószámú pályázaton. 2017. első félévében (január-június) az Emberi Erőforrások Minisztériuma által kiírt </w:t>
      </w:r>
      <w:proofErr w:type="spellStart"/>
      <w:r w:rsidRPr="00910D9B">
        <w:rPr>
          <w:sz w:val="22"/>
          <w:szCs w:val="22"/>
        </w:rPr>
        <w:t>drogprevenciós</w:t>
      </w:r>
      <w:proofErr w:type="spellEnd"/>
      <w:r w:rsidRPr="00910D9B">
        <w:rPr>
          <w:sz w:val="22"/>
          <w:szCs w:val="22"/>
        </w:rPr>
        <w:t xml:space="preserve"> pályázatot valósít</w:t>
      </w:r>
      <w:r w:rsidR="006A7B91" w:rsidRPr="00910D9B">
        <w:rPr>
          <w:sz w:val="22"/>
          <w:szCs w:val="22"/>
        </w:rPr>
        <w:t>ott</w:t>
      </w:r>
      <w:r w:rsidRPr="00910D9B">
        <w:rPr>
          <w:sz w:val="22"/>
          <w:szCs w:val="22"/>
        </w:rPr>
        <w:t xml:space="preserve"> meg „Beszéljünk nyíltan, lássunk tisztán a kábítószerekkel kapcsolatban!” </w:t>
      </w:r>
      <w:proofErr w:type="gramStart"/>
      <w:r w:rsidRPr="00910D9B">
        <w:rPr>
          <w:sz w:val="22"/>
          <w:szCs w:val="22"/>
        </w:rPr>
        <w:t>címmel</w:t>
      </w:r>
      <w:proofErr w:type="gramEnd"/>
      <w:r w:rsidRPr="00910D9B">
        <w:rPr>
          <w:sz w:val="22"/>
          <w:szCs w:val="22"/>
        </w:rPr>
        <w:t xml:space="preserve">. A pályázat támogatója az Emberi Erőforrások Minisztériuma, lebonyolítója a Nemzeti Rehabilitációs és Szociális hivatal, kedvezményezettje a Szeretetházi Baptista Gyülekezet Kiskőrös – a pályázat azonosítószáma KAB-ME-16-C-25684. A pályázati program többcélú. </w:t>
      </w:r>
      <w:proofErr w:type="gramStart"/>
      <w:r w:rsidRPr="00910D9B">
        <w:rPr>
          <w:sz w:val="22"/>
          <w:szCs w:val="22"/>
        </w:rPr>
        <w:t>A megvalósuló programok keretében a drogfüggőséghez és bármely más függőséghez kapcsolódó valamennyi társadalmi csoport, közeg elérése szerepel a célok között, úgy mint: a szociális- és segítőmunkában résztvevő szakembereket, ifjúságvédelemmel foglalkozó pedagógusokat, akik intézményes keretek között végezhetnek preventív munkát; a szülőket, akik a családi kommunikáció, interakció színterein tehetnek preventív lépéseket gyermekeik és családtagjaik felé;  továbbá a kamasz (13-14 éves) korosztályt ahol életkori sajátosságok miatt a prevenció kulcsfontosságú az életük küszöbén álló kiskorúaknak.</w:t>
      </w:r>
      <w:proofErr w:type="gramEnd"/>
      <w:r w:rsidRPr="00910D9B">
        <w:rPr>
          <w:sz w:val="22"/>
          <w:szCs w:val="22"/>
        </w:rPr>
        <w:t xml:space="preserve"> Cél továbbá, hogy a programba bevont szülők megosszák egymással problémáikat, segítsék egymást, szakember segítségével támogatást, eszközrendszert sajátítsanak el, hogy gyermekeik, családtagjaik körében releváns módon tudjanak jelen lenni, kommunikálni, segítni a prevenció témakörében.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Elérendő cél, hogy a kamasz, fiatal felnőtt korosztály lássa a droghasználatból, függőségekből eredő egészségkárosító hatásokat, tisztában legyen a függőség életminőséget romboló következményeivel; hogy a kábítószer és egyéb függőségek nélküli élet mellett döntsön és képes legyen saját maga is kortársai körében követendő példát nyújtani.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pályázati program megvalósult elemei: </w:t>
      </w:r>
    </w:p>
    <w:p w:rsidR="00851BE4" w:rsidRPr="00910D9B" w:rsidRDefault="00851BE4" w:rsidP="00851BE4">
      <w:pPr>
        <w:pStyle w:val="Listaszerbekezds"/>
        <w:numPr>
          <w:ilvl w:val="0"/>
          <w:numId w:val="39"/>
        </w:numPr>
        <w:spacing w:after="20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 interaktív szakmai nap a </w:t>
      </w:r>
      <w:proofErr w:type="spellStart"/>
      <w:r w:rsidRPr="00910D9B">
        <w:rPr>
          <w:sz w:val="22"/>
          <w:szCs w:val="22"/>
        </w:rPr>
        <w:t>drogprevenció</w:t>
      </w:r>
      <w:proofErr w:type="spellEnd"/>
      <w:r w:rsidRPr="00910D9B">
        <w:rPr>
          <w:sz w:val="22"/>
          <w:szCs w:val="22"/>
        </w:rPr>
        <w:t xml:space="preserve"> és a </w:t>
      </w:r>
      <w:proofErr w:type="spellStart"/>
      <w:r w:rsidRPr="00910D9B">
        <w:rPr>
          <w:sz w:val="22"/>
          <w:szCs w:val="22"/>
        </w:rPr>
        <w:t>dizájnerdrogok</w:t>
      </w:r>
      <w:proofErr w:type="spellEnd"/>
      <w:r w:rsidRPr="00910D9B">
        <w:rPr>
          <w:sz w:val="22"/>
          <w:szCs w:val="22"/>
        </w:rPr>
        <w:t xml:space="preserve"> témakörében a gyermekvédelmi rendszer tagjai számára</w:t>
      </w:r>
    </w:p>
    <w:p w:rsidR="00851BE4" w:rsidRPr="00910D9B" w:rsidRDefault="00851BE4" w:rsidP="00851BE4">
      <w:pPr>
        <w:pStyle w:val="Listaszerbekezds"/>
        <w:numPr>
          <w:ilvl w:val="0"/>
          <w:numId w:val="39"/>
        </w:numPr>
        <w:spacing w:after="20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Városi előadás Családon belüli </w:t>
      </w:r>
      <w:proofErr w:type="spellStart"/>
      <w:r w:rsidRPr="00910D9B">
        <w:rPr>
          <w:sz w:val="22"/>
          <w:szCs w:val="22"/>
        </w:rPr>
        <w:t>drogprevenció</w:t>
      </w:r>
      <w:proofErr w:type="spellEnd"/>
      <w:r w:rsidRPr="00910D9B">
        <w:rPr>
          <w:sz w:val="22"/>
          <w:szCs w:val="22"/>
        </w:rPr>
        <w:t xml:space="preserve"> címmel</w:t>
      </w:r>
    </w:p>
    <w:p w:rsidR="00851BE4" w:rsidRPr="00910D9B" w:rsidRDefault="00851BE4" w:rsidP="00851BE4">
      <w:pPr>
        <w:pStyle w:val="Listaszerbekezds"/>
        <w:numPr>
          <w:ilvl w:val="0"/>
          <w:numId w:val="39"/>
        </w:numPr>
        <w:spacing w:after="20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Összesen 11, a </w:t>
      </w:r>
      <w:proofErr w:type="spellStart"/>
      <w:r w:rsidRPr="00910D9B">
        <w:rPr>
          <w:sz w:val="22"/>
          <w:szCs w:val="22"/>
        </w:rPr>
        <w:t>drogprevencióval</w:t>
      </w:r>
      <w:proofErr w:type="spellEnd"/>
      <w:r w:rsidRPr="00910D9B">
        <w:rPr>
          <w:sz w:val="22"/>
          <w:szCs w:val="22"/>
        </w:rPr>
        <w:t xml:space="preserve"> foglalkozó rendhagyó osztályfőnöki óra a helyi általános iskolák 7. és 8. osztályában.</w:t>
      </w:r>
    </w:p>
    <w:p w:rsidR="00851BE4" w:rsidRPr="00910D9B" w:rsidRDefault="00851BE4" w:rsidP="00851BE4">
      <w:pPr>
        <w:pStyle w:val="Listaszerbekezds"/>
        <w:numPr>
          <w:ilvl w:val="0"/>
          <w:numId w:val="39"/>
        </w:numPr>
        <w:spacing w:after="20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Szülői klub kétheti rendszerességgel</w:t>
      </w:r>
    </w:p>
    <w:p w:rsidR="00851BE4" w:rsidRPr="00910D9B" w:rsidRDefault="00851BE4" w:rsidP="00851BE4">
      <w:pPr>
        <w:pStyle w:val="Listaszerbekezds"/>
        <w:numPr>
          <w:ilvl w:val="0"/>
          <w:numId w:val="39"/>
        </w:numPr>
        <w:spacing w:after="20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Tini-klub kétheti rendszerességgel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pályázat fenntarthatóságát és a szolgálat szakmai törekvéseit tükrözi, hogy a Tini-klub alkalmai töretlenül folyatatódnak kétheti rendszerességgel, a Szülői klub résztvevői pedig havi egy alkalommal találkoznak továbbra is.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  <w:u w:val="single"/>
        </w:rPr>
      </w:pPr>
      <w:r w:rsidRPr="00910D9B">
        <w:rPr>
          <w:sz w:val="22"/>
          <w:szCs w:val="22"/>
          <w:u w:val="single"/>
        </w:rPr>
        <w:t>2017-b</w:t>
      </w:r>
      <w:r w:rsidR="006A7B91" w:rsidRPr="00910D9B">
        <w:rPr>
          <w:sz w:val="22"/>
          <w:szCs w:val="22"/>
          <w:u w:val="single"/>
        </w:rPr>
        <w:t>e</w:t>
      </w:r>
      <w:r w:rsidRPr="00910D9B">
        <w:rPr>
          <w:sz w:val="22"/>
          <w:szCs w:val="22"/>
          <w:u w:val="single"/>
        </w:rPr>
        <w:t>n több rendezvényt szervez</w:t>
      </w:r>
      <w:r w:rsidR="006A7B91" w:rsidRPr="00910D9B">
        <w:rPr>
          <w:sz w:val="22"/>
          <w:szCs w:val="22"/>
          <w:u w:val="single"/>
        </w:rPr>
        <w:t>ett a Szolgálat</w:t>
      </w:r>
      <w:r w:rsidRPr="00910D9B">
        <w:rPr>
          <w:sz w:val="22"/>
          <w:szCs w:val="22"/>
          <w:u w:val="single"/>
        </w:rPr>
        <w:t>, melyben a gyerekek voltak központban:</w:t>
      </w:r>
    </w:p>
    <w:p w:rsidR="006A7B91" w:rsidRPr="00910D9B" w:rsidRDefault="006A7B91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- A családi </w:t>
      </w:r>
      <w:r w:rsidR="006A7B91" w:rsidRPr="00910D9B">
        <w:rPr>
          <w:sz w:val="22"/>
          <w:szCs w:val="22"/>
        </w:rPr>
        <w:t xml:space="preserve">nap </w:t>
      </w:r>
      <w:r w:rsidRPr="00910D9B">
        <w:rPr>
          <w:sz w:val="22"/>
          <w:szCs w:val="22"/>
        </w:rPr>
        <w:t xml:space="preserve">alkalmával a szabadtéri program keretében a szülőkkel együtt érkező gyerekek arcfestésben, </w:t>
      </w:r>
      <w:proofErr w:type="gramStart"/>
      <w:r w:rsidRPr="00910D9B">
        <w:rPr>
          <w:sz w:val="22"/>
          <w:szCs w:val="22"/>
        </w:rPr>
        <w:t>labda játékokban</w:t>
      </w:r>
      <w:proofErr w:type="gramEnd"/>
      <w:r w:rsidRPr="00910D9B">
        <w:rPr>
          <w:sz w:val="22"/>
          <w:szCs w:val="22"/>
        </w:rPr>
        <w:t xml:space="preserve">, akadályversenyen vehettek részt. A szülőkkel mindeközben beszélgetések folytak. A tinédzser korosztályhoz tartozó fiatalokat a közeli </w:t>
      </w:r>
      <w:proofErr w:type="spellStart"/>
      <w:r w:rsidRPr="00910D9B">
        <w:rPr>
          <w:sz w:val="22"/>
          <w:szCs w:val="22"/>
        </w:rPr>
        <w:t>imrehegyi</w:t>
      </w:r>
      <w:proofErr w:type="spellEnd"/>
      <w:r w:rsidRPr="00910D9B">
        <w:rPr>
          <w:sz w:val="22"/>
          <w:szCs w:val="22"/>
        </w:rPr>
        <w:t xml:space="preserve"> Élet Háza táborhelyre vitt</w:t>
      </w:r>
      <w:r w:rsidR="006A7B91" w:rsidRPr="00910D9B">
        <w:rPr>
          <w:sz w:val="22"/>
          <w:szCs w:val="22"/>
        </w:rPr>
        <w:t>é</w:t>
      </w:r>
      <w:r w:rsidRPr="00910D9B">
        <w:rPr>
          <w:sz w:val="22"/>
          <w:szCs w:val="22"/>
        </w:rPr>
        <w:t>k el ahol koroszt</w:t>
      </w:r>
      <w:r w:rsidR="006A7B91" w:rsidRPr="00910D9B">
        <w:rPr>
          <w:sz w:val="22"/>
          <w:szCs w:val="22"/>
        </w:rPr>
        <w:t>ály</w:t>
      </w:r>
      <w:r w:rsidRPr="00910D9B">
        <w:rPr>
          <w:sz w:val="22"/>
          <w:szCs w:val="22"/>
        </w:rPr>
        <w:t>uknak megfelelő ügyességi játékokban, sorversenyeken vettek részt. A napot egy közös ebéd zárta</w:t>
      </w:r>
      <w:r w:rsidR="006A7B91" w:rsidRPr="00910D9B">
        <w:rPr>
          <w:sz w:val="22"/>
          <w:szCs w:val="22"/>
        </w:rPr>
        <w:t>.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- Húsvéthoz közeledve tavaszváró kézműves foglalkozáson vehettek részt a kisgyermekek és szüleik, ahol nagy örömmel készítették el a szobájukat díszítő húsvéti díszeket. 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- November végén a mikulásváró kézműves foglalkozás szintén hasonló sikerrel zajlott le, majd december elején ellátogatott Szolgálathoz a Mikulás, aki a </w:t>
      </w:r>
      <w:r w:rsidR="006A7B91" w:rsidRPr="00910D9B">
        <w:rPr>
          <w:sz w:val="22"/>
          <w:szCs w:val="22"/>
        </w:rPr>
        <w:t>S</w:t>
      </w:r>
      <w:r w:rsidRPr="00910D9B">
        <w:rPr>
          <w:sz w:val="22"/>
          <w:szCs w:val="22"/>
        </w:rPr>
        <w:t>zo</w:t>
      </w:r>
      <w:r w:rsidR="006A7B91" w:rsidRPr="00910D9B">
        <w:rPr>
          <w:sz w:val="22"/>
          <w:szCs w:val="22"/>
        </w:rPr>
        <w:t>l</w:t>
      </w:r>
      <w:r w:rsidRPr="00910D9B">
        <w:rPr>
          <w:sz w:val="22"/>
          <w:szCs w:val="22"/>
        </w:rPr>
        <w:t>g</w:t>
      </w:r>
      <w:r w:rsidR="006A7B91" w:rsidRPr="00910D9B">
        <w:rPr>
          <w:sz w:val="22"/>
          <w:szCs w:val="22"/>
        </w:rPr>
        <w:t>á</w:t>
      </w:r>
      <w:r w:rsidRPr="00910D9B">
        <w:rPr>
          <w:sz w:val="22"/>
          <w:szCs w:val="22"/>
        </w:rPr>
        <w:t>lat által biztosított mikuláscsomagokat osztotta szét a klientúránkhoz tartozó gyermekeknek. A gyermekek versekkel, dalokkal készültek az ünnepségre.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- Karácsony közeledtével a Szolgálatnál megrendezésre került egy vidám délután, ahol minden gyerek a </w:t>
      </w:r>
      <w:r w:rsidR="006A7B91" w:rsidRPr="00910D9B">
        <w:rPr>
          <w:sz w:val="22"/>
          <w:szCs w:val="22"/>
        </w:rPr>
        <w:t>„</w:t>
      </w:r>
      <w:proofErr w:type="spellStart"/>
      <w:r w:rsidRPr="00910D9B">
        <w:rPr>
          <w:sz w:val="22"/>
          <w:szCs w:val="22"/>
        </w:rPr>
        <w:t>Cipősdoboz</w:t>
      </w:r>
      <w:proofErr w:type="spellEnd"/>
      <w:r w:rsidR="006A7B91" w:rsidRPr="00910D9B">
        <w:rPr>
          <w:sz w:val="22"/>
          <w:szCs w:val="22"/>
        </w:rPr>
        <w:t>”</w:t>
      </w:r>
      <w:r w:rsidRPr="00910D9B">
        <w:rPr>
          <w:sz w:val="22"/>
          <w:szCs w:val="22"/>
        </w:rPr>
        <w:t xml:space="preserve"> akciónak köszönhetően ajándékot kaphatott. A </w:t>
      </w:r>
      <w:r w:rsidR="006A7B91" w:rsidRPr="00910D9B">
        <w:rPr>
          <w:sz w:val="22"/>
          <w:szCs w:val="22"/>
        </w:rPr>
        <w:t>„</w:t>
      </w:r>
      <w:proofErr w:type="spellStart"/>
      <w:r w:rsidRPr="00910D9B">
        <w:rPr>
          <w:sz w:val="22"/>
          <w:szCs w:val="22"/>
        </w:rPr>
        <w:t>Cipősdoboz</w:t>
      </w:r>
      <w:proofErr w:type="spellEnd"/>
      <w:r w:rsidR="006A7B91" w:rsidRPr="00910D9B">
        <w:rPr>
          <w:sz w:val="22"/>
          <w:szCs w:val="22"/>
        </w:rPr>
        <w:t>”</w:t>
      </w:r>
      <w:r w:rsidRPr="00910D9B">
        <w:rPr>
          <w:sz w:val="22"/>
          <w:szCs w:val="22"/>
        </w:rPr>
        <w:t xml:space="preserve"> akcióba 2017-ben bekapcsolódott a </w:t>
      </w:r>
      <w:proofErr w:type="spellStart"/>
      <w:r w:rsidRPr="00910D9B">
        <w:rPr>
          <w:sz w:val="22"/>
          <w:szCs w:val="22"/>
        </w:rPr>
        <w:t>Hufbau</w:t>
      </w:r>
      <w:proofErr w:type="spellEnd"/>
      <w:r w:rsidRPr="00910D9B">
        <w:rPr>
          <w:sz w:val="22"/>
          <w:szCs w:val="22"/>
        </w:rPr>
        <w:t xml:space="preserve"> </w:t>
      </w:r>
      <w:proofErr w:type="spellStart"/>
      <w:r w:rsidRPr="00910D9B">
        <w:rPr>
          <w:sz w:val="22"/>
          <w:szCs w:val="22"/>
        </w:rPr>
        <w:t>Akker</w:t>
      </w:r>
      <w:proofErr w:type="spellEnd"/>
      <w:r w:rsidRPr="00910D9B">
        <w:rPr>
          <w:sz w:val="22"/>
          <w:szCs w:val="22"/>
        </w:rPr>
        <w:t xml:space="preserve"> áruház is – az oda érkező csomagokat is Szolgálatunknak továbbították</w:t>
      </w:r>
      <w:r w:rsidR="006A7B91" w:rsidRPr="00910D9B">
        <w:rPr>
          <w:sz w:val="22"/>
          <w:szCs w:val="22"/>
        </w:rPr>
        <w:t>,</w:t>
      </w:r>
      <w:r w:rsidRPr="00910D9B">
        <w:rPr>
          <w:sz w:val="22"/>
          <w:szCs w:val="22"/>
        </w:rPr>
        <w:t xml:space="preserve"> így ezek is gazdára találtak. Az áruház és a Szolgálat kölcsönösen biztosította egymást a jövőre nézve is együttműködéséről.</w:t>
      </w:r>
    </w:p>
    <w:p w:rsidR="006A7B91" w:rsidRPr="00910D9B" w:rsidRDefault="006A7B91" w:rsidP="00851BE4">
      <w:pPr>
        <w:jc w:val="both"/>
        <w:rPr>
          <w:sz w:val="22"/>
          <w:szCs w:val="22"/>
        </w:rPr>
      </w:pPr>
    </w:p>
    <w:p w:rsidR="00851BE4" w:rsidRPr="00910D9B" w:rsidRDefault="006A7B91" w:rsidP="006A7B9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-</w:t>
      </w:r>
      <w:r w:rsidR="00851BE4" w:rsidRPr="00910D9B">
        <w:rPr>
          <w:sz w:val="22"/>
          <w:szCs w:val="22"/>
        </w:rPr>
        <w:t xml:space="preserve">A </w:t>
      </w:r>
      <w:r w:rsidRPr="00910D9B">
        <w:rPr>
          <w:sz w:val="22"/>
          <w:szCs w:val="22"/>
        </w:rPr>
        <w:t>S</w:t>
      </w:r>
      <w:r w:rsidR="00851BE4" w:rsidRPr="00910D9B">
        <w:rPr>
          <w:sz w:val="22"/>
          <w:szCs w:val="22"/>
        </w:rPr>
        <w:t>zo</w:t>
      </w:r>
      <w:r w:rsidRPr="00910D9B">
        <w:rPr>
          <w:sz w:val="22"/>
          <w:szCs w:val="22"/>
        </w:rPr>
        <w:t>l</w:t>
      </w:r>
      <w:r w:rsidR="00851BE4" w:rsidRPr="00910D9B">
        <w:rPr>
          <w:sz w:val="22"/>
          <w:szCs w:val="22"/>
        </w:rPr>
        <w:t>gálat által szervezett évközi és állandó (</w:t>
      </w:r>
      <w:proofErr w:type="spellStart"/>
      <w:r w:rsidR="00851BE4" w:rsidRPr="00910D9B">
        <w:rPr>
          <w:sz w:val="22"/>
          <w:szCs w:val="22"/>
        </w:rPr>
        <w:t>tiniklub</w:t>
      </w:r>
      <w:proofErr w:type="spellEnd"/>
      <w:r w:rsidR="00851BE4" w:rsidRPr="00910D9B">
        <w:rPr>
          <w:sz w:val="22"/>
          <w:szCs w:val="22"/>
        </w:rPr>
        <w:t>) programokra a fenntartó által biztosított kisbusszal segít</w:t>
      </w:r>
      <w:r w:rsidRPr="00910D9B">
        <w:rPr>
          <w:sz w:val="22"/>
          <w:szCs w:val="22"/>
        </w:rPr>
        <w:t>i</w:t>
      </w:r>
      <w:r w:rsidR="00851BE4" w:rsidRPr="00910D9B">
        <w:rPr>
          <w:sz w:val="22"/>
          <w:szCs w:val="22"/>
        </w:rPr>
        <w:t xml:space="preserve">k a tanyavilágban és Erdőtelken élők be- illetve hazaszállítását. </w:t>
      </w:r>
    </w:p>
    <w:p w:rsidR="006A7B91" w:rsidRPr="00910D9B" w:rsidRDefault="006A7B91" w:rsidP="006A7B91">
      <w:pPr>
        <w:jc w:val="both"/>
        <w:rPr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  <w:u w:val="single"/>
        </w:rPr>
      </w:pPr>
      <w:r w:rsidRPr="00910D9B">
        <w:rPr>
          <w:sz w:val="22"/>
          <w:szCs w:val="22"/>
          <w:u w:val="single"/>
        </w:rPr>
        <w:t xml:space="preserve">Rászoruló Személyeket Támogató Operatív Program </w:t>
      </w:r>
    </w:p>
    <w:p w:rsidR="006A7B91" w:rsidRPr="00910D9B" w:rsidRDefault="006A7B91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Rászoruló Személyeket Támogató Operatív Programban (RSZTOP) keretében öt </w:t>
      </w:r>
      <w:proofErr w:type="spellStart"/>
      <w:r w:rsidRPr="00910D9B">
        <w:rPr>
          <w:sz w:val="22"/>
          <w:szCs w:val="22"/>
        </w:rPr>
        <w:t>alprojektjein</w:t>
      </w:r>
      <w:proofErr w:type="spellEnd"/>
      <w:r w:rsidRPr="00910D9B">
        <w:rPr>
          <w:sz w:val="22"/>
          <w:szCs w:val="22"/>
        </w:rPr>
        <w:t xml:space="preserve"> keresztül segíti a kormány a leginkább rászorulókat. Az RSZTOP keretében a szegénység csökkentése érdekében racionalizált, különösen a gyermekekre összpontosító intézkedések végrehajtására kerül sor. Az RSZTOP </w:t>
      </w:r>
      <w:proofErr w:type="spellStart"/>
      <w:r w:rsidRPr="00910D9B">
        <w:rPr>
          <w:sz w:val="22"/>
          <w:szCs w:val="22"/>
        </w:rPr>
        <w:t>alprojektjei</w:t>
      </w:r>
      <w:proofErr w:type="spellEnd"/>
      <w:r w:rsidRPr="00910D9B">
        <w:rPr>
          <w:sz w:val="22"/>
          <w:szCs w:val="22"/>
        </w:rPr>
        <w:t xml:space="preserve"> a kiírásban szereplő ütemezés szerint, 2018-ban fokozatosan indulnak el. </w:t>
      </w: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Pr="00910D9B">
        <w:rPr>
          <w:bCs/>
          <w:sz w:val="22"/>
          <w:szCs w:val="22"/>
        </w:rPr>
        <w:t xml:space="preserve">Szociális és Gyermekvédelmi Főigazgatóság Bács-Kiskun Megyei Kirendeltsége Szolgálatunkkal is megkötötte együttműködési megállapodását az RSZTOP program keretén beül. A Főigazgatóság munkatársai havi rendszerességgel szállítanak ki kb. 50 </w:t>
      </w:r>
      <w:proofErr w:type="gramStart"/>
      <w:r w:rsidRPr="00910D9B">
        <w:rPr>
          <w:bCs/>
          <w:sz w:val="22"/>
          <w:szCs w:val="22"/>
        </w:rPr>
        <w:t>élelmiszercsomagot</w:t>
      </w:r>
      <w:proofErr w:type="gramEnd"/>
      <w:r w:rsidRPr="00910D9B">
        <w:rPr>
          <w:bCs/>
          <w:sz w:val="22"/>
          <w:szCs w:val="22"/>
        </w:rPr>
        <w:t xml:space="preserve"> melyet a Szolgálat épületében tároln</w:t>
      </w:r>
      <w:r w:rsidR="006A7B91" w:rsidRPr="00910D9B">
        <w:rPr>
          <w:bCs/>
          <w:sz w:val="22"/>
          <w:szCs w:val="22"/>
        </w:rPr>
        <w:t>a</w:t>
      </w:r>
      <w:r w:rsidRPr="00910D9B">
        <w:rPr>
          <w:bCs/>
          <w:sz w:val="22"/>
          <w:szCs w:val="22"/>
        </w:rPr>
        <w:t xml:space="preserve">k azok kiosztásáig. A csomagok kiosztását </w:t>
      </w:r>
      <w:r w:rsidR="00BA4E4D" w:rsidRPr="00910D9B">
        <w:rPr>
          <w:bCs/>
          <w:sz w:val="22"/>
          <w:szCs w:val="22"/>
        </w:rPr>
        <w:t xml:space="preserve">a Szolgálat </w:t>
      </w:r>
      <w:r w:rsidRPr="00910D9B">
        <w:rPr>
          <w:bCs/>
          <w:sz w:val="22"/>
          <w:szCs w:val="22"/>
        </w:rPr>
        <w:t>egy munkatárs</w:t>
      </w:r>
      <w:r w:rsidR="00BA4E4D" w:rsidRPr="00910D9B">
        <w:rPr>
          <w:bCs/>
          <w:sz w:val="22"/>
          <w:szCs w:val="22"/>
        </w:rPr>
        <w:t>a</w:t>
      </w:r>
      <w:r w:rsidRPr="00910D9B">
        <w:rPr>
          <w:bCs/>
          <w:sz w:val="22"/>
          <w:szCs w:val="22"/>
        </w:rPr>
        <w:t xml:space="preserve"> és a Főigazgatóság munkatársai végzik. Az osztás időpontjáról </w:t>
      </w:r>
      <w:r w:rsidR="00BA4E4D" w:rsidRPr="00910D9B">
        <w:rPr>
          <w:bCs/>
          <w:sz w:val="22"/>
          <w:szCs w:val="22"/>
        </w:rPr>
        <w:t xml:space="preserve">a Szolgálat </w:t>
      </w:r>
      <w:r w:rsidRPr="00910D9B">
        <w:rPr>
          <w:bCs/>
          <w:sz w:val="22"/>
          <w:szCs w:val="22"/>
        </w:rPr>
        <w:t xml:space="preserve">munkatársai előre értesítik a rászorulókat, hogy a személyre szóló meghívót átvehessék, ugyanis e nélkül és okmányaik nélkül nem tudják átvenni a csomagokat.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bCs/>
          <w:sz w:val="22"/>
          <w:szCs w:val="22"/>
        </w:rPr>
        <w:t xml:space="preserve">Az RSZTOP-1.1.1 alprogram keretében havi rendszerességgel élelmiszer csomag jut el a 0-3 éves gyermeket nevelő, rendszeres gyermekvédelmi kedvezményre jogosultak családjához. </w:t>
      </w:r>
      <w:r w:rsidRPr="00910D9B">
        <w:rPr>
          <w:bCs/>
          <w:sz w:val="22"/>
          <w:szCs w:val="22"/>
        </w:rPr>
        <w:br/>
      </w:r>
      <w:r w:rsidRPr="00910D9B">
        <w:rPr>
          <w:sz w:val="22"/>
          <w:szCs w:val="22"/>
        </w:rPr>
        <w:t xml:space="preserve">RSZTOP-2.1.1 alprogram keretében  évente egy alkalommal </w:t>
      </w:r>
      <w:r w:rsidRPr="00910D9B">
        <w:rPr>
          <w:bCs/>
          <w:sz w:val="22"/>
          <w:szCs w:val="22"/>
        </w:rPr>
        <w:t>tartós fogyasztási cikk</w:t>
      </w:r>
      <w:r w:rsidRPr="00910D9B">
        <w:rPr>
          <w:sz w:val="22"/>
          <w:szCs w:val="22"/>
        </w:rPr>
        <w:t xml:space="preserve"> csomag jut </w:t>
      </w:r>
      <w:proofErr w:type="gramStart"/>
      <w:r w:rsidRPr="00910D9B">
        <w:rPr>
          <w:sz w:val="22"/>
          <w:szCs w:val="22"/>
        </w:rPr>
        <w:t>el  a</w:t>
      </w:r>
      <w:proofErr w:type="gramEnd"/>
      <w:r w:rsidRPr="00910D9B">
        <w:rPr>
          <w:sz w:val="22"/>
          <w:szCs w:val="22"/>
        </w:rPr>
        <w:t xml:space="preserve"> </w:t>
      </w:r>
      <w:r w:rsidRPr="00910D9B">
        <w:rPr>
          <w:bCs/>
          <w:sz w:val="22"/>
          <w:szCs w:val="22"/>
        </w:rPr>
        <w:t xml:space="preserve">0-3 éves gyermeket nevelő, rendszeres gyermekvédelmi kedvezményre jogosultak családjához továbbá a várandós kismamák családjához. </w:t>
      </w:r>
      <w:r w:rsidRPr="00910D9B">
        <w:rPr>
          <w:bCs/>
          <w:sz w:val="22"/>
          <w:szCs w:val="22"/>
        </w:rPr>
        <w:br/>
      </w:r>
      <w:r w:rsidRPr="00910D9B">
        <w:rPr>
          <w:sz w:val="22"/>
          <w:szCs w:val="22"/>
        </w:rPr>
        <w:t>RSZTOP 4.1.1 alprogram keretében évente egy alkalommal élelmiszersegélyt biztosít a program szociálisan rászoruló</w:t>
      </w:r>
      <w:r w:rsidR="00BA4E4D" w:rsidRPr="00910D9B">
        <w:rPr>
          <w:sz w:val="22"/>
          <w:szCs w:val="22"/>
        </w:rPr>
        <w:t>,</w:t>
      </w:r>
      <w:r w:rsidRPr="00910D9B">
        <w:rPr>
          <w:sz w:val="22"/>
          <w:szCs w:val="22"/>
        </w:rPr>
        <w:t xml:space="preserve"> megváltozott munkaképességű, valamint rendkívül alacsony jövedelmű időskorú személyek számára. Ennek kiosztása 2018 első félévében fog megtörténni, kb. 250-300 csomag kiosztásában működik majd közre Szolgálat.</w:t>
      </w:r>
    </w:p>
    <w:p w:rsidR="00851BE4" w:rsidRPr="00910D9B" w:rsidRDefault="00851BE4" w:rsidP="00851BE4">
      <w:pPr>
        <w:jc w:val="both"/>
        <w:rPr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Észlelő- és jelzőrendszer</w:t>
      </w:r>
    </w:p>
    <w:p w:rsidR="00962D43" w:rsidRPr="00910D9B" w:rsidRDefault="00962D43" w:rsidP="00851BE4">
      <w:pPr>
        <w:jc w:val="both"/>
        <w:rPr>
          <w:b/>
          <w:sz w:val="22"/>
          <w:szCs w:val="22"/>
          <w:u w:val="single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sz w:val="22"/>
          <w:szCs w:val="22"/>
        </w:rPr>
        <w:t xml:space="preserve">A Szolgálat feladata működtetni Kiskőrös városban a veszélyeztetettséget észlelő- és jelző rendszert, melynek részletes feladatait a </w:t>
      </w:r>
      <w:r w:rsidRPr="00910D9B">
        <w:rPr>
          <w:bCs/>
          <w:sz w:val="22"/>
          <w:szCs w:val="22"/>
        </w:rPr>
        <w:t xml:space="preserve">15/1998. (IV. 30.) NM rendelet írja le. </w:t>
      </w:r>
      <w:r w:rsidRPr="00910D9B">
        <w:rPr>
          <w:bCs/>
          <w:sz w:val="22"/>
          <w:szCs w:val="22"/>
        </w:rPr>
        <w:br/>
      </w:r>
      <w:proofErr w:type="gramStart"/>
      <w:r w:rsidRPr="00910D9B">
        <w:rPr>
          <w:bCs/>
          <w:sz w:val="22"/>
          <w:szCs w:val="22"/>
        </w:rPr>
        <w:t xml:space="preserve">Az észlelő- és jelzőrendszer tagjainak (pl. védőnői szolgálat, háziorvos, házi gyermekorvos, köznevelési intézmények, rendőrség, párfogói felügyelői szolgálat, gyermekjogi képviselő, munkaügyi hatóság, stb.) a rendelet által előírtak szerint kötelessége jelzéssel élni a gyermek veszélyeztetettsége esetén a gyermekjóléti szolgáltatást nyújtó szolgáltatónál, továbbá hatósági eljárást kezdeményezni a </w:t>
      </w:r>
      <w:r w:rsidRPr="00910D9B">
        <w:rPr>
          <w:bCs/>
          <w:sz w:val="22"/>
          <w:szCs w:val="22"/>
        </w:rPr>
        <w:lastRenderedPageBreak/>
        <w:t>gyermek bántalmazása, illetve súlyos elhanyagolása vagy egyéb más, súlyos veszélyeztető ok fennállása, továbbá a gyermek önmaga által előidézett veszélyeztető magatartása esetén.</w:t>
      </w:r>
      <w:proofErr w:type="gramEnd"/>
      <w:r w:rsidRPr="00910D9B">
        <w:rPr>
          <w:bCs/>
          <w:sz w:val="22"/>
          <w:szCs w:val="22"/>
        </w:rPr>
        <w:t xml:space="preserve"> Kiskőrösön az észlelő- és jelzőrendszer tagjai aktívak, szoros az együttműködés a tagok és a Szolgálat között.</w:t>
      </w:r>
    </w:p>
    <w:p w:rsidR="00851BE4" w:rsidRPr="00910D9B" w:rsidRDefault="00962D43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>2017-be</w:t>
      </w:r>
      <w:r w:rsidR="00851BE4" w:rsidRPr="00910D9B">
        <w:rPr>
          <w:bCs/>
          <w:sz w:val="22"/>
          <w:szCs w:val="22"/>
        </w:rPr>
        <w:t>n a Szolgálathoz összesen 84 jelzés érkezett - legtöbb esetben rendőrségtől (bűncselekmény, szabálysértés, garázdaság, stb.)</w:t>
      </w:r>
      <w:r w:rsidRPr="00910D9B">
        <w:rPr>
          <w:bCs/>
          <w:sz w:val="22"/>
          <w:szCs w:val="22"/>
        </w:rPr>
        <w:t>,</w:t>
      </w:r>
      <w:r w:rsidR="00851BE4" w:rsidRPr="00910D9B">
        <w:rPr>
          <w:bCs/>
          <w:sz w:val="22"/>
          <w:szCs w:val="22"/>
        </w:rPr>
        <w:t xml:space="preserve"> a köznevelési intézményektől (igazolatlan mulasztás, magatartási problémák) és a Védőnői Szolgálattól. A Védőnői Szolgálattal 2017-ben még szorosabbá és sűrűbbé vált az együttműködés</w:t>
      </w:r>
      <w:r w:rsidRPr="00910D9B">
        <w:rPr>
          <w:bCs/>
          <w:sz w:val="22"/>
          <w:szCs w:val="22"/>
        </w:rPr>
        <w:t>,</w:t>
      </w:r>
      <w:r w:rsidR="00851BE4" w:rsidRPr="00910D9B">
        <w:rPr>
          <w:bCs/>
          <w:sz w:val="22"/>
          <w:szCs w:val="22"/>
        </w:rPr>
        <w:t xml:space="preserve"> melyet jeleznek a tőlük érkező jelzések számának növekedése, az egyre több kommunikáció és a közös családlátogatások. 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center"/>
        <w:rPr>
          <w:bCs/>
          <w:sz w:val="22"/>
          <w:szCs w:val="22"/>
        </w:rPr>
      </w:pPr>
      <w:r w:rsidRPr="00910D9B">
        <w:rPr>
          <w:bCs/>
          <w:noProof/>
          <w:sz w:val="22"/>
          <w:szCs w:val="22"/>
        </w:rPr>
        <w:drawing>
          <wp:inline distT="0" distB="0" distL="0" distR="0">
            <wp:extent cx="4619625" cy="4000596"/>
            <wp:effectExtent l="0" t="0" r="0" b="0"/>
            <wp:docPr id="2" name="Kép 2" descr="C:\Users\Máté\Desktop\Máté\Jelzőrendszer\201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áté\Desktop\Máté\Jelzőrendszer\2017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68" cy="39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E4" w:rsidRPr="00910D9B" w:rsidRDefault="00851BE4" w:rsidP="00851BE4">
      <w:pPr>
        <w:ind w:firstLine="708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 xml:space="preserve">                                 Jelzések megoszlása jelzőrendszeri tagonként (2017)</w:t>
      </w:r>
    </w:p>
    <w:p w:rsidR="00851BE4" w:rsidRPr="00910D9B" w:rsidRDefault="00851BE4" w:rsidP="00851BE4">
      <w:pPr>
        <w:jc w:val="center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bCs/>
          <w:sz w:val="22"/>
          <w:szCs w:val="22"/>
        </w:rPr>
        <w:t>A jelzőrendszeri tagok tekintetében 2016 szeptemberétől lehetett megfigyelni az egyre aktívabb részvételt: Iskolai, óvodai hiányzásokról egyre sűrűbben tettek jelzést, kisebb mértékű (5-10-15 óra) hiányzás kapcsán is felkeresték Szolgálat</w:t>
      </w:r>
      <w:r w:rsidR="00962D43" w:rsidRPr="00910D9B">
        <w:rPr>
          <w:bCs/>
          <w:sz w:val="22"/>
          <w:szCs w:val="22"/>
        </w:rPr>
        <w:t>o</w:t>
      </w:r>
      <w:r w:rsidRPr="00910D9B">
        <w:rPr>
          <w:bCs/>
          <w:sz w:val="22"/>
          <w:szCs w:val="22"/>
        </w:rPr>
        <w:t xml:space="preserve">t. </w:t>
      </w:r>
      <w:r w:rsidR="00962D43" w:rsidRPr="00910D9B">
        <w:rPr>
          <w:bCs/>
          <w:sz w:val="22"/>
          <w:szCs w:val="22"/>
        </w:rPr>
        <w:t>A Szolgálat munkatársainak ta</w:t>
      </w:r>
      <w:r w:rsidRPr="00910D9B">
        <w:rPr>
          <w:bCs/>
          <w:sz w:val="22"/>
          <w:szCs w:val="22"/>
        </w:rPr>
        <w:t>pasztalat</w:t>
      </w:r>
      <w:r w:rsidR="00962D43" w:rsidRPr="00910D9B">
        <w:rPr>
          <w:bCs/>
          <w:sz w:val="22"/>
          <w:szCs w:val="22"/>
        </w:rPr>
        <w:t>a</w:t>
      </w:r>
      <w:r w:rsidRPr="00910D9B">
        <w:rPr>
          <w:bCs/>
          <w:sz w:val="22"/>
          <w:szCs w:val="22"/>
        </w:rPr>
        <w:t xml:space="preserve">, hogy az időben megtett jelzések kapcsán </w:t>
      </w:r>
      <w:r w:rsidRPr="00910D9B">
        <w:rPr>
          <w:sz w:val="22"/>
          <w:szCs w:val="22"/>
        </w:rPr>
        <w:t xml:space="preserve">az egyszeri családlátogatás is hosszú távú eredményeket érhet el, hat az adott családra vagy gyermekre, ugyanis látják, hogy a mulasztás nem következmény nélküli, a gyermekjóléti rendszer munkatársai személyesen keresik fel a családot, írásos nyoma van találkozásunknak. A jelzőrendszeri tagok és Szolgálat munkája </w:t>
      </w:r>
      <w:proofErr w:type="gramStart"/>
      <w:r w:rsidRPr="00910D9B">
        <w:rPr>
          <w:sz w:val="22"/>
          <w:szCs w:val="22"/>
        </w:rPr>
        <w:t>ezekben</w:t>
      </w:r>
      <w:proofErr w:type="gramEnd"/>
      <w:r w:rsidRPr="00910D9B">
        <w:rPr>
          <w:sz w:val="22"/>
          <w:szCs w:val="22"/>
        </w:rPr>
        <w:t xml:space="preserve"> ez esetekben prevenciós jelleggel is bír, megelőzve a komolyabb mértékű hiányzásokat, magatartási problémákat. Egy-egy kirívó példa ellenére ez a tendencia 2017-ben is folytatódott. 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 xml:space="preserve">Az 15/1998. (IV. 30.) NM rendelet előírása szerint Szolgálatnak évente 6 alkalommal jelzőrendszeri tanácskozást, és minden év február 28-ig éves szakmai tanácskozást kell tartania, ahol az előző év tapasztalatai kerülnek megvitatásra és a jövőbeni tervek felvázolása is megtörténik. A 2017 évben megtartott jelzőrendszeri tanácskozások: 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  <w:u w:val="single"/>
        </w:rPr>
        <w:t>02. 28.</w:t>
      </w:r>
      <w:r w:rsidRPr="00910D9B">
        <w:rPr>
          <w:bCs/>
          <w:sz w:val="22"/>
          <w:szCs w:val="22"/>
        </w:rPr>
        <w:t xml:space="preserve"> (éves szakmai tanácskozás) – A jelzőrendszeri tagok által visszaküldött értékelő lapokból származó megjegyzések, kérések, tendenciák tárgyalása. A jelzőrendszer tagjai ezúton is biztosították a szolgálatot további együttműködésükről. A szolgálat munkatársai az elmúlt időszakból emeltek ki egy-egy </w:t>
      </w:r>
      <w:proofErr w:type="gramStart"/>
      <w:r w:rsidRPr="00910D9B">
        <w:rPr>
          <w:bCs/>
          <w:sz w:val="22"/>
          <w:szCs w:val="22"/>
        </w:rPr>
        <w:t>klienst</w:t>
      </w:r>
      <w:proofErr w:type="gramEnd"/>
      <w:r w:rsidRPr="00910D9B">
        <w:rPr>
          <w:bCs/>
          <w:sz w:val="22"/>
          <w:szCs w:val="22"/>
        </w:rPr>
        <w:t xml:space="preserve"> akinek életében pozitív változások történtek, akiknél a családgondozói munka sikerrel </w:t>
      </w:r>
      <w:r w:rsidRPr="00910D9B">
        <w:rPr>
          <w:bCs/>
          <w:sz w:val="22"/>
          <w:szCs w:val="22"/>
        </w:rPr>
        <w:lastRenderedPageBreak/>
        <w:t>járt, kiemelve ezzel és rávilágítva az apró sikerélményekre melyekből a munkatársak táplálkoznak nap, mint nap. Jelen volt 21 jelzőrendszeri tag.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  <w:u w:val="single"/>
        </w:rPr>
        <w:t>04.11.</w:t>
      </w:r>
      <w:r w:rsidRPr="00910D9B">
        <w:rPr>
          <w:bCs/>
          <w:sz w:val="22"/>
          <w:szCs w:val="22"/>
        </w:rPr>
        <w:t xml:space="preserve"> - Kiskőrös város 18 év alatti fiataljainak szociális felmérést 2016-tól a Szolgálat végzi. A megbeszélés végén az oktatási intézmények képviselői az ezzel kapcsolatok űrlapot megkapták, 05.20-ig visszajuttatták a Szolgálat számára. Az iskolák, óvodák számára a Szolgálat elkészítette az űrlapot melyen jelezni tudnak igazolatlan hiányzásról, bármi más problémáról, ezt a pedagógusok kézhez kapták, továbbá elektronikusan is továbbításra került. Jelen volt 12 jelzőrendszeri tag.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  <w:u w:val="single"/>
        </w:rPr>
        <w:t>06.07.</w:t>
      </w:r>
      <w:r w:rsidRPr="00910D9B">
        <w:rPr>
          <w:bCs/>
          <w:sz w:val="22"/>
          <w:szCs w:val="22"/>
        </w:rPr>
        <w:t xml:space="preserve"> – </w:t>
      </w:r>
      <w:proofErr w:type="spellStart"/>
      <w:r w:rsidRPr="00910D9B">
        <w:rPr>
          <w:bCs/>
          <w:sz w:val="22"/>
          <w:szCs w:val="22"/>
        </w:rPr>
        <w:t>Póli</w:t>
      </w:r>
      <w:proofErr w:type="spellEnd"/>
      <w:r w:rsidRPr="00910D9B">
        <w:rPr>
          <w:bCs/>
          <w:sz w:val="22"/>
          <w:szCs w:val="22"/>
        </w:rPr>
        <w:t xml:space="preserve"> Róbert pártfogó felügyelő és mediátor tartott a jelzőrendszeri tagok számára előadást a megelőző-pártfogó felügyelet témakörében. Jelen volt 16 jelzőrendszer tag.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  <w:u w:val="single"/>
        </w:rPr>
        <w:t>08.29.</w:t>
      </w:r>
      <w:r w:rsidR="00962D43" w:rsidRPr="00910D9B">
        <w:rPr>
          <w:bCs/>
          <w:sz w:val="22"/>
          <w:szCs w:val="22"/>
        </w:rPr>
        <w:t xml:space="preserve"> – Települési szintű</w:t>
      </w:r>
      <w:r w:rsidRPr="00910D9B">
        <w:rPr>
          <w:bCs/>
          <w:sz w:val="22"/>
          <w:szCs w:val="22"/>
        </w:rPr>
        <w:t xml:space="preserve"> támogatások és egyéb juttatások megállapításának, szüneteltetésének feltételei, ügyintézése, az ügymenetek mindennapi gyakorlata, általános információk. A témában a Polgármesteri Hivatal Közigazgatási Osztályának osztályvezetője, Aszódiné </w:t>
      </w:r>
      <w:proofErr w:type="spellStart"/>
      <w:r w:rsidRPr="00910D9B">
        <w:rPr>
          <w:bCs/>
          <w:sz w:val="22"/>
          <w:szCs w:val="22"/>
        </w:rPr>
        <w:t>Nedró</w:t>
      </w:r>
      <w:proofErr w:type="spellEnd"/>
      <w:r w:rsidRPr="00910D9B">
        <w:rPr>
          <w:bCs/>
          <w:sz w:val="22"/>
          <w:szCs w:val="22"/>
        </w:rPr>
        <w:t xml:space="preserve"> Éva és a Szociális és Igazgatási Csoport munkatársai, Dénes Jánosné és Losoncziné Romfa Erika tartottak előadást. A kötött program után lehetőség volt a szakmai diskurzus folytatására. A tanév kezdetén a vezető családgondozó felhívta a jelzőrendszeri tagok figyelmét, hogy jelzéseiket időben, a probléma kialakulásakor küldjék a Szolgálat felé.  Jelen volt 15 jelzőrendszeri tag. 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  <w:u w:val="single"/>
        </w:rPr>
        <w:t>10.17</w:t>
      </w:r>
      <w:r w:rsidR="00962D43" w:rsidRPr="00910D9B">
        <w:rPr>
          <w:bCs/>
          <w:sz w:val="22"/>
          <w:szCs w:val="22"/>
          <w:u w:val="single"/>
        </w:rPr>
        <w:t>.</w:t>
      </w:r>
      <w:r w:rsidRPr="00910D9B">
        <w:rPr>
          <w:bCs/>
          <w:sz w:val="22"/>
          <w:szCs w:val="22"/>
        </w:rPr>
        <w:t xml:space="preserve"> – Szomor Máté tartott előadást: A gyermekjóléti szolgálat teendői a tankötelezettség mulasztásával, az iskoláztatási támogatás folyósításának felfüggesztésével kapcsolatban.  Az értékeléseket követően kötetlen beszélgetés szakmai kérdéscsoportok mentén. Jelen volt 14 jelzőrendszeri tag. 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  <w:u w:val="single"/>
        </w:rPr>
        <w:t>11.07.</w:t>
      </w:r>
      <w:r w:rsidRPr="00910D9B">
        <w:rPr>
          <w:bCs/>
          <w:sz w:val="22"/>
          <w:szCs w:val="22"/>
        </w:rPr>
        <w:t xml:space="preserve"> – A BKMPSZ Kiskőrösi tagintézményének munkatársai tartottak előadást az intézmény jelenlegi szakmai munkájáról, az együttműködés lehetőségeiről, továbbá a korai fejlesztésről, annak fontosságáról. Az előadók részletesen ismertették a korai fejlesztésbe való bekerülés lehetőségeit, az ehhez szükséges orvosi vizsgálatokról, egyéb teendőkről. Az előadás után kötetlen beszélgetés keretében folyt az információk cseréje. Jelen volt 10 jelzőrendszeri tag. </w:t>
      </w:r>
    </w:p>
    <w:p w:rsidR="00962D43" w:rsidRPr="00910D9B" w:rsidRDefault="00962D43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  <w:u w:val="single"/>
        </w:rPr>
      </w:pPr>
      <w:r w:rsidRPr="00910D9B">
        <w:rPr>
          <w:bCs/>
          <w:sz w:val="22"/>
          <w:szCs w:val="22"/>
          <w:u w:val="single"/>
        </w:rPr>
        <w:t>Összegzés</w:t>
      </w:r>
    </w:p>
    <w:p w:rsidR="00453897" w:rsidRPr="00910D9B" w:rsidRDefault="00453897" w:rsidP="00851BE4">
      <w:pPr>
        <w:jc w:val="both"/>
        <w:rPr>
          <w:bCs/>
          <w:sz w:val="22"/>
          <w:szCs w:val="22"/>
        </w:rPr>
      </w:pPr>
    </w:p>
    <w:p w:rsidR="00851BE4" w:rsidRPr="00910D9B" w:rsidRDefault="00851BE4" w:rsidP="00851BE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 xml:space="preserve">A Szolgálat működése során a településen jó együttműködés alakult ki egyrészt a helyi ellátórendszerrel, a gyermekvédelmi rendszerrel, másrészt a lakossággal, ügyfelekkel, akik bizalommal fordulnak Szolgálatunkhoz segítségért, információért, támogatásért. </w:t>
      </w:r>
    </w:p>
    <w:p w:rsidR="00851BE4" w:rsidRPr="00910D9B" w:rsidRDefault="00851BE4" w:rsidP="00851BE4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2017</w:t>
      </w:r>
      <w:r w:rsidR="00962D43" w:rsidRPr="00910D9B">
        <w:rPr>
          <w:sz w:val="22"/>
          <w:szCs w:val="22"/>
        </w:rPr>
        <w:t>.</w:t>
      </w:r>
      <w:r w:rsidRPr="00910D9B">
        <w:rPr>
          <w:sz w:val="22"/>
          <w:szCs w:val="22"/>
        </w:rPr>
        <w:t xml:space="preserve"> októberében a Bács-Kiskun Megyei Kor</w:t>
      </w:r>
      <w:r w:rsidR="00962D43" w:rsidRPr="00910D9B">
        <w:rPr>
          <w:sz w:val="22"/>
          <w:szCs w:val="22"/>
        </w:rPr>
        <w:t>mányhivatal végzett ellenőrzést. Az ellenőrzés során megállapították, hogy a Szolgálat</w:t>
      </w:r>
      <w:r w:rsidRPr="00910D9B">
        <w:rPr>
          <w:sz w:val="22"/>
          <w:szCs w:val="22"/>
        </w:rPr>
        <w:t xml:space="preserve"> működés</w:t>
      </w:r>
      <w:r w:rsidR="00962D43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 xml:space="preserve"> </w:t>
      </w:r>
      <w:r w:rsidR="00962D43" w:rsidRPr="00910D9B">
        <w:rPr>
          <w:sz w:val="22"/>
          <w:szCs w:val="22"/>
        </w:rPr>
        <w:t>a jogszabályi</w:t>
      </w:r>
      <w:r w:rsidRPr="00910D9B">
        <w:rPr>
          <w:sz w:val="22"/>
          <w:szCs w:val="22"/>
        </w:rPr>
        <w:t xml:space="preserve"> előírásoknak megfelelő</w:t>
      </w:r>
      <w:r w:rsidR="00962D43" w:rsidRPr="00910D9B">
        <w:rPr>
          <w:sz w:val="22"/>
          <w:szCs w:val="22"/>
        </w:rPr>
        <w:t>.</w:t>
      </w:r>
      <w:r w:rsidRPr="00910D9B">
        <w:rPr>
          <w:sz w:val="22"/>
          <w:szCs w:val="22"/>
        </w:rPr>
        <w:t xml:space="preserve"> </w:t>
      </w:r>
    </w:p>
    <w:p w:rsidR="00851BE4" w:rsidRPr="00910D9B" w:rsidRDefault="00851BE4" w:rsidP="008C5D39">
      <w:pPr>
        <w:spacing w:before="240" w:after="240"/>
        <w:jc w:val="both"/>
        <w:rPr>
          <w:sz w:val="22"/>
          <w:szCs w:val="22"/>
        </w:rPr>
      </w:pPr>
    </w:p>
    <w:p w:rsidR="00FD3C0F" w:rsidRPr="00910D9B" w:rsidRDefault="00FD3C0F" w:rsidP="008C5D39">
      <w:pPr>
        <w:spacing w:before="240" w:after="240"/>
        <w:jc w:val="both"/>
        <w:rPr>
          <w:sz w:val="22"/>
          <w:szCs w:val="22"/>
        </w:rPr>
      </w:pPr>
    </w:p>
    <w:p w:rsidR="00453897" w:rsidRPr="00910D9B" w:rsidRDefault="00453897">
      <w:pPr>
        <w:jc w:val="both"/>
        <w:rPr>
          <w:b/>
          <w:sz w:val="22"/>
          <w:szCs w:val="22"/>
          <w:u w:val="single"/>
        </w:rPr>
      </w:pPr>
    </w:p>
    <w:p w:rsidR="00453897" w:rsidRPr="00910D9B" w:rsidRDefault="00453897">
      <w:pPr>
        <w:jc w:val="both"/>
        <w:rPr>
          <w:b/>
          <w:sz w:val="22"/>
          <w:szCs w:val="22"/>
          <w:u w:val="single"/>
        </w:rPr>
      </w:pPr>
    </w:p>
    <w:p w:rsidR="00254290" w:rsidRPr="00910D9B" w:rsidRDefault="003D3A06">
      <w:pPr>
        <w:jc w:val="both"/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 xml:space="preserve">Család- és </w:t>
      </w:r>
      <w:r w:rsidR="0063799E" w:rsidRPr="00910D9B">
        <w:rPr>
          <w:b/>
          <w:sz w:val="22"/>
          <w:szCs w:val="22"/>
          <w:u w:val="single"/>
        </w:rPr>
        <w:t>G</w:t>
      </w:r>
      <w:r w:rsidRPr="00910D9B">
        <w:rPr>
          <w:b/>
          <w:sz w:val="22"/>
          <w:szCs w:val="22"/>
          <w:u w:val="single"/>
        </w:rPr>
        <w:t xml:space="preserve">yermekjóléti </w:t>
      </w:r>
      <w:r w:rsidR="0063799E" w:rsidRPr="00910D9B">
        <w:rPr>
          <w:b/>
          <w:sz w:val="22"/>
          <w:szCs w:val="22"/>
          <w:u w:val="single"/>
        </w:rPr>
        <w:t>Központ</w:t>
      </w:r>
    </w:p>
    <w:p w:rsidR="00C153BA" w:rsidRPr="00910D9B" w:rsidRDefault="00C153BA" w:rsidP="0063799E">
      <w:pPr>
        <w:jc w:val="both"/>
        <w:rPr>
          <w:sz w:val="22"/>
          <w:szCs w:val="22"/>
        </w:rPr>
      </w:pPr>
    </w:p>
    <w:p w:rsidR="00456457" w:rsidRPr="00910D9B" w:rsidRDefault="0063799E" w:rsidP="0063799E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Az Egészségügyi</w:t>
      </w:r>
      <w:r w:rsidR="00C27A01" w:rsidRPr="00910D9B">
        <w:rPr>
          <w:sz w:val="22"/>
          <w:szCs w:val="22"/>
        </w:rPr>
        <w:t>,</w:t>
      </w:r>
      <w:r w:rsidRPr="00910D9B">
        <w:rPr>
          <w:sz w:val="22"/>
          <w:szCs w:val="22"/>
        </w:rPr>
        <w:t xml:space="preserve"> Gyermekjóléti és Szociális Intézmény </w:t>
      </w:r>
      <w:r w:rsidR="00375944" w:rsidRPr="00910D9B">
        <w:rPr>
          <w:sz w:val="22"/>
          <w:szCs w:val="22"/>
        </w:rPr>
        <w:t xml:space="preserve">önálló szervezeti </w:t>
      </w:r>
      <w:proofErr w:type="gramStart"/>
      <w:r w:rsidR="00375944" w:rsidRPr="00910D9B">
        <w:rPr>
          <w:sz w:val="22"/>
          <w:szCs w:val="22"/>
        </w:rPr>
        <w:t xml:space="preserve">egységeként </w:t>
      </w:r>
      <w:r w:rsidRPr="00910D9B">
        <w:rPr>
          <w:sz w:val="22"/>
          <w:szCs w:val="22"/>
        </w:rPr>
        <w:t xml:space="preserve"> működik</w:t>
      </w:r>
      <w:proofErr w:type="gramEnd"/>
      <w:r w:rsidRPr="00910D9B">
        <w:rPr>
          <w:sz w:val="22"/>
          <w:szCs w:val="22"/>
        </w:rPr>
        <w:t xml:space="preserve"> a Család- és Gyermekjóléti Központ</w:t>
      </w:r>
      <w:r w:rsidR="00A13502" w:rsidRPr="00910D9B">
        <w:rPr>
          <w:sz w:val="22"/>
          <w:szCs w:val="22"/>
        </w:rPr>
        <w:t xml:space="preserve"> ( a továbbiakban: </w:t>
      </w:r>
      <w:r w:rsidR="008B1D23" w:rsidRPr="00910D9B">
        <w:rPr>
          <w:sz w:val="22"/>
          <w:szCs w:val="22"/>
        </w:rPr>
        <w:t>k</w:t>
      </w:r>
      <w:r w:rsidR="00A13502" w:rsidRPr="00910D9B">
        <w:rPr>
          <w:sz w:val="22"/>
          <w:szCs w:val="22"/>
        </w:rPr>
        <w:t>özpont)</w:t>
      </w:r>
      <w:r w:rsidR="00456457" w:rsidRPr="00910D9B">
        <w:rPr>
          <w:sz w:val="22"/>
          <w:szCs w:val="22"/>
        </w:rPr>
        <w:t>.</w:t>
      </w:r>
    </w:p>
    <w:p w:rsidR="007F7C21" w:rsidRPr="00910D9B" w:rsidRDefault="007F7C21" w:rsidP="0063799E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proofErr w:type="gramStart"/>
      <w:r w:rsidR="008B1D23" w:rsidRPr="00910D9B">
        <w:rPr>
          <w:sz w:val="22"/>
          <w:szCs w:val="22"/>
        </w:rPr>
        <w:t>k</w:t>
      </w:r>
      <w:r w:rsidRPr="00910D9B">
        <w:rPr>
          <w:sz w:val="22"/>
          <w:szCs w:val="22"/>
        </w:rPr>
        <w:t>özpont  Kiskőrösi</w:t>
      </w:r>
      <w:proofErr w:type="gramEnd"/>
      <w:r w:rsidRPr="00910D9B">
        <w:rPr>
          <w:sz w:val="22"/>
          <w:szCs w:val="22"/>
        </w:rPr>
        <w:t xml:space="preserve"> Járáshoz tartozó 15 település területén biztosítja az ellátást.</w:t>
      </w:r>
    </w:p>
    <w:p w:rsidR="007F7C21" w:rsidRPr="00910D9B" w:rsidRDefault="007F7C21" w:rsidP="0063799E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="008B1D23" w:rsidRPr="00910D9B">
        <w:rPr>
          <w:sz w:val="22"/>
          <w:szCs w:val="22"/>
        </w:rPr>
        <w:t>k</w:t>
      </w:r>
      <w:r w:rsidRPr="00910D9B">
        <w:rPr>
          <w:sz w:val="22"/>
          <w:szCs w:val="22"/>
        </w:rPr>
        <w:t xml:space="preserve">özpontban dolgozók szerves munkáját a szervezés, koordinálás, esetmenedzselés teszi ki, főképpen a hatósági tevékenységhez kapcsolódó szakmai munka. Az esetmenedzser szervezi a család és gyermek köré a különböző szolgáltatásokat, figyeli az egyes szolgáltatásnyújtások és beavatkozások eredményét. Amennyiben nem valósul meg a szolgáltatásnyújtás, vagy nincs eredménye, úgy </w:t>
      </w:r>
      <w:r w:rsidRPr="00910D9B">
        <w:rPr>
          <w:sz w:val="22"/>
          <w:szCs w:val="22"/>
        </w:rPr>
        <w:lastRenderedPageBreak/>
        <w:t>korrekciós intézkedéseket tesz. E feladatellátás érdekében tartja a kapcsolatot a családdal, jelzőrendszeri tagokkal, a kapcsolódó intézményekkel.</w:t>
      </w:r>
    </w:p>
    <w:p w:rsidR="007F7C21" w:rsidRPr="00910D9B" w:rsidRDefault="007F7C21" w:rsidP="0063799E">
      <w:pPr>
        <w:jc w:val="both"/>
        <w:rPr>
          <w:sz w:val="22"/>
          <w:szCs w:val="22"/>
        </w:rPr>
      </w:pPr>
    </w:p>
    <w:p w:rsidR="0063799E" w:rsidRPr="00910D9B" w:rsidRDefault="0063799E" w:rsidP="0063799E">
      <w:pPr>
        <w:jc w:val="both"/>
        <w:rPr>
          <w:sz w:val="22"/>
          <w:szCs w:val="22"/>
        </w:rPr>
      </w:pPr>
    </w:p>
    <w:p w:rsidR="0063799E" w:rsidRPr="00910D9B" w:rsidRDefault="0063799E" w:rsidP="0063799E">
      <w:pPr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Személyi feltételek:</w:t>
      </w:r>
    </w:p>
    <w:p w:rsidR="0025728D" w:rsidRPr="00910D9B" w:rsidRDefault="0025728D" w:rsidP="0063799E">
      <w:pPr>
        <w:jc w:val="both"/>
        <w:rPr>
          <w:b/>
          <w:sz w:val="22"/>
          <w:szCs w:val="22"/>
        </w:rPr>
      </w:pPr>
    </w:p>
    <w:p w:rsidR="000377C9" w:rsidRPr="00910D9B" w:rsidRDefault="0063799E" w:rsidP="0063799E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="008B1D23" w:rsidRPr="00910D9B">
        <w:rPr>
          <w:sz w:val="22"/>
          <w:szCs w:val="22"/>
        </w:rPr>
        <w:t>k</w:t>
      </w:r>
      <w:r w:rsidRPr="00910D9B">
        <w:rPr>
          <w:sz w:val="22"/>
          <w:szCs w:val="22"/>
        </w:rPr>
        <w:t xml:space="preserve">özpont létszámát – a járás lakosságszáma alapján - a jogszabály 8,9 főben állapítja meg. 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pozíciók megnevezése esetmenedzser és tanácsadó, melyek arányát a munkáltató határozza meg. Nyolc főállású esetmenedzser tevékenykedik a központban, melyek közül egy dolgozó az esetmenedzseri tevékenysége mellett a szakmai vezetést látja el, és egy menedzser a járási jelzőrendszeri tanácsadó szerepét is betölti. Jogi tanácsadást jogász biztosít a központhoz fordulók számára heti 2 órában, és egy pszichológus napi 4 órában lát el pszichológiai tanácsadást. A központ alapvető feladata, hogy a speciális szolgáltatásokat a járás minden lakosa számára elérhetővé tegye. Figyelembe véve a nagy területi távolságokat, az utazó pszichológus szélesebb rétegnek tudna speciális szolgáltatást biztosítani. 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2017. szeptember 12. kezdettel - pályázati keretek között- a járás 3 városában óvodai és iskolai szociális segítő tevékenység elvégzése érdekében két négyórás és egy hatórás szociális segítő került foglalkoztatásra. Az érintett települések: Kiskőrös, Izsák és Soltvadkert.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="008B1D23" w:rsidRPr="00910D9B">
        <w:rPr>
          <w:sz w:val="22"/>
          <w:szCs w:val="22"/>
        </w:rPr>
        <w:t>k</w:t>
      </w:r>
      <w:r w:rsidRPr="00910D9B">
        <w:rPr>
          <w:sz w:val="22"/>
          <w:szCs w:val="22"/>
        </w:rPr>
        <w:t>özpontban minden dolgozó rendelkezik szakirányú végzettséggel. Jelenleg két dolgozó egyetemi tanulmányokat folytat.</w:t>
      </w:r>
    </w:p>
    <w:p w:rsidR="000377C9" w:rsidRPr="00910D9B" w:rsidRDefault="000377C9" w:rsidP="000377C9">
      <w:pPr>
        <w:jc w:val="both"/>
        <w:rPr>
          <w:color w:val="FFC000"/>
          <w:sz w:val="22"/>
          <w:szCs w:val="22"/>
        </w:rPr>
      </w:pPr>
    </w:p>
    <w:p w:rsidR="00594C3A" w:rsidRPr="00910D9B" w:rsidRDefault="0063799E" w:rsidP="00594C3A">
      <w:pPr>
        <w:tabs>
          <w:tab w:val="left" w:pos="4536"/>
        </w:tabs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 xml:space="preserve">A </w:t>
      </w:r>
      <w:r w:rsidR="00053DC8" w:rsidRPr="00910D9B">
        <w:rPr>
          <w:b/>
          <w:sz w:val="22"/>
          <w:szCs w:val="22"/>
        </w:rPr>
        <w:t>C</w:t>
      </w:r>
      <w:r w:rsidRPr="00910D9B">
        <w:rPr>
          <w:b/>
          <w:sz w:val="22"/>
          <w:szCs w:val="22"/>
        </w:rPr>
        <w:t>salád</w:t>
      </w:r>
      <w:r w:rsidR="00053DC8" w:rsidRPr="00910D9B">
        <w:rPr>
          <w:b/>
          <w:sz w:val="22"/>
          <w:szCs w:val="22"/>
        </w:rPr>
        <w:t>-</w:t>
      </w:r>
      <w:r w:rsidRPr="00910D9B">
        <w:rPr>
          <w:b/>
          <w:sz w:val="22"/>
          <w:szCs w:val="22"/>
        </w:rPr>
        <w:t xml:space="preserve"> és </w:t>
      </w:r>
      <w:r w:rsidR="00053DC8" w:rsidRPr="00910D9B">
        <w:rPr>
          <w:b/>
          <w:sz w:val="22"/>
          <w:szCs w:val="22"/>
        </w:rPr>
        <w:t>G</w:t>
      </w:r>
      <w:r w:rsidRPr="00910D9B">
        <w:rPr>
          <w:b/>
          <w:sz w:val="22"/>
          <w:szCs w:val="22"/>
        </w:rPr>
        <w:t xml:space="preserve">yermekjóléti </w:t>
      </w:r>
      <w:r w:rsidR="00053DC8" w:rsidRPr="00910D9B">
        <w:rPr>
          <w:b/>
          <w:sz w:val="22"/>
          <w:szCs w:val="22"/>
        </w:rPr>
        <w:t>K</w:t>
      </w:r>
      <w:r w:rsidRPr="00910D9B">
        <w:rPr>
          <w:b/>
          <w:sz w:val="22"/>
          <w:szCs w:val="22"/>
        </w:rPr>
        <w:t>özpont feladatai</w:t>
      </w:r>
    </w:p>
    <w:p w:rsidR="00DC3AFE" w:rsidRPr="00910D9B" w:rsidRDefault="00DC3AFE" w:rsidP="00594C3A">
      <w:pPr>
        <w:tabs>
          <w:tab w:val="left" w:pos="4536"/>
        </w:tabs>
        <w:rPr>
          <w:b/>
          <w:sz w:val="22"/>
          <w:szCs w:val="22"/>
        </w:rPr>
      </w:pPr>
    </w:p>
    <w:p w:rsidR="000377C9" w:rsidRPr="00910D9B" w:rsidRDefault="000377C9" w:rsidP="00594C3A">
      <w:pPr>
        <w:tabs>
          <w:tab w:val="left" w:pos="4536"/>
        </w:tabs>
        <w:rPr>
          <w:b/>
          <w:sz w:val="22"/>
          <w:szCs w:val="22"/>
          <w:u w:val="single"/>
        </w:rPr>
      </w:pPr>
      <w:r w:rsidRPr="00910D9B">
        <w:rPr>
          <w:sz w:val="22"/>
          <w:szCs w:val="22"/>
        </w:rPr>
        <w:t>A gyermekjóléti szolgáltatás olyan, a gyermek érdekeit védő speciális személyes szolgáltatás, mely a szociális munka módszereinek és eszközeinek felhasználásával szolgálja a gyermek testi és lelki egészségének, családban történő nevelkedésének elősegítését, a gyermek veszélyeztetettségének megelőzését, a kialakult veszélyeztetettség megszüntetését, a családból kiemelt gyermek visszahelyezését.</w:t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központ a gyermek családban nevelkedése, a veszélyeztetettség megelőzése, megszüntetése érdekében a szükségleteknek megfelelő egyéni és csoportos speciális szolgáltatásokat, programokat nyújt. </w:t>
      </w:r>
    </w:p>
    <w:p w:rsidR="00594C3A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Speciális szolgáltatások keretében a jogszabályban előírt </w:t>
      </w:r>
      <w:r w:rsidRPr="00910D9B">
        <w:rPr>
          <w:b/>
          <w:sz w:val="22"/>
          <w:szCs w:val="22"/>
        </w:rPr>
        <w:t>készenléti szolgálatot</w:t>
      </w:r>
      <w:r w:rsidRPr="00910D9B">
        <w:rPr>
          <w:sz w:val="22"/>
          <w:szCs w:val="22"/>
        </w:rPr>
        <w:t xml:space="preserve"> működteti a központ. A rendelkezésre álló mobiltelefon munkaidőn túl hívható, és krízishelyzetekben a készenlétben lévő munkatárs szakszerű segítséget tud nyújtani, vagy segítséget tud mozgósítani. </w:t>
      </w:r>
    </w:p>
    <w:p w:rsidR="000377C9" w:rsidRPr="00910D9B" w:rsidRDefault="000377C9" w:rsidP="000377C9">
      <w:pPr>
        <w:tabs>
          <w:tab w:val="left" w:pos="4536"/>
        </w:tabs>
        <w:jc w:val="both"/>
        <w:rPr>
          <w:b/>
          <w:smallCaps/>
          <w:sz w:val="22"/>
          <w:szCs w:val="22"/>
        </w:rPr>
      </w:pPr>
      <w:r w:rsidRPr="00910D9B">
        <w:rPr>
          <w:sz w:val="22"/>
          <w:szCs w:val="22"/>
        </w:rPr>
        <w:t>2017-ben olyan krízis hívás nem érkezett, mely a helyszínre utazást, vagy gyermek azonnali kiemelését vonta volna maga után.</w:t>
      </w:r>
    </w:p>
    <w:p w:rsidR="007C3976" w:rsidRPr="00910D9B" w:rsidRDefault="007C3976" w:rsidP="000377C9">
      <w:pPr>
        <w:tabs>
          <w:tab w:val="left" w:pos="4536"/>
        </w:tabs>
        <w:jc w:val="both"/>
        <w:rPr>
          <w:b/>
          <w:sz w:val="22"/>
          <w:szCs w:val="22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b/>
          <w:sz w:val="22"/>
          <w:szCs w:val="22"/>
        </w:rPr>
        <w:t>Kapcsolattartási ügyeletet</w:t>
      </w:r>
      <w:r w:rsidRPr="00910D9B">
        <w:rPr>
          <w:sz w:val="22"/>
          <w:szCs w:val="22"/>
        </w:rPr>
        <w:t xml:space="preserve"> biztosít a központ, speciális tevékenységként. Házirend és a </w:t>
      </w:r>
      <w:proofErr w:type="spellStart"/>
      <w:r w:rsidRPr="00910D9B">
        <w:rPr>
          <w:sz w:val="22"/>
          <w:szCs w:val="22"/>
        </w:rPr>
        <w:t>keretmegállapodás</w:t>
      </w:r>
      <w:proofErr w:type="spellEnd"/>
      <w:r w:rsidRPr="00910D9B">
        <w:rPr>
          <w:sz w:val="22"/>
          <w:szCs w:val="22"/>
        </w:rPr>
        <w:t xml:space="preserve"> fekteti le az alapvető szabályokat a szolgáltatás igénybevevői részére, csak ezeknek az aláírása, vállalása után van lehetőség a szolgáltatás biztosít</w:t>
      </w:r>
      <w:r w:rsidR="00C724A4" w:rsidRPr="00910D9B">
        <w:rPr>
          <w:sz w:val="22"/>
          <w:szCs w:val="22"/>
        </w:rPr>
        <w:t>ására.</w:t>
      </w:r>
      <w:r w:rsidRPr="00910D9B">
        <w:rPr>
          <w:sz w:val="22"/>
          <w:szCs w:val="22"/>
        </w:rPr>
        <w:t xml:space="preserve"> Szükség esetén lehetőség </w:t>
      </w:r>
      <w:r w:rsidR="00C724A4" w:rsidRPr="00910D9B">
        <w:rPr>
          <w:sz w:val="22"/>
          <w:szCs w:val="22"/>
        </w:rPr>
        <w:t xml:space="preserve">van </w:t>
      </w:r>
      <w:r w:rsidRPr="00910D9B">
        <w:rPr>
          <w:sz w:val="22"/>
          <w:szCs w:val="22"/>
        </w:rPr>
        <w:t>mediátor igénybevételére</w:t>
      </w:r>
      <w:r w:rsidR="00C724A4" w:rsidRPr="00910D9B">
        <w:rPr>
          <w:sz w:val="22"/>
          <w:szCs w:val="22"/>
        </w:rPr>
        <w:t xml:space="preserve"> is. A</w:t>
      </w:r>
      <w:r w:rsidRPr="00910D9B">
        <w:rPr>
          <w:sz w:val="22"/>
          <w:szCs w:val="22"/>
        </w:rPr>
        <w:t xml:space="preserve"> kapcsolattartás zavartalan működése érdekében a konfliktusok megoldása és a kommunikációs zavarok megszüntetése</w:t>
      </w:r>
      <w:r w:rsidR="00C724A4" w:rsidRPr="00910D9B">
        <w:rPr>
          <w:sz w:val="22"/>
          <w:szCs w:val="22"/>
        </w:rPr>
        <w:t xml:space="preserve"> a cél.</w:t>
      </w:r>
      <w:r w:rsidRPr="00910D9B">
        <w:rPr>
          <w:sz w:val="22"/>
          <w:szCs w:val="22"/>
        </w:rPr>
        <w:t xml:space="preserve"> </w:t>
      </w:r>
    </w:p>
    <w:p w:rsidR="00A13EE5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kapcsolattartásokra a központban két helyiség áll rendelkezésre, melynek berendezése barátságos, kényelmes. </w:t>
      </w:r>
    </w:p>
    <w:p w:rsidR="000377C9" w:rsidRPr="00910D9B" w:rsidRDefault="000377C9" w:rsidP="000377C9">
      <w:pPr>
        <w:tabs>
          <w:tab w:val="left" w:pos="4536"/>
        </w:tabs>
        <w:jc w:val="both"/>
        <w:rPr>
          <w:b/>
          <w:smallCaps/>
          <w:sz w:val="22"/>
          <w:szCs w:val="22"/>
        </w:rPr>
      </w:pPr>
      <w:r w:rsidRPr="00910D9B">
        <w:rPr>
          <w:sz w:val="22"/>
          <w:szCs w:val="22"/>
        </w:rPr>
        <w:t xml:space="preserve">Kapcsolattartás nem csak Kiskőrösön, hanem Izsákon is zajlott a 2017-es évben. A helyiséget a település önkormányzata biztosította, a kapcsolattartás dokumentálását, felügyeletét a központ dolgozói látták el.                            . </w:t>
      </w:r>
      <w:r w:rsidRPr="00910D9B">
        <w:rPr>
          <w:sz w:val="22"/>
          <w:szCs w:val="22"/>
        </w:rPr>
        <w:br/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Speciális szolgáltatásnak minősül a </w:t>
      </w:r>
      <w:r w:rsidRPr="00910D9B">
        <w:rPr>
          <w:b/>
          <w:sz w:val="22"/>
          <w:szCs w:val="22"/>
        </w:rPr>
        <w:t>kórházi szociális munka</w:t>
      </w:r>
      <w:r w:rsidRPr="00910D9B">
        <w:rPr>
          <w:sz w:val="22"/>
          <w:szCs w:val="22"/>
        </w:rPr>
        <w:t>,</w:t>
      </w:r>
      <w:r w:rsidR="006F1629" w:rsidRPr="00910D9B">
        <w:rPr>
          <w:sz w:val="22"/>
          <w:szCs w:val="22"/>
        </w:rPr>
        <w:t xml:space="preserve"> amelyre megállapodás </w:t>
      </w:r>
      <w:proofErr w:type="gramStart"/>
      <w:r w:rsidR="006F1629" w:rsidRPr="00910D9B">
        <w:rPr>
          <w:sz w:val="22"/>
          <w:szCs w:val="22"/>
        </w:rPr>
        <w:t xml:space="preserve">született </w:t>
      </w:r>
      <w:r w:rsidRPr="00910D9B">
        <w:rPr>
          <w:sz w:val="22"/>
          <w:szCs w:val="22"/>
        </w:rPr>
        <w:t xml:space="preserve"> a</w:t>
      </w:r>
      <w:proofErr w:type="gramEnd"/>
      <w:r w:rsidRPr="00910D9B">
        <w:rPr>
          <w:sz w:val="22"/>
          <w:szCs w:val="22"/>
        </w:rPr>
        <w:t xml:space="preserve"> Kiskunhalasi Semmelweis Kórház,</w:t>
      </w:r>
      <w:r w:rsidR="006F1629" w:rsidRPr="00910D9B">
        <w:rPr>
          <w:sz w:val="22"/>
          <w:szCs w:val="22"/>
        </w:rPr>
        <w:t xml:space="preserve"> és a központ között.</w:t>
      </w:r>
      <w:r w:rsidRPr="00910D9B">
        <w:rPr>
          <w:sz w:val="22"/>
          <w:szCs w:val="22"/>
        </w:rPr>
        <w:t xml:space="preserve"> </w:t>
      </w:r>
    </w:p>
    <w:p w:rsidR="00FC16CA" w:rsidRPr="00910D9B" w:rsidRDefault="00FC16CA" w:rsidP="000377C9">
      <w:pPr>
        <w:tabs>
          <w:tab w:val="left" w:pos="4536"/>
        </w:tabs>
        <w:jc w:val="both"/>
        <w:rPr>
          <w:sz w:val="22"/>
          <w:szCs w:val="22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Jogi kérdésekben heti 2 órában áll </w:t>
      </w:r>
      <w:r w:rsidRPr="00910D9B">
        <w:rPr>
          <w:b/>
          <w:sz w:val="22"/>
          <w:szCs w:val="22"/>
        </w:rPr>
        <w:t>jogász</w:t>
      </w:r>
      <w:r w:rsidRPr="00910D9B">
        <w:rPr>
          <w:sz w:val="22"/>
          <w:szCs w:val="22"/>
        </w:rPr>
        <w:t xml:space="preserve"> az esetmenedzserek, a járás településeinek családsegítői, és a kliensek, ügyfelek rendelkezésére. Bármilyen jogi kérdéssel megkereshetik a szakembert, legsűrűbben a családdal kapcsolatosan történik az információ kérés. </w:t>
      </w:r>
    </w:p>
    <w:p w:rsidR="00FC16CA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lastRenderedPageBreak/>
        <w:t>A járá</w:t>
      </w:r>
      <w:r w:rsidR="00FC16CA" w:rsidRPr="00910D9B">
        <w:rPr>
          <w:sz w:val="22"/>
          <w:szCs w:val="22"/>
        </w:rPr>
        <w:t xml:space="preserve">s teljes lakossága </w:t>
      </w:r>
      <w:proofErr w:type="gramStart"/>
      <w:r w:rsidR="00FC16CA" w:rsidRPr="00910D9B">
        <w:rPr>
          <w:sz w:val="22"/>
          <w:szCs w:val="22"/>
        </w:rPr>
        <w:t xml:space="preserve">igényelheti </w:t>
      </w:r>
      <w:r w:rsidRPr="00910D9B">
        <w:rPr>
          <w:sz w:val="22"/>
          <w:szCs w:val="22"/>
        </w:rPr>
        <w:t xml:space="preserve"> </w:t>
      </w:r>
      <w:r w:rsidRPr="00910D9B">
        <w:rPr>
          <w:b/>
          <w:sz w:val="22"/>
          <w:szCs w:val="22"/>
        </w:rPr>
        <w:t>pszichológus</w:t>
      </w:r>
      <w:proofErr w:type="gramEnd"/>
      <w:r w:rsidR="00FC16CA" w:rsidRPr="00910D9B">
        <w:rPr>
          <w:b/>
          <w:sz w:val="22"/>
          <w:szCs w:val="22"/>
        </w:rPr>
        <w:t xml:space="preserve"> </w:t>
      </w:r>
      <w:r w:rsidR="00FC16CA" w:rsidRPr="00910D9B">
        <w:rPr>
          <w:sz w:val="22"/>
          <w:szCs w:val="22"/>
        </w:rPr>
        <w:t>szaktanácsait. Pszichológus szakember</w:t>
      </w:r>
      <w:r w:rsidRPr="00910D9B">
        <w:rPr>
          <w:sz w:val="22"/>
          <w:szCs w:val="22"/>
        </w:rPr>
        <w:t xml:space="preserve"> heti 20</w:t>
      </w:r>
      <w:r w:rsidR="00FC16CA" w:rsidRPr="00910D9B">
        <w:rPr>
          <w:sz w:val="22"/>
          <w:szCs w:val="22"/>
        </w:rPr>
        <w:t xml:space="preserve"> órában áll rendelkezésre.</w:t>
      </w:r>
      <w:r w:rsidRPr="00910D9B">
        <w:rPr>
          <w:sz w:val="22"/>
          <w:szCs w:val="22"/>
        </w:rPr>
        <w:t xml:space="preserve"> </w:t>
      </w:r>
      <w:r w:rsidR="00FC16CA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 xml:space="preserve"> központ </w:t>
      </w:r>
      <w:r w:rsidR="00FC16CA" w:rsidRPr="00910D9B">
        <w:rPr>
          <w:sz w:val="22"/>
          <w:szCs w:val="22"/>
        </w:rPr>
        <w:t xml:space="preserve">székhelyén </w:t>
      </w:r>
      <w:r w:rsidRPr="00910D9B">
        <w:rPr>
          <w:sz w:val="22"/>
          <w:szCs w:val="22"/>
        </w:rPr>
        <w:t>kereshetik fel az ügyfelek</w:t>
      </w:r>
      <w:r w:rsidR="00FC16CA" w:rsidRPr="00910D9B">
        <w:rPr>
          <w:sz w:val="22"/>
          <w:szCs w:val="22"/>
        </w:rPr>
        <w:t>.</w:t>
      </w:r>
      <w:r w:rsidRPr="00910D9B">
        <w:rPr>
          <w:sz w:val="22"/>
          <w:szCs w:val="22"/>
        </w:rPr>
        <w:t xml:space="preserve"> </w:t>
      </w:r>
      <w:r w:rsidR="00FC16CA" w:rsidRPr="00910D9B">
        <w:rPr>
          <w:sz w:val="22"/>
          <w:szCs w:val="22"/>
        </w:rPr>
        <w:t>Jellemzően</w:t>
      </w:r>
      <w:r w:rsidRPr="00910D9B">
        <w:rPr>
          <w:sz w:val="22"/>
          <w:szCs w:val="22"/>
        </w:rPr>
        <w:t xml:space="preserve"> a gyermeknevelés</w:t>
      </w:r>
      <w:r w:rsidR="00FC16CA" w:rsidRPr="00910D9B">
        <w:rPr>
          <w:sz w:val="22"/>
          <w:szCs w:val="22"/>
        </w:rPr>
        <w:t>sel</w:t>
      </w:r>
      <w:r w:rsidRPr="00910D9B">
        <w:rPr>
          <w:sz w:val="22"/>
          <w:szCs w:val="22"/>
        </w:rPr>
        <w:t xml:space="preserve"> és a kapcsolattartás</w:t>
      </w:r>
      <w:r w:rsidR="00FC16CA" w:rsidRPr="00910D9B">
        <w:rPr>
          <w:sz w:val="22"/>
          <w:szCs w:val="22"/>
        </w:rPr>
        <w:t>sal összefüggő problémákhoz kérnek segítséget.</w:t>
      </w:r>
      <w:r w:rsidRPr="00910D9B">
        <w:rPr>
          <w:sz w:val="22"/>
          <w:szCs w:val="22"/>
        </w:rPr>
        <w:t xml:space="preserve"> </w:t>
      </w:r>
    </w:p>
    <w:p w:rsidR="00FC16CA" w:rsidRPr="00910D9B" w:rsidRDefault="00FC16CA" w:rsidP="000377C9">
      <w:pPr>
        <w:tabs>
          <w:tab w:val="left" w:pos="4536"/>
        </w:tabs>
        <w:jc w:val="both"/>
        <w:rPr>
          <w:sz w:val="22"/>
          <w:szCs w:val="22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Az igénybe vett szolgáltatások adatai 2017. október 31. </w:t>
      </w:r>
    </w:p>
    <w:p w:rsidR="006645B3" w:rsidRPr="00910D9B" w:rsidRDefault="006645B3" w:rsidP="000377C9">
      <w:pPr>
        <w:tabs>
          <w:tab w:val="left" w:pos="4536"/>
        </w:tabs>
        <w:jc w:val="both"/>
        <w:rPr>
          <w:sz w:val="22"/>
          <w:szCs w:val="22"/>
        </w:rPr>
      </w:pPr>
    </w:p>
    <w:tbl>
      <w:tblPr>
        <w:tblStyle w:val="Rcsostblzat"/>
        <w:tblW w:w="7340" w:type="dxa"/>
        <w:tblInd w:w="94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6"/>
        <w:gridCol w:w="1276"/>
        <w:gridCol w:w="2268"/>
      </w:tblGrid>
      <w:tr w:rsidR="000377C9" w:rsidRPr="00910D9B" w:rsidTr="006A7B91">
        <w:trPr>
          <w:trHeight w:val="828"/>
        </w:trPr>
        <w:tc>
          <w:tcPr>
            <w:tcW w:w="3796" w:type="dxa"/>
            <w:tcBorders>
              <w:top w:val="single" w:sz="18" w:space="0" w:color="auto"/>
            </w:tcBorders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Megnevezés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0D9B">
              <w:rPr>
                <w:rFonts w:ascii="Times New Roman" w:hAnsi="Times New Roman" w:cs="Times New Roman"/>
              </w:rPr>
              <w:t>Tevékeny-ség</w:t>
            </w:r>
            <w:proofErr w:type="spellEnd"/>
            <w:r w:rsidRPr="00910D9B">
              <w:rPr>
                <w:rFonts w:ascii="Times New Roman" w:hAnsi="Times New Roman" w:cs="Times New Roman"/>
              </w:rPr>
              <w:t xml:space="preserve"> száma</w:t>
            </w:r>
          </w:p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alkalom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10D9B">
              <w:rPr>
                <w:rFonts w:ascii="Times New Roman" w:hAnsi="Times New Roman" w:cs="Times New Roman"/>
                <w:b/>
              </w:rPr>
              <w:t>Érintett személyek</w:t>
            </w:r>
          </w:p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10D9B">
              <w:rPr>
                <w:rFonts w:ascii="Times New Roman" w:hAnsi="Times New Roman" w:cs="Times New Roman"/>
                <w:b/>
              </w:rPr>
              <w:t>személy</w:t>
            </w:r>
          </w:p>
        </w:tc>
      </w:tr>
      <w:tr w:rsidR="000377C9" w:rsidRPr="00910D9B" w:rsidTr="006A7B91">
        <w:tc>
          <w:tcPr>
            <w:tcW w:w="3796" w:type="dxa"/>
            <w:tcBorders>
              <w:top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Kapcsolattartási ügyelet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10D9B">
              <w:rPr>
                <w:rFonts w:ascii="Times New Roman" w:hAnsi="Times New Roman" w:cs="Times New Roman"/>
                <w:b/>
              </w:rPr>
              <w:t>37 fő</w:t>
            </w:r>
          </w:p>
        </w:tc>
      </w:tr>
      <w:tr w:rsidR="000377C9" w:rsidRPr="00910D9B" w:rsidTr="006A7B91">
        <w:tc>
          <w:tcPr>
            <w:tcW w:w="3796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Készenléti Szolgálat</w:t>
            </w:r>
          </w:p>
        </w:tc>
        <w:tc>
          <w:tcPr>
            <w:tcW w:w="1276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268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10D9B">
              <w:rPr>
                <w:rFonts w:ascii="Times New Roman" w:hAnsi="Times New Roman" w:cs="Times New Roman"/>
                <w:b/>
              </w:rPr>
              <w:t>44 fő</w:t>
            </w:r>
          </w:p>
        </w:tc>
      </w:tr>
      <w:tr w:rsidR="000377C9" w:rsidRPr="00910D9B" w:rsidTr="006A7B91">
        <w:tc>
          <w:tcPr>
            <w:tcW w:w="3796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Jogi tanácsadás</w:t>
            </w:r>
          </w:p>
        </w:tc>
        <w:tc>
          <w:tcPr>
            <w:tcW w:w="1276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68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10D9B">
              <w:rPr>
                <w:rFonts w:ascii="Times New Roman" w:hAnsi="Times New Roman" w:cs="Times New Roman"/>
                <w:b/>
              </w:rPr>
              <w:t>20 fő</w:t>
            </w:r>
          </w:p>
        </w:tc>
      </w:tr>
      <w:tr w:rsidR="000377C9" w:rsidRPr="00910D9B" w:rsidTr="006A7B91">
        <w:trPr>
          <w:trHeight w:val="314"/>
        </w:trPr>
        <w:tc>
          <w:tcPr>
            <w:tcW w:w="3796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Pszichológus tanácsadás</w:t>
            </w:r>
          </w:p>
        </w:tc>
        <w:tc>
          <w:tcPr>
            <w:tcW w:w="1276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2268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10D9B">
              <w:rPr>
                <w:rFonts w:ascii="Times New Roman" w:hAnsi="Times New Roman" w:cs="Times New Roman"/>
                <w:b/>
              </w:rPr>
              <w:t>142 fő</w:t>
            </w:r>
          </w:p>
        </w:tc>
      </w:tr>
      <w:tr w:rsidR="000377C9" w:rsidRPr="00910D9B" w:rsidTr="006A7B91">
        <w:tc>
          <w:tcPr>
            <w:tcW w:w="3796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0D9B">
              <w:rPr>
                <w:rFonts w:ascii="Times New Roman" w:hAnsi="Times New Roman" w:cs="Times New Roman"/>
              </w:rPr>
              <w:t>Mediáció</w:t>
            </w:r>
            <w:proofErr w:type="spellEnd"/>
          </w:p>
        </w:tc>
        <w:tc>
          <w:tcPr>
            <w:tcW w:w="1276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10D9B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10D9B">
              <w:rPr>
                <w:rFonts w:ascii="Times New Roman" w:hAnsi="Times New Roman" w:cs="Times New Roman"/>
                <w:b/>
              </w:rPr>
              <w:t>2 fő</w:t>
            </w:r>
          </w:p>
        </w:tc>
      </w:tr>
      <w:tr w:rsidR="000377C9" w:rsidRPr="00910D9B" w:rsidTr="006A7B91">
        <w:tc>
          <w:tcPr>
            <w:tcW w:w="3796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Kórházi szociális munka</w:t>
            </w:r>
          </w:p>
        </w:tc>
        <w:tc>
          <w:tcPr>
            <w:tcW w:w="1276" w:type="dxa"/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bottom w:val="double" w:sz="12" w:space="0" w:color="auto"/>
            </w:tcBorders>
            <w:vAlign w:val="center"/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10D9B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10D9B">
              <w:rPr>
                <w:rFonts w:ascii="Times New Roman" w:hAnsi="Times New Roman" w:cs="Times New Roman"/>
                <w:b/>
              </w:rPr>
              <w:t>4 fő</w:t>
            </w:r>
          </w:p>
        </w:tc>
      </w:tr>
    </w:tbl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</w:p>
    <w:p w:rsidR="000377C9" w:rsidRPr="00910D9B" w:rsidRDefault="000377C9" w:rsidP="000377C9">
      <w:pPr>
        <w:tabs>
          <w:tab w:val="left" w:pos="2835"/>
        </w:tabs>
        <w:jc w:val="both"/>
        <w:rPr>
          <w:b/>
          <w:sz w:val="22"/>
          <w:szCs w:val="22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k</w:t>
      </w:r>
      <w:r w:rsidR="00204753" w:rsidRPr="00910D9B">
        <w:rPr>
          <w:sz w:val="22"/>
          <w:szCs w:val="22"/>
        </w:rPr>
        <w:t>özpont feladata</w:t>
      </w:r>
      <w:r w:rsidRPr="00910D9B">
        <w:rPr>
          <w:sz w:val="22"/>
          <w:szCs w:val="22"/>
        </w:rPr>
        <w:t xml:space="preserve">, hogy a járásokhoz tartozó szolgálatok részére havi rendszerességgel szakmai támogatásként </w:t>
      </w:r>
      <w:r w:rsidRPr="00910D9B">
        <w:rPr>
          <w:b/>
          <w:sz w:val="22"/>
          <w:szCs w:val="22"/>
        </w:rPr>
        <w:t>esetmegbeszélést</w:t>
      </w:r>
      <w:r w:rsidRPr="00910D9B">
        <w:rPr>
          <w:sz w:val="22"/>
          <w:szCs w:val="22"/>
        </w:rPr>
        <w:t xml:space="preserve"> hív össze, illetve igény szerint konzultációkat biztosít. Annak érdekében, hogy ezek a megbeszélések, tervezhetőek és kiszámíthatóak legyenek, a szolgálatok igényeihez alkalmazkodva minden hónap második keddjén 13.00 órakor kerülnek megszervezésre. Minden alkalomra meghívó készül, a témakör meghatározása és az előadó meghívása pedig az esetmegbeszélésen részt vevők javaslata alapján történik. </w:t>
      </w:r>
    </w:p>
    <w:p w:rsidR="00BF159F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2017-ben minden hónapban az esetmegbeszélés megszervezésre került. Az esetmegbeszélés teret adott arra, hogy azoknak a családsegítős kollégáknak a szakmai felkészülését is támogathass</w:t>
      </w:r>
      <w:r w:rsidR="00DD1C3F" w:rsidRPr="00910D9B">
        <w:rPr>
          <w:sz w:val="22"/>
          <w:szCs w:val="22"/>
        </w:rPr>
        <w:t>á</w:t>
      </w:r>
      <w:r w:rsidRPr="00910D9B">
        <w:rPr>
          <w:sz w:val="22"/>
          <w:szCs w:val="22"/>
        </w:rPr>
        <w:t xml:space="preserve">k, akik a képesítés teljesítése alól felmentést kaptak, és a szolgálatnál egyedül dolgoznak. </w:t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központban dolgozó esetmenedzserek egyik fő feladata a gyermekek védelmére irányuló </w:t>
      </w:r>
      <w:r w:rsidRPr="00910D9B">
        <w:rPr>
          <w:b/>
          <w:sz w:val="22"/>
          <w:szCs w:val="22"/>
        </w:rPr>
        <w:t>hatósági intézkedésekhez kapcsolódó tevékenység</w:t>
      </w:r>
      <w:r w:rsidRPr="00910D9B">
        <w:rPr>
          <w:sz w:val="22"/>
          <w:szCs w:val="22"/>
        </w:rPr>
        <w:t xml:space="preserve">. </w:t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Ide tartozik: a védelembevétel, az ideiglenes hatályú elhelyezés, és a nevelésbe vétel kezdeményezése. </w:t>
      </w:r>
      <w:r w:rsidR="002E3894" w:rsidRPr="00910D9B">
        <w:rPr>
          <w:sz w:val="22"/>
          <w:szCs w:val="22"/>
        </w:rPr>
        <w:t>Az esetmenedzser j</w:t>
      </w:r>
      <w:r w:rsidRPr="00910D9B">
        <w:rPr>
          <w:sz w:val="22"/>
          <w:szCs w:val="22"/>
        </w:rPr>
        <w:t>avaslatot készít védelembevételre, családi pótlék természetbeni formában történő nyújtásra, tankötelezettség előmozdítására, családból való kiemelésre, gondozási helyre, vagy annak megváltoztatására. A megelőző pártfogóval együttműködik, javasolja a pártfogás mellőzését, elrendezését, vagy fenntartását. A családból kiemelt gyermek visszahelyezése érdekében szociális segítőmunkát folytat. Utógondozást végez, valamint a védelembevett gyermek esetében elkészíti az egyéni gondozási-nevelési tervet, szociális segítőmunkát koordinál és végez</w:t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gyámhivatal részére a család- és gyermekjóléti központ teszi meg javaslatát, védelembevételre, megelőző pártfogásra, ideiglenes hatályú elhelyezésre, nevelésbe vételre, </w:t>
      </w:r>
      <w:proofErr w:type="spellStart"/>
      <w:r w:rsidRPr="00910D9B">
        <w:rPr>
          <w:sz w:val="22"/>
          <w:szCs w:val="22"/>
        </w:rPr>
        <w:t>családbafogadásra</w:t>
      </w:r>
      <w:proofErr w:type="spellEnd"/>
      <w:r w:rsidRPr="00910D9B">
        <w:rPr>
          <w:sz w:val="22"/>
          <w:szCs w:val="22"/>
        </w:rPr>
        <w:t xml:space="preserve">, harmadik személynél való elhelyezésre, </w:t>
      </w:r>
      <w:proofErr w:type="spellStart"/>
      <w:r w:rsidRPr="00910D9B">
        <w:rPr>
          <w:sz w:val="22"/>
          <w:szCs w:val="22"/>
        </w:rPr>
        <w:t>családbafogadó</w:t>
      </w:r>
      <w:proofErr w:type="spellEnd"/>
      <w:r w:rsidRPr="00910D9B">
        <w:rPr>
          <w:sz w:val="22"/>
          <w:szCs w:val="22"/>
        </w:rPr>
        <w:t xml:space="preserve"> gyám kirendelésére, tankötelezettség teljesítésének előmozdítására, gondozási hely megváltoztatására, családi pótlék természetbeni formában történő nyújtására. </w:t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Az alábbi táblázat mutatja be a hatósági intézkedésekhez kapcsolódó tevékenységet: </w:t>
      </w: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</w:p>
    <w:tbl>
      <w:tblPr>
        <w:tblStyle w:val="Rcsostblzat"/>
        <w:tblW w:w="6913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ook w:val="04A0" w:firstRow="1" w:lastRow="0" w:firstColumn="1" w:lastColumn="0" w:noHBand="0" w:noVBand="1"/>
      </w:tblPr>
      <w:tblGrid>
        <w:gridCol w:w="3975"/>
        <w:gridCol w:w="1709"/>
        <w:gridCol w:w="1229"/>
      </w:tblGrid>
      <w:tr w:rsidR="000377C9" w:rsidRPr="00910D9B" w:rsidTr="006A7B91">
        <w:trPr>
          <w:jc w:val="center"/>
        </w:trPr>
        <w:tc>
          <w:tcPr>
            <w:tcW w:w="3975" w:type="dxa"/>
            <w:tcBorders>
              <w:top w:val="double" w:sz="12" w:space="0" w:color="auto"/>
              <w:bottom w:val="single" w:sz="4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 xml:space="preserve">Tevékenység </w:t>
            </w:r>
          </w:p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megnevezése</w:t>
            </w:r>
          </w:p>
        </w:tc>
        <w:tc>
          <w:tcPr>
            <w:tcW w:w="1709" w:type="dxa"/>
            <w:tcBorders>
              <w:top w:val="double" w:sz="12" w:space="0" w:color="auto"/>
              <w:bottom w:val="single" w:sz="4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Tevékenységek száma</w:t>
            </w:r>
          </w:p>
        </w:tc>
        <w:tc>
          <w:tcPr>
            <w:tcW w:w="1229" w:type="dxa"/>
            <w:tcBorders>
              <w:top w:val="double" w:sz="12" w:space="0" w:color="auto"/>
              <w:bottom w:val="single" w:sz="4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Érintett személyek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  <w:tcBorders>
              <w:top w:val="single" w:sz="4" w:space="0" w:color="auto"/>
              <w:bottom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bottom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  <w:tcBorders>
              <w:top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Szociális segítő tevékenység</w:t>
            </w:r>
          </w:p>
        </w:tc>
        <w:tc>
          <w:tcPr>
            <w:tcW w:w="1709" w:type="dxa"/>
            <w:tcBorders>
              <w:top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229" w:type="dxa"/>
            <w:tcBorders>
              <w:top w:val="single" w:sz="18" w:space="0" w:color="auto"/>
            </w:tcBorders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528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Esetkonferencián részvétel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157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 xml:space="preserve">Első </w:t>
            </w:r>
            <w:proofErr w:type="spellStart"/>
            <w:r w:rsidRPr="00910D9B">
              <w:rPr>
                <w:rFonts w:ascii="Times New Roman" w:hAnsi="Times New Roman" w:cs="Times New Roman"/>
              </w:rPr>
              <w:t>védelembevételi</w:t>
            </w:r>
            <w:proofErr w:type="spellEnd"/>
            <w:r w:rsidRPr="00910D9B">
              <w:rPr>
                <w:rFonts w:ascii="Times New Roman" w:hAnsi="Times New Roman" w:cs="Times New Roman"/>
              </w:rPr>
              <w:t xml:space="preserve"> tárgyaláson részvétel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89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Felülvizsgálati tárgyalás nevelésbe vétel esetén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82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lastRenderedPageBreak/>
              <w:t>Felülvizsgálati tárgyalás védelembevétel esetén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182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Elhelyezési értekezleten, tárgy. részvétel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25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Családlátogatás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3912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587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Környezettanulmány készítésében közreműködés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21</w:t>
            </w:r>
          </w:p>
        </w:tc>
      </w:tr>
      <w:tr w:rsidR="000377C9" w:rsidRPr="00910D9B" w:rsidTr="006A7B91">
        <w:trPr>
          <w:jc w:val="center"/>
        </w:trPr>
        <w:tc>
          <w:tcPr>
            <w:tcW w:w="3975" w:type="dxa"/>
          </w:tcPr>
          <w:p w:rsidR="000377C9" w:rsidRPr="00910D9B" w:rsidRDefault="000377C9" w:rsidP="006A7B91">
            <w:pPr>
              <w:tabs>
                <w:tab w:val="left" w:pos="4536"/>
              </w:tabs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Önálló környezettanulmány készítése</w:t>
            </w:r>
          </w:p>
        </w:tc>
        <w:tc>
          <w:tcPr>
            <w:tcW w:w="170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229" w:type="dxa"/>
          </w:tcPr>
          <w:p w:rsidR="000377C9" w:rsidRPr="00910D9B" w:rsidRDefault="000377C9" w:rsidP="006A7B91">
            <w:pPr>
              <w:tabs>
                <w:tab w:val="left" w:pos="4536"/>
              </w:tabs>
              <w:jc w:val="both"/>
              <w:rPr>
                <w:rFonts w:ascii="Times New Roman" w:hAnsi="Times New Roman" w:cs="Times New Roman"/>
              </w:rPr>
            </w:pPr>
            <w:r w:rsidRPr="00910D9B">
              <w:rPr>
                <w:rFonts w:ascii="Times New Roman" w:hAnsi="Times New Roman" w:cs="Times New Roman"/>
              </w:rPr>
              <w:t>287</w:t>
            </w:r>
          </w:p>
        </w:tc>
      </w:tr>
    </w:tbl>
    <w:p w:rsidR="00BF159F" w:rsidRPr="00910D9B" w:rsidRDefault="00BF159F" w:rsidP="000377C9">
      <w:pPr>
        <w:tabs>
          <w:tab w:val="left" w:pos="4536"/>
        </w:tabs>
        <w:jc w:val="both"/>
        <w:rPr>
          <w:sz w:val="22"/>
          <w:szCs w:val="22"/>
        </w:rPr>
      </w:pPr>
    </w:p>
    <w:p w:rsidR="00E92451" w:rsidRPr="00910D9B" w:rsidRDefault="00E92451" w:rsidP="000377C9">
      <w:pPr>
        <w:tabs>
          <w:tab w:val="left" w:pos="4536"/>
        </w:tabs>
        <w:jc w:val="both"/>
        <w:rPr>
          <w:b/>
          <w:sz w:val="22"/>
          <w:szCs w:val="22"/>
          <w:u w:val="single"/>
        </w:rPr>
      </w:pPr>
    </w:p>
    <w:p w:rsidR="00BF159F" w:rsidRPr="00910D9B" w:rsidRDefault="00BF159F" w:rsidP="000377C9">
      <w:pPr>
        <w:tabs>
          <w:tab w:val="left" w:pos="4536"/>
        </w:tabs>
        <w:jc w:val="both"/>
        <w:rPr>
          <w:b/>
          <w:sz w:val="22"/>
          <w:szCs w:val="22"/>
          <w:u w:val="single"/>
        </w:rPr>
      </w:pPr>
    </w:p>
    <w:p w:rsidR="00BF159F" w:rsidRPr="00910D9B" w:rsidRDefault="00BF159F" w:rsidP="000377C9">
      <w:pPr>
        <w:tabs>
          <w:tab w:val="left" w:pos="4536"/>
        </w:tabs>
        <w:jc w:val="both"/>
        <w:rPr>
          <w:b/>
          <w:sz w:val="22"/>
          <w:szCs w:val="22"/>
          <w:u w:val="single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Szakmai tevékenység:</w:t>
      </w:r>
    </w:p>
    <w:p w:rsidR="000377C9" w:rsidRPr="00910D9B" w:rsidRDefault="000377C9" w:rsidP="000377C9">
      <w:pPr>
        <w:tabs>
          <w:tab w:val="left" w:pos="4536"/>
        </w:tabs>
        <w:jc w:val="both"/>
        <w:rPr>
          <w:b/>
          <w:sz w:val="22"/>
          <w:szCs w:val="22"/>
          <w:u w:val="single"/>
        </w:rPr>
      </w:pPr>
    </w:p>
    <w:p w:rsidR="000377C9" w:rsidRPr="00910D9B" w:rsidRDefault="00BF159F" w:rsidP="000377C9">
      <w:pPr>
        <w:jc w:val="center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Kiskőrös j</w:t>
      </w:r>
      <w:r w:rsidR="000377C9" w:rsidRPr="00910D9B">
        <w:rPr>
          <w:b/>
          <w:sz w:val="22"/>
          <w:szCs w:val="22"/>
        </w:rPr>
        <w:t xml:space="preserve">árás lakossága </w:t>
      </w:r>
    </w:p>
    <w:p w:rsidR="000377C9" w:rsidRPr="00910D9B" w:rsidRDefault="000377C9" w:rsidP="000377C9">
      <w:pPr>
        <w:jc w:val="center"/>
        <w:rPr>
          <w:b/>
          <w:sz w:val="22"/>
          <w:szCs w:val="22"/>
        </w:rPr>
      </w:pPr>
      <w:r w:rsidRPr="00910D9B">
        <w:rPr>
          <w:b/>
          <w:noProof/>
          <w:sz w:val="22"/>
          <w:szCs w:val="22"/>
        </w:rPr>
        <w:drawing>
          <wp:inline distT="0" distB="0" distL="0" distR="0">
            <wp:extent cx="5760720" cy="2904490"/>
            <wp:effectExtent l="0" t="0" r="11430" b="1016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77C9" w:rsidRPr="00910D9B" w:rsidRDefault="000377C9" w:rsidP="000377C9">
      <w:pPr>
        <w:jc w:val="center"/>
        <w:rPr>
          <w:b/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járás településein az alábbiak szerint alakulnak a védelembe</w:t>
      </w:r>
      <w:r w:rsidR="009D4388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 xml:space="preserve">vett, az ideiglenes hatállyal elhelyezett, nevelésbe vett, utógondozott gyermekek. Ezek a számok a </w:t>
      </w:r>
      <w:r w:rsidRPr="00910D9B">
        <w:rPr>
          <w:b/>
          <w:sz w:val="22"/>
          <w:szCs w:val="22"/>
        </w:rPr>
        <w:t>jogerős határozattal</w:t>
      </w:r>
      <w:r w:rsidRPr="00910D9B">
        <w:rPr>
          <w:sz w:val="22"/>
          <w:szCs w:val="22"/>
        </w:rPr>
        <w:t xml:space="preserve"> érintett kiskorúak adatai. Ettől magasabb számban jelennek meg a központ látókörében gyermekek például a speciális szolgáltatások vonatkozásában, illetve olyan hatósági megkeresés kapcsán, ahol a gyermek veszélyeztetettségéről érkezik információ, a jelzések alapján családlátogatások, környezettanulmányok elvégzése, jelzőrendszeri tagokkal való esetkonzultációk alapján a hatósági intézkedés nem válik szükségessé.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Az alábbi táblázatban csak a hatósági intézkedésekkel érintett gyermekek adatai kerülnek bemutatásra a 2016-os és a 2017-es év vonatkozásában: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tbl>
      <w:tblPr>
        <w:tblW w:w="7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3"/>
        <w:gridCol w:w="626"/>
        <w:gridCol w:w="626"/>
        <w:gridCol w:w="580"/>
        <w:gridCol w:w="580"/>
        <w:gridCol w:w="580"/>
        <w:gridCol w:w="580"/>
        <w:gridCol w:w="676"/>
        <w:gridCol w:w="676"/>
        <w:gridCol w:w="580"/>
        <w:gridCol w:w="580"/>
      </w:tblGrid>
      <w:tr w:rsidR="000377C9" w:rsidRPr="00910D9B" w:rsidTr="006A7B91">
        <w:trPr>
          <w:trHeight w:val="870"/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Védelembe-vétel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nevelésbe-vétel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 xml:space="preserve">Ideiglenes hatályú </w:t>
            </w:r>
            <w:proofErr w:type="spellStart"/>
            <w:r w:rsidRPr="00910D9B">
              <w:rPr>
                <w:b/>
                <w:bCs/>
                <w:sz w:val="22"/>
                <w:szCs w:val="22"/>
              </w:rPr>
              <w:t>elh</w:t>
            </w:r>
            <w:proofErr w:type="spellEnd"/>
            <w:r w:rsidRPr="00910D9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Utógondozás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Összesen</w:t>
            </w:r>
          </w:p>
        </w:tc>
      </w:tr>
      <w:tr w:rsidR="000377C9" w:rsidRPr="00910D9B" w:rsidTr="006A7B91">
        <w:trPr>
          <w:trHeight w:val="33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2017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Akasztó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19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Bócsa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Császártöltés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16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Csengőd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17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lastRenderedPageBreak/>
              <w:t>Fülöpszállás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91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Imrehegy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Izsák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62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Kaskantyú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15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Kecel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41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Kiskőrös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92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Páhi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10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Soltszentimre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7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Soltvadkert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42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Tabdi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Tázlár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</w:tr>
      <w:tr w:rsidR="000377C9" w:rsidRPr="00910D9B" w:rsidTr="006A7B91">
        <w:trPr>
          <w:trHeight w:val="390"/>
          <w:jc w:val="center"/>
        </w:trPr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iCs/>
                <w:sz w:val="22"/>
                <w:szCs w:val="22"/>
              </w:rPr>
            </w:pPr>
            <w:r w:rsidRPr="00910D9B">
              <w:rPr>
                <w:b/>
                <w:bCs/>
                <w:iCs/>
                <w:sz w:val="22"/>
                <w:szCs w:val="22"/>
              </w:rPr>
              <w:t>Összesen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286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118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149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416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437</w:t>
            </w:r>
          </w:p>
        </w:tc>
      </w:tr>
    </w:tbl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</w:p>
    <w:p w:rsidR="000377C9" w:rsidRPr="00910D9B" w:rsidRDefault="000377C9" w:rsidP="000377C9">
      <w:pPr>
        <w:tabs>
          <w:tab w:val="left" w:pos="4536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2017-ben 584 esetről készült dokumentációs akta. Ezek tartalmazzák a jogerős hatósági intézkedésekkel érintett eseteket. Ezen felül még vannak olyan folyamatban lévő védelembe vételi, nevelésbe vételi esetek, melyek még nem jogerősített védelembe vett, vagy nevelésbe vett gyermekekkel való munkát tartalmaznak.</w:t>
      </w:r>
    </w:p>
    <w:p w:rsidR="000377C9" w:rsidRPr="00910D9B" w:rsidRDefault="000377C9" w:rsidP="000377C9">
      <w:pPr>
        <w:jc w:val="center"/>
        <w:rPr>
          <w:sz w:val="22"/>
          <w:szCs w:val="22"/>
        </w:rPr>
      </w:pPr>
    </w:p>
    <w:p w:rsidR="000377C9" w:rsidRPr="00910D9B" w:rsidRDefault="000377C9" w:rsidP="000377C9">
      <w:pPr>
        <w:jc w:val="center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4310686" cy="2037144"/>
            <wp:effectExtent l="0" t="0" r="13970" b="1270"/>
            <wp:docPr id="6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C85E30" w:rsidRPr="00910D9B" w:rsidRDefault="00C85E30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center"/>
        <w:rPr>
          <w:sz w:val="22"/>
          <w:szCs w:val="22"/>
        </w:rPr>
      </w:pPr>
      <w:r w:rsidRPr="00910D9B">
        <w:rPr>
          <w:sz w:val="22"/>
          <w:szCs w:val="22"/>
        </w:rPr>
        <w:lastRenderedPageBreak/>
        <w:t>2016 és 2017 év összehasonlító diagram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3235960"/>
            <wp:effectExtent l="0" t="0" r="11430" b="2540"/>
            <wp:docPr id="9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védelembevételek száma minimálisan csökkent, minden más emelkedő tendenciát mutat, és az összesítés alapján is 2017-ben több gyermek került a központ látókörébe, mint 2016 évben. 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Településenként az alábbiak szerint alakultak az intézkedések számai: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3176270"/>
            <wp:effectExtent l="0" t="0" r="11430" b="5080"/>
            <wp:docPr id="11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="0062381B" w:rsidRPr="00910D9B">
        <w:rPr>
          <w:sz w:val="22"/>
          <w:szCs w:val="22"/>
        </w:rPr>
        <w:t>k</w:t>
      </w:r>
      <w:r w:rsidRPr="00910D9B">
        <w:rPr>
          <w:sz w:val="22"/>
          <w:szCs w:val="22"/>
        </w:rPr>
        <w:t xml:space="preserve">özpont feladata, hogy hatósági intézkedést kezdeményezzen, vagy arra javaslatot tegyen. 2016. és 2017. évben az alábbi javaslatok kerültek a Járási Hivatal Gyámügyi Osztálya felé, ugyanakkor a táblázat mutatja, hogy hány gyermeket érint. 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Egy-egy javaslat több gyermeket (testvérek esetében) is érint, így a javaslatok száma alacsonyabb, mint az érintett gyermekek száma.  A Gyámügyi Osztállyal a megbeszélések rendszeresek, Kiskőrös, Soltvadkert, Kecel és Izsák vonatkozásában is. Egy-egy javaslat előtt esetkonzultáció, esetkonferencia is megszervezésre kerül, így a javaslattételek esetében nem történt elutasítás, az esetkonferenciákon az </w:t>
      </w:r>
      <w:r w:rsidRPr="00910D9B">
        <w:rPr>
          <w:sz w:val="22"/>
          <w:szCs w:val="22"/>
        </w:rPr>
        <w:lastRenderedPageBreak/>
        <w:t>esetek megfelelő átbeszélésére sor kerül, és a résztvevő szakemberek egységes javaslatot fogalmaznak meg.</w:t>
      </w:r>
    </w:p>
    <w:p w:rsidR="0009266E" w:rsidRPr="00910D9B" w:rsidRDefault="0009266E" w:rsidP="000377C9">
      <w:pPr>
        <w:jc w:val="both"/>
        <w:rPr>
          <w:sz w:val="22"/>
          <w:szCs w:val="22"/>
        </w:rPr>
      </w:pPr>
    </w:p>
    <w:tbl>
      <w:tblPr>
        <w:tblW w:w="5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620"/>
        <w:gridCol w:w="620"/>
        <w:gridCol w:w="620"/>
        <w:gridCol w:w="620"/>
      </w:tblGrid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77C9" w:rsidRPr="00910D9B" w:rsidRDefault="000377C9" w:rsidP="006A7B91">
            <w:pPr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Érintett gyermek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Javaslatok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2016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Védelembevétel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175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Megelőző pártfogás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13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 xml:space="preserve">Ideiglenes hatályú </w:t>
            </w:r>
            <w:proofErr w:type="spellStart"/>
            <w:r w:rsidRPr="00910D9B">
              <w:rPr>
                <w:b/>
                <w:bCs/>
                <w:sz w:val="22"/>
                <w:szCs w:val="22"/>
              </w:rPr>
              <w:t>elh</w:t>
            </w:r>
            <w:proofErr w:type="spellEnd"/>
            <w:r w:rsidRPr="00910D9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14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Nevelésbe vétel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117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80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>Családba fogadás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67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 xml:space="preserve">Gondozási hely vált.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2</w:t>
            </w:r>
          </w:p>
        </w:tc>
      </w:tr>
      <w:tr w:rsidR="000377C9" w:rsidRPr="00910D9B" w:rsidTr="006A7B91">
        <w:trPr>
          <w:trHeight w:val="320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rPr>
                <w:b/>
                <w:bCs/>
                <w:sz w:val="22"/>
                <w:szCs w:val="22"/>
              </w:rPr>
            </w:pPr>
            <w:r w:rsidRPr="00910D9B">
              <w:rPr>
                <w:b/>
                <w:bCs/>
                <w:sz w:val="22"/>
                <w:szCs w:val="22"/>
              </w:rPr>
              <w:t xml:space="preserve">Családi pótlék </w:t>
            </w:r>
            <w:proofErr w:type="spellStart"/>
            <w:r w:rsidRPr="00910D9B">
              <w:rPr>
                <w:b/>
                <w:bCs/>
                <w:sz w:val="22"/>
                <w:szCs w:val="22"/>
              </w:rPr>
              <w:t>term</w:t>
            </w:r>
            <w:proofErr w:type="spellEnd"/>
            <w:r w:rsidRPr="00910D9B">
              <w:rPr>
                <w:b/>
                <w:bCs/>
                <w:sz w:val="22"/>
                <w:szCs w:val="22"/>
              </w:rPr>
              <w:t>. j.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7C9" w:rsidRPr="00910D9B" w:rsidRDefault="000377C9" w:rsidP="006A7B91">
            <w:pPr>
              <w:jc w:val="center"/>
              <w:rPr>
                <w:sz w:val="22"/>
                <w:szCs w:val="22"/>
              </w:rPr>
            </w:pPr>
            <w:r w:rsidRPr="00910D9B">
              <w:rPr>
                <w:sz w:val="22"/>
                <w:szCs w:val="22"/>
              </w:rPr>
              <w:t>0</w:t>
            </w:r>
          </w:p>
        </w:tc>
      </w:tr>
    </w:tbl>
    <w:p w:rsidR="000377C9" w:rsidRPr="00910D9B" w:rsidRDefault="000377C9" w:rsidP="000377C9">
      <w:pPr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b/>
          <w:sz w:val="22"/>
          <w:szCs w:val="22"/>
          <w:u w:val="single"/>
        </w:rPr>
      </w:pPr>
    </w:p>
    <w:p w:rsidR="00707258" w:rsidRPr="00910D9B" w:rsidRDefault="000377C9" w:rsidP="00707258">
      <w:pPr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Veszélyeztetettség okai:</w:t>
      </w:r>
      <w:r w:rsidR="00707258" w:rsidRPr="00910D9B">
        <w:rPr>
          <w:b/>
          <w:sz w:val="22"/>
          <w:szCs w:val="22"/>
        </w:rPr>
        <w:t xml:space="preserve"> </w:t>
      </w:r>
    </w:p>
    <w:p w:rsidR="000377C9" w:rsidRPr="00910D9B" w:rsidRDefault="00707258" w:rsidP="00707258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                                                  Elsődleges probléma</w:t>
      </w:r>
      <w:r w:rsidR="000377C9" w:rsidRPr="00910D9B">
        <w:rPr>
          <w:sz w:val="22"/>
          <w:szCs w:val="22"/>
        </w:rPr>
        <w:tab/>
      </w:r>
      <w:r w:rsidR="000377C9" w:rsidRPr="00910D9B">
        <w:rPr>
          <w:sz w:val="22"/>
          <w:szCs w:val="22"/>
        </w:rPr>
        <w:tab/>
      </w:r>
      <w:r w:rsidRPr="00910D9B">
        <w:rPr>
          <w:sz w:val="22"/>
          <w:szCs w:val="22"/>
        </w:rPr>
        <w:t>Egyéb problémák</w:t>
      </w:r>
    </w:p>
    <w:p w:rsidR="00707258" w:rsidRPr="00910D9B" w:rsidRDefault="00707258" w:rsidP="00707258">
      <w:pPr>
        <w:jc w:val="both"/>
        <w:rPr>
          <w:b/>
          <w:sz w:val="22"/>
          <w:szCs w:val="22"/>
          <w:u w:val="single"/>
        </w:rPr>
      </w:pPr>
      <w:r w:rsidRPr="00910D9B">
        <w:rPr>
          <w:sz w:val="22"/>
          <w:szCs w:val="22"/>
        </w:rPr>
        <w:t xml:space="preserve">                                                                                                 </w:t>
      </w:r>
      <w:proofErr w:type="gramStart"/>
      <w:r w:rsidRPr="00910D9B">
        <w:rPr>
          <w:sz w:val="22"/>
          <w:szCs w:val="22"/>
        </w:rPr>
        <w:t>elsődleges</w:t>
      </w:r>
      <w:proofErr w:type="gramEnd"/>
      <w:r w:rsidRPr="00910D9B">
        <w:rPr>
          <w:sz w:val="22"/>
          <w:szCs w:val="22"/>
        </w:rPr>
        <w:t xml:space="preserve"> problémák mellett</w:t>
      </w:r>
    </w:p>
    <w:p w:rsidR="000377C9" w:rsidRPr="00910D9B" w:rsidRDefault="000377C9" w:rsidP="000377C9">
      <w:pPr>
        <w:ind w:left="2124" w:firstLine="708"/>
        <w:jc w:val="both"/>
        <w:rPr>
          <w:sz w:val="22"/>
          <w:szCs w:val="22"/>
        </w:rPr>
      </w:pPr>
    </w:p>
    <w:p w:rsidR="000377C9" w:rsidRPr="00910D9B" w:rsidRDefault="000377C9" w:rsidP="000377C9">
      <w:pPr>
        <w:tabs>
          <w:tab w:val="decimal" w:pos="4253"/>
          <w:tab w:val="decimal" w:pos="7230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Nevelési probléma</w:t>
      </w:r>
      <w:r w:rsidRPr="00910D9B">
        <w:rPr>
          <w:sz w:val="22"/>
          <w:szCs w:val="22"/>
        </w:rPr>
        <w:tab/>
        <w:t>81</w:t>
      </w:r>
      <w:r w:rsidRPr="00910D9B">
        <w:rPr>
          <w:sz w:val="22"/>
          <w:szCs w:val="22"/>
        </w:rPr>
        <w:tab/>
        <w:t>172</w:t>
      </w:r>
    </w:p>
    <w:p w:rsidR="000377C9" w:rsidRPr="00910D9B" w:rsidRDefault="000377C9" w:rsidP="000377C9">
      <w:pPr>
        <w:tabs>
          <w:tab w:val="decimal" w:pos="4253"/>
          <w:tab w:val="decimal" w:pos="7230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Szülők család életvitele</w:t>
      </w:r>
      <w:r w:rsidRPr="00910D9B">
        <w:rPr>
          <w:sz w:val="22"/>
          <w:szCs w:val="22"/>
        </w:rPr>
        <w:tab/>
        <w:t>71</w:t>
      </w:r>
      <w:r w:rsidRPr="00910D9B">
        <w:rPr>
          <w:sz w:val="22"/>
          <w:szCs w:val="22"/>
        </w:rPr>
        <w:tab/>
        <w:t>137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Családi konfliktus</w:t>
      </w:r>
      <w:r w:rsidRPr="00910D9B">
        <w:rPr>
          <w:sz w:val="22"/>
          <w:szCs w:val="22"/>
        </w:rPr>
        <w:tab/>
        <w:t>39</w:t>
      </w:r>
      <w:r w:rsidRPr="00910D9B">
        <w:rPr>
          <w:sz w:val="22"/>
          <w:szCs w:val="22"/>
        </w:rPr>
        <w:tab/>
        <w:t>58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Szülők betegsége</w:t>
      </w:r>
      <w:r w:rsidRPr="00910D9B">
        <w:rPr>
          <w:sz w:val="22"/>
          <w:szCs w:val="22"/>
        </w:rPr>
        <w:tab/>
        <w:t>1</w:t>
      </w:r>
      <w:r w:rsidRPr="00910D9B">
        <w:rPr>
          <w:sz w:val="22"/>
          <w:szCs w:val="22"/>
        </w:rPr>
        <w:tab/>
        <w:t>11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Családon belüli bántalmazás fizikai</w:t>
      </w:r>
      <w:r w:rsidRPr="00910D9B">
        <w:rPr>
          <w:sz w:val="22"/>
          <w:szCs w:val="22"/>
        </w:rPr>
        <w:tab/>
        <w:t>11</w:t>
      </w:r>
      <w:r w:rsidRPr="00910D9B">
        <w:rPr>
          <w:sz w:val="22"/>
          <w:szCs w:val="22"/>
        </w:rPr>
        <w:tab/>
        <w:t>20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Családon belüli bántalmazás lelki </w:t>
      </w:r>
      <w:r w:rsidRPr="00910D9B">
        <w:rPr>
          <w:sz w:val="22"/>
          <w:szCs w:val="22"/>
        </w:rPr>
        <w:tab/>
        <w:t>17</w:t>
      </w:r>
      <w:r w:rsidRPr="00910D9B">
        <w:rPr>
          <w:sz w:val="22"/>
          <w:szCs w:val="22"/>
        </w:rPr>
        <w:tab/>
        <w:t>76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Családon belüli bántalmazás szexuális</w:t>
      </w:r>
      <w:r w:rsidRPr="00910D9B">
        <w:rPr>
          <w:sz w:val="22"/>
          <w:szCs w:val="22"/>
        </w:rPr>
        <w:tab/>
        <w:t>2</w:t>
      </w:r>
      <w:r w:rsidRPr="00910D9B">
        <w:rPr>
          <w:sz w:val="22"/>
          <w:szCs w:val="22"/>
        </w:rPr>
        <w:tab/>
        <w:t>2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Elhanyagolás fizikai</w:t>
      </w:r>
      <w:r w:rsidRPr="00910D9B">
        <w:rPr>
          <w:sz w:val="22"/>
          <w:szCs w:val="22"/>
        </w:rPr>
        <w:tab/>
        <w:t>83</w:t>
      </w:r>
      <w:r w:rsidRPr="00910D9B">
        <w:rPr>
          <w:sz w:val="22"/>
          <w:szCs w:val="22"/>
        </w:rPr>
        <w:tab/>
        <w:t>279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Elhanyagolás lelki</w:t>
      </w:r>
      <w:r w:rsidRPr="00910D9B">
        <w:rPr>
          <w:sz w:val="22"/>
          <w:szCs w:val="22"/>
        </w:rPr>
        <w:tab/>
        <w:t>20</w:t>
      </w:r>
      <w:r w:rsidRPr="00910D9B">
        <w:rPr>
          <w:sz w:val="22"/>
          <w:szCs w:val="22"/>
        </w:rPr>
        <w:tab/>
        <w:t>151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Egyéb személyek általi </w:t>
      </w:r>
      <w:proofErr w:type="spellStart"/>
      <w:r w:rsidRPr="00910D9B">
        <w:rPr>
          <w:sz w:val="22"/>
          <w:szCs w:val="22"/>
        </w:rPr>
        <w:t>veszélyezt</w:t>
      </w:r>
      <w:proofErr w:type="spellEnd"/>
      <w:r w:rsidRPr="00910D9B">
        <w:rPr>
          <w:sz w:val="22"/>
          <w:szCs w:val="22"/>
        </w:rPr>
        <w:t>.</w:t>
      </w:r>
      <w:r w:rsidRPr="00910D9B">
        <w:rPr>
          <w:sz w:val="22"/>
          <w:szCs w:val="22"/>
        </w:rPr>
        <w:tab/>
        <w:t>2</w:t>
      </w:r>
      <w:r w:rsidRPr="00910D9B">
        <w:rPr>
          <w:sz w:val="22"/>
          <w:szCs w:val="22"/>
        </w:rPr>
        <w:tab/>
        <w:t>2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Iskolai kirekesztés, erőszak</w:t>
      </w:r>
      <w:r w:rsidRPr="00910D9B">
        <w:rPr>
          <w:sz w:val="22"/>
          <w:szCs w:val="22"/>
        </w:rPr>
        <w:tab/>
        <w:t>1</w:t>
      </w:r>
      <w:r w:rsidRPr="00910D9B">
        <w:rPr>
          <w:sz w:val="22"/>
          <w:szCs w:val="22"/>
        </w:rPr>
        <w:tab/>
        <w:t>12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Kortárs csoport negatív hatása</w:t>
      </w:r>
      <w:r w:rsidRPr="00910D9B">
        <w:rPr>
          <w:sz w:val="22"/>
          <w:szCs w:val="22"/>
        </w:rPr>
        <w:tab/>
        <w:t>8</w:t>
      </w:r>
      <w:r w:rsidRPr="00910D9B">
        <w:rPr>
          <w:sz w:val="22"/>
          <w:szCs w:val="22"/>
        </w:rPr>
        <w:tab/>
        <w:t>12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Elégtelen lakáskörülmények</w:t>
      </w:r>
      <w:r w:rsidRPr="00910D9B">
        <w:rPr>
          <w:sz w:val="22"/>
          <w:szCs w:val="22"/>
        </w:rPr>
        <w:tab/>
        <w:t>49</w:t>
      </w:r>
      <w:r w:rsidRPr="00910D9B">
        <w:rPr>
          <w:sz w:val="22"/>
          <w:szCs w:val="22"/>
        </w:rPr>
        <w:tab/>
        <w:t>61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Kilakoltatás veszélye</w:t>
      </w:r>
      <w:r w:rsidRPr="00910D9B">
        <w:rPr>
          <w:sz w:val="22"/>
          <w:szCs w:val="22"/>
        </w:rPr>
        <w:tab/>
        <w:t>8</w:t>
      </w:r>
      <w:r w:rsidRPr="00910D9B">
        <w:rPr>
          <w:sz w:val="22"/>
          <w:szCs w:val="22"/>
        </w:rPr>
        <w:tab/>
        <w:t>10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Munkanélküliség</w:t>
      </w:r>
      <w:r w:rsidRPr="00910D9B">
        <w:rPr>
          <w:sz w:val="22"/>
          <w:szCs w:val="22"/>
        </w:rPr>
        <w:tab/>
        <w:t>7</w:t>
      </w:r>
      <w:r w:rsidRPr="00910D9B">
        <w:rPr>
          <w:sz w:val="22"/>
          <w:szCs w:val="22"/>
        </w:rPr>
        <w:tab/>
        <w:t>110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Gyermekintézménybe való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proofErr w:type="gramStart"/>
      <w:r w:rsidRPr="00910D9B">
        <w:rPr>
          <w:sz w:val="22"/>
          <w:szCs w:val="22"/>
        </w:rPr>
        <w:t>beilleszkedési</w:t>
      </w:r>
      <w:proofErr w:type="gramEnd"/>
      <w:r w:rsidRPr="00910D9B">
        <w:rPr>
          <w:sz w:val="22"/>
          <w:szCs w:val="22"/>
        </w:rPr>
        <w:t xml:space="preserve"> nehézség</w:t>
      </w:r>
      <w:r w:rsidRPr="00910D9B">
        <w:rPr>
          <w:sz w:val="22"/>
          <w:szCs w:val="22"/>
        </w:rPr>
        <w:tab/>
        <w:t>20</w:t>
      </w:r>
      <w:r w:rsidRPr="00910D9B">
        <w:rPr>
          <w:sz w:val="22"/>
          <w:szCs w:val="22"/>
        </w:rPr>
        <w:tab/>
        <w:t>126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Drogfogyasztás</w:t>
      </w:r>
      <w:r w:rsidRPr="00910D9B">
        <w:rPr>
          <w:sz w:val="22"/>
          <w:szCs w:val="22"/>
        </w:rPr>
        <w:tab/>
        <w:t>2</w:t>
      </w:r>
      <w:r w:rsidRPr="00910D9B">
        <w:rPr>
          <w:sz w:val="22"/>
          <w:szCs w:val="22"/>
        </w:rPr>
        <w:tab/>
        <w:t>2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Alkoholfogyasztás</w:t>
      </w:r>
      <w:r w:rsidRPr="00910D9B">
        <w:rPr>
          <w:sz w:val="22"/>
          <w:szCs w:val="22"/>
        </w:rPr>
        <w:tab/>
        <w:t>13</w:t>
      </w:r>
      <w:r w:rsidRPr="00910D9B">
        <w:rPr>
          <w:sz w:val="22"/>
          <w:szCs w:val="22"/>
        </w:rPr>
        <w:tab/>
        <w:t>13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Játékszenvedély</w:t>
      </w:r>
      <w:r w:rsidRPr="00910D9B">
        <w:rPr>
          <w:sz w:val="22"/>
          <w:szCs w:val="22"/>
        </w:rPr>
        <w:tab/>
        <w:t>1</w:t>
      </w:r>
      <w:r w:rsidRPr="00910D9B">
        <w:rPr>
          <w:sz w:val="22"/>
          <w:szCs w:val="22"/>
        </w:rPr>
        <w:tab/>
        <w:t>1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Csavargás</w:t>
      </w:r>
      <w:r w:rsidRPr="00910D9B">
        <w:rPr>
          <w:sz w:val="22"/>
          <w:szCs w:val="22"/>
        </w:rPr>
        <w:tab/>
        <w:t>12</w:t>
      </w:r>
      <w:r w:rsidRPr="00910D9B">
        <w:rPr>
          <w:sz w:val="22"/>
          <w:szCs w:val="22"/>
        </w:rPr>
        <w:tab/>
        <w:t>17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Tankötelezettség elmulasztása</w:t>
      </w:r>
      <w:r w:rsidRPr="00910D9B">
        <w:rPr>
          <w:sz w:val="22"/>
          <w:szCs w:val="22"/>
        </w:rPr>
        <w:tab/>
        <w:t>41</w:t>
      </w:r>
      <w:r w:rsidRPr="00910D9B">
        <w:rPr>
          <w:sz w:val="22"/>
          <w:szCs w:val="22"/>
        </w:rPr>
        <w:tab/>
        <w:t>53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Egyéb</w:t>
      </w:r>
      <w:r w:rsidRPr="00910D9B">
        <w:rPr>
          <w:sz w:val="22"/>
          <w:szCs w:val="22"/>
        </w:rPr>
        <w:tab/>
        <w:t>20</w:t>
      </w:r>
      <w:r w:rsidRPr="00910D9B">
        <w:rPr>
          <w:sz w:val="22"/>
          <w:szCs w:val="22"/>
        </w:rPr>
        <w:tab/>
        <w:t>20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Tartós betegség</w:t>
      </w:r>
      <w:r w:rsidRPr="00910D9B">
        <w:rPr>
          <w:sz w:val="22"/>
          <w:szCs w:val="22"/>
        </w:rPr>
        <w:tab/>
        <w:t>1</w:t>
      </w:r>
      <w:r w:rsidRPr="00910D9B">
        <w:rPr>
          <w:sz w:val="22"/>
          <w:szCs w:val="22"/>
        </w:rPr>
        <w:tab/>
        <w:t>3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Fogyatékosság</w:t>
      </w:r>
      <w:r w:rsidRPr="00910D9B">
        <w:rPr>
          <w:sz w:val="22"/>
          <w:szCs w:val="22"/>
        </w:rPr>
        <w:tab/>
        <w:t>1</w:t>
      </w:r>
      <w:r w:rsidRPr="00910D9B">
        <w:rPr>
          <w:sz w:val="22"/>
          <w:szCs w:val="22"/>
        </w:rPr>
        <w:tab/>
        <w:t>9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proofErr w:type="gramStart"/>
      <w:r w:rsidRPr="00910D9B">
        <w:rPr>
          <w:sz w:val="22"/>
          <w:szCs w:val="22"/>
        </w:rPr>
        <w:t>magatartás</w:t>
      </w:r>
      <w:proofErr w:type="gramEnd"/>
      <w:r w:rsidRPr="00910D9B">
        <w:rPr>
          <w:sz w:val="22"/>
          <w:szCs w:val="22"/>
        </w:rPr>
        <w:t>/tanulási zavar</w:t>
      </w:r>
      <w:r w:rsidRPr="00910D9B">
        <w:rPr>
          <w:sz w:val="22"/>
          <w:szCs w:val="22"/>
        </w:rPr>
        <w:tab/>
        <w:t>21</w:t>
      </w:r>
      <w:r w:rsidRPr="00910D9B">
        <w:rPr>
          <w:sz w:val="22"/>
          <w:szCs w:val="22"/>
        </w:rPr>
        <w:tab/>
        <w:t>55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  <w:r w:rsidRPr="00910D9B">
        <w:rPr>
          <w:sz w:val="22"/>
          <w:szCs w:val="22"/>
        </w:rPr>
        <w:t>Anyagiak</w:t>
      </w:r>
      <w:r w:rsidRPr="00910D9B">
        <w:rPr>
          <w:sz w:val="22"/>
          <w:szCs w:val="22"/>
        </w:rPr>
        <w:tab/>
        <w:t>0</w:t>
      </w:r>
      <w:r w:rsidRPr="00910D9B">
        <w:rPr>
          <w:sz w:val="22"/>
          <w:szCs w:val="22"/>
        </w:rPr>
        <w:tab/>
        <w:t>252</w:t>
      </w:r>
    </w:p>
    <w:p w:rsidR="000377C9" w:rsidRPr="00910D9B" w:rsidRDefault="000377C9" w:rsidP="000377C9">
      <w:pPr>
        <w:tabs>
          <w:tab w:val="decimal" w:pos="4253"/>
          <w:tab w:val="decimal" w:pos="7230"/>
          <w:tab w:val="decimal" w:pos="7371"/>
        </w:tabs>
        <w:jc w:val="both"/>
        <w:rPr>
          <w:sz w:val="22"/>
          <w:szCs w:val="22"/>
        </w:rPr>
      </w:pPr>
    </w:p>
    <w:p w:rsidR="0054498E" w:rsidRDefault="0054498E" w:rsidP="0054498E">
      <w:pPr>
        <w:rPr>
          <w:sz w:val="22"/>
          <w:szCs w:val="22"/>
        </w:rPr>
      </w:pPr>
    </w:p>
    <w:p w:rsidR="000377C9" w:rsidRPr="00802C35" w:rsidRDefault="0009266E" w:rsidP="00802C35">
      <w:pPr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Észlelő- és j</w:t>
      </w:r>
      <w:r w:rsidR="000377C9" w:rsidRPr="00910D9B">
        <w:rPr>
          <w:b/>
          <w:sz w:val="22"/>
          <w:szCs w:val="22"/>
        </w:rPr>
        <w:t xml:space="preserve">elzőrendszer működtetése </w:t>
      </w:r>
    </w:p>
    <w:p w:rsidR="000377C9" w:rsidRPr="00910D9B" w:rsidRDefault="000377C9" w:rsidP="00D82110">
      <w:pPr>
        <w:spacing w:before="240" w:after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gyermek</w:t>
      </w:r>
      <w:r w:rsidR="00094D7A" w:rsidRPr="00910D9B">
        <w:rPr>
          <w:sz w:val="22"/>
          <w:szCs w:val="22"/>
        </w:rPr>
        <w:t>ek védelméről és a gyámügyi igazgatásról szóló 1997. évi</w:t>
      </w:r>
      <w:r w:rsidR="00D82110" w:rsidRPr="00910D9B">
        <w:rPr>
          <w:sz w:val="22"/>
          <w:szCs w:val="22"/>
        </w:rPr>
        <w:t xml:space="preserve"> XXXI. törvény </w:t>
      </w:r>
      <w:proofErr w:type="gramStart"/>
      <w:r w:rsidR="00D82110" w:rsidRPr="00910D9B">
        <w:rPr>
          <w:sz w:val="22"/>
          <w:szCs w:val="22"/>
        </w:rPr>
        <w:t>( a</w:t>
      </w:r>
      <w:proofErr w:type="gramEnd"/>
      <w:r w:rsidR="00D82110" w:rsidRPr="00910D9B">
        <w:rPr>
          <w:sz w:val="22"/>
          <w:szCs w:val="22"/>
        </w:rPr>
        <w:t xml:space="preserve"> továbbiakban: Gyvt.),</w:t>
      </w:r>
      <w:r w:rsidR="00D82110" w:rsidRPr="00910D9B">
        <w:rPr>
          <w:bCs/>
          <w:sz w:val="22"/>
          <w:szCs w:val="22"/>
        </w:rPr>
        <w:t xml:space="preserve"> a személyes gondoskodást nyújtó gyermekjóléti, gyermekvédelmi intézmények, valamint </w:t>
      </w:r>
      <w:r w:rsidR="00D82110" w:rsidRPr="00910D9B">
        <w:rPr>
          <w:bCs/>
          <w:sz w:val="22"/>
          <w:szCs w:val="22"/>
        </w:rPr>
        <w:lastRenderedPageBreak/>
        <w:t>személyek szakmai feladatairól és működésük feltételeiről szóló 15/1998. (IV. 30.) NM rendelet</w:t>
      </w:r>
      <w:r w:rsidR="00D82110" w:rsidRPr="00910D9B">
        <w:rPr>
          <w:sz w:val="22"/>
          <w:szCs w:val="22"/>
        </w:rPr>
        <w:t xml:space="preserve">, </w:t>
      </w:r>
      <w:r w:rsidRPr="00910D9B">
        <w:rPr>
          <w:sz w:val="22"/>
          <w:szCs w:val="22"/>
        </w:rPr>
        <w:t>valamint a szakmai protokollok szabályozzák a családsegítést és gyermekjóléti szolgáltatást végzők jelzőrendszerrel kapcsolatos feladatait. A Gyvt. 17</w:t>
      </w:r>
      <w:r w:rsidR="00D82110" w:rsidRPr="00910D9B">
        <w:rPr>
          <w:sz w:val="22"/>
          <w:szCs w:val="22"/>
        </w:rPr>
        <w:t>.</w:t>
      </w:r>
      <w:r w:rsidRPr="00910D9B">
        <w:rPr>
          <w:sz w:val="22"/>
          <w:szCs w:val="22"/>
        </w:rPr>
        <w:t>§</w:t>
      </w:r>
      <w:proofErr w:type="spellStart"/>
      <w:r w:rsidRPr="00910D9B">
        <w:rPr>
          <w:sz w:val="22"/>
          <w:szCs w:val="22"/>
        </w:rPr>
        <w:t>-ban</w:t>
      </w:r>
      <w:proofErr w:type="spellEnd"/>
      <w:r w:rsidRPr="00910D9B">
        <w:rPr>
          <w:sz w:val="22"/>
          <w:szCs w:val="22"/>
        </w:rPr>
        <w:t xml:space="preserve"> meghatározott szereplők a törvényben szabályozott gyermekvédelmi rendszerhez kapcsolódó feladatot látnak el a gyermek családban történő nevelkedésének elősegítése, veszélyeztetettségének megelőzése és megszüntetése érdekében. A jelzőrendszeri tagok kötelesek jelzéssel élni a gyermek veszélyeztetettsége esetén a gyermekjóléti szolgáltatónál, hatósági eljárást kezdeményezni a gyermek bántalmazása, súlyos elhanyagolása, vagy egyéb más, súlyos veszélyeztető ok fennállása esetén. Ilyen jelzéssel bármely állampolgár, illetve társadalmi szervezet is élhet.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="00637A67" w:rsidRPr="00910D9B">
        <w:rPr>
          <w:sz w:val="22"/>
          <w:szCs w:val="22"/>
        </w:rPr>
        <w:t>központ</w:t>
      </w:r>
      <w:r w:rsidRPr="00910D9B">
        <w:rPr>
          <w:sz w:val="22"/>
          <w:szCs w:val="22"/>
        </w:rPr>
        <w:t xml:space="preserve"> továbbra is nagy hangsúlyt fektet a jelzőrendszer hatékony működtetésére, illetve a jelzőrendszer egészének esetében az együttműködési motiváció folyamatos alakítására. A magas színvonalú működést az tükrözi leginkább, ha a tagok közötti információcsere és együttműködés a járásban élő kiskorúak érdekeinek megfelelően zajlik.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jelzőrendszer működése a 2016. 01.01.-től érvénybe lépett változások után egyre szorosabbá, ugyanakkor flexibilissé is vált. Ez megnyilvánul az intézmények, különböző szervezetek közötti együttműködési hajlandóságban, és az esetkonferenciákon, szakmaközi megbeszéléseken való részvétel növekedésében is.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Ez köszönhető egyrészt a </w:t>
      </w:r>
      <w:proofErr w:type="spellStart"/>
      <w:r w:rsidRPr="00910D9B">
        <w:rPr>
          <w:sz w:val="22"/>
          <w:szCs w:val="22"/>
        </w:rPr>
        <w:t>diferenciáltabb</w:t>
      </w:r>
      <w:proofErr w:type="spellEnd"/>
      <w:r w:rsidRPr="00910D9B">
        <w:rPr>
          <w:sz w:val="22"/>
          <w:szCs w:val="22"/>
        </w:rPr>
        <w:t xml:space="preserve"> szolgáltatások megjelenésének, valamint a szigorodó törvényi szabályozásnak is. Az, hogy az idei évben az ágazati jogszabályokba is hangsúlyozottan beépült a </w:t>
      </w:r>
      <w:proofErr w:type="spellStart"/>
      <w:r w:rsidRPr="00910D9B">
        <w:rPr>
          <w:sz w:val="22"/>
          <w:szCs w:val="22"/>
        </w:rPr>
        <w:t>Gyvt</w:t>
      </w:r>
      <w:proofErr w:type="spellEnd"/>
      <w:r w:rsidRPr="00910D9B">
        <w:rPr>
          <w:sz w:val="22"/>
          <w:szCs w:val="22"/>
        </w:rPr>
        <w:t>, és szankcionálják az együttműködési kötelezettség megszegését – hozzájárult ahhoz, hogy a szakemberek komolyabban veszik a tevékenységüket és az észlelő- és jelzőrendszer működésének jelentőségét.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>A járási jelzőrendszeri tanácsadó feladatai: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b/>
          <w:sz w:val="22"/>
          <w:szCs w:val="22"/>
        </w:rPr>
        <w:t>A heti jelentések fogadása, illetve figyelemmel kísérése</w:t>
      </w:r>
      <w:r w:rsidRPr="00910D9B">
        <w:rPr>
          <w:sz w:val="22"/>
          <w:szCs w:val="22"/>
        </w:rPr>
        <w:t>.</w:t>
      </w:r>
    </w:p>
    <w:p w:rsidR="0009266E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Ennek során a járás szolgálatainál működő jelzőrendszeri felelősök írásban rögzítik a jelzést tevő személy, illetve intézmény adatait, a jelzés időpontját, az intézkedés módját, jellegét és a visszajelzés időpontját. A jelentéseket hetente küldik meg a központba, ahol az esetmenedzserek és a jelzőrendszeri tanácsadó személyes megbeszélése az adott terület jelzéseinek áttanulmányozása. </w:t>
      </w:r>
    </w:p>
    <w:p w:rsidR="000377C9" w:rsidRPr="00910D9B" w:rsidRDefault="000377C9" w:rsidP="000377C9">
      <w:pPr>
        <w:spacing w:before="240"/>
        <w:jc w:val="center"/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>2017. évben az alábbiak szerint érkeztek a járás településéről jelzések.</w:t>
      </w:r>
    </w:p>
    <w:p w:rsidR="000377C9" w:rsidRPr="00910D9B" w:rsidRDefault="000377C9" w:rsidP="000377C9">
      <w:pPr>
        <w:spacing w:before="240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2872105"/>
            <wp:effectExtent l="0" t="0" r="11430" b="4445"/>
            <wp:docPr id="12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377C9" w:rsidRPr="00910D9B" w:rsidRDefault="003009F8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lastRenderedPageBreak/>
        <w:t>A kiskőrösi járás területén</w:t>
      </w:r>
      <w:r w:rsidR="000377C9" w:rsidRPr="00910D9B">
        <w:rPr>
          <w:sz w:val="22"/>
          <w:szCs w:val="22"/>
        </w:rPr>
        <w:t xml:space="preserve"> </w:t>
      </w:r>
      <w:r w:rsidR="0043376A" w:rsidRPr="00910D9B">
        <w:rPr>
          <w:sz w:val="22"/>
          <w:szCs w:val="22"/>
        </w:rPr>
        <w:t xml:space="preserve">a szolgálatoknál </w:t>
      </w:r>
      <w:r w:rsidR="000377C9" w:rsidRPr="00910D9B">
        <w:rPr>
          <w:sz w:val="22"/>
          <w:szCs w:val="22"/>
        </w:rPr>
        <w:t>zömében nagy tapasztalattal rendelkező kollégák dolgoznak. A kisebb szakmai múlttal rendelkező családsegítők pedig folyamatosan felkeres</w:t>
      </w:r>
      <w:r w:rsidRPr="00910D9B">
        <w:rPr>
          <w:sz w:val="22"/>
          <w:szCs w:val="22"/>
        </w:rPr>
        <w:t>i</w:t>
      </w:r>
      <w:r w:rsidR="000377C9" w:rsidRPr="00910D9B">
        <w:rPr>
          <w:sz w:val="22"/>
          <w:szCs w:val="22"/>
        </w:rPr>
        <w:t>k és kikérik a központ véleményét a dilemmára okot adó esetekben</w:t>
      </w:r>
      <w:r w:rsidR="0043376A" w:rsidRPr="00910D9B">
        <w:rPr>
          <w:sz w:val="22"/>
          <w:szCs w:val="22"/>
        </w:rPr>
        <w:t>.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készenléti telefon is egyfajta biztonságot jelent a szolgálatoknál dolgozó kollégáknak, amely éjjel-nappal, hétvégén is elérhető és az ügyeletes esetmenedzser szakszerű segítséget tud nyújtani, illetve mozgósítani adott esetben. 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A szolgálat és a jelzőrendszer valamely tagja közötti konfliktusokban közvetítés, illetve a jelzőrendszeri tag együttműködésének hiányában jelzés a gyermekvédelmi és gyámügyi feladatkörben eljáró fővárosi és megyei kormányhivatal felé.</w:t>
      </w:r>
    </w:p>
    <w:p w:rsidR="0043376A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 A jelzés után fenti szerv értesíti a fegyelmi jogkör gyakorlóját és javaslatot tesz az érintett személlyel szembeni fegyelmi felelősségre vonás megindítására. 2017. évben </w:t>
      </w:r>
      <w:r w:rsidR="003009F8" w:rsidRPr="00910D9B">
        <w:rPr>
          <w:sz w:val="22"/>
          <w:szCs w:val="22"/>
        </w:rPr>
        <w:t>nem volt szükség</w:t>
      </w:r>
      <w:r w:rsidRPr="00910D9B">
        <w:rPr>
          <w:sz w:val="22"/>
          <w:szCs w:val="22"/>
        </w:rPr>
        <w:t xml:space="preserve"> ilyen jellegű intézkedés alkalmazás</w:t>
      </w:r>
      <w:r w:rsidR="003009F8" w:rsidRPr="00910D9B">
        <w:rPr>
          <w:sz w:val="22"/>
          <w:szCs w:val="22"/>
        </w:rPr>
        <w:t>ára</w:t>
      </w:r>
      <w:r w:rsidRPr="00910D9B">
        <w:rPr>
          <w:sz w:val="22"/>
          <w:szCs w:val="22"/>
        </w:rPr>
        <w:t xml:space="preserve">.  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Esetkonferenciákon, esetmegbeszéléseken való részvétel.</w:t>
      </w:r>
    </w:p>
    <w:p w:rsidR="00A011E2" w:rsidRPr="00802C35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2017. évtől a jogszabály módosítása lehetőséget biztosít arra, hogy – a tavalyi évvel ellentétben - esettől függően vagy az esetmenedzser, vagy a járási jelzőrendszeri tanácsadó vegyen részt a megbeszéléseken. Ez kissé megkönnyítette a munkát 2016. évhez viszonyítva, amikor komoly logisztikát igényelt az összes alkalmon történő személyes megjelenés biztosítása. Az esetkonferenciákon való részvétel a tagok részéről fokozódó aktivitást mutat. Az előzetes időpont-egyeztetések, illetve személyre szóló meghívó együttműködésre készteti a jelzőrendszer szereplőit. Továbbra is fontos a személyes meghívás, megszólítás. Fenti alkalmakon a köznevelési intézmények szinte mindig megjelennek, a védőnő és a megelőző pártfogó is. A rendőrség képviselői is aktívak, meghívás esetén jelen vannak a megbeszéléseken. Érzékelhető részükről a segítő szándék. Az orvosokkal is pozitív irányba változott a munkakapcsolat. Azon esetek többségében, amikor megszólították őket a szakemberek – megjelentek és elmondták véleményüket adott család esetében.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A járás területén működő jelzőrendszerek munkájának koordinálása.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sz w:val="22"/>
          <w:szCs w:val="22"/>
        </w:rPr>
        <w:t xml:space="preserve">2017. évben a szakmai együttműködés további finomítása, csiszolása </w:t>
      </w:r>
      <w:r w:rsidR="00966CFB" w:rsidRPr="00910D9B">
        <w:rPr>
          <w:sz w:val="22"/>
          <w:szCs w:val="22"/>
        </w:rPr>
        <w:t>volt a</w:t>
      </w:r>
      <w:r w:rsidRPr="00910D9B">
        <w:rPr>
          <w:sz w:val="22"/>
          <w:szCs w:val="22"/>
        </w:rPr>
        <w:t xml:space="preserve"> cél. Személyes kapcsolat kialakítása megtörtént a járás minden településének családsegítőivel, illetve a helyi jelzőrendszeri tagokkal. Ezt az esetmegbeszéléseken, esetkonferenciákon történő megjelenéssel, folyamatos személyes, illetve telefonos, elektronikus kapcsolattartással sikerült megvalósítani. Az egyes családok problémáit, az adott jelzőrendszeri tagok véleményét sikerült mind szélesebb körben </w:t>
      </w:r>
      <w:r w:rsidR="00966CFB" w:rsidRPr="00910D9B">
        <w:rPr>
          <w:sz w:val="22"/>
          <w:szCs w:val="22"/>
        </w:rPr>
        <w:t xml:space="preserve">a központ munkatársainak </w:t>
      </w:r>
      <w:r w:rsidRPr="00910D9B">
        <w:rPr>
          <w:sz w:val="22"/>
          <w:szCs w:val="22"/>
        </w:rPr>
        <w:t>megismerni, ezáltal közvetlenebb viszonyt kialakítani a települések fenti szereplőivel.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b/>
          <w:sz w:val="22"/>
          <w:szCs w:val="22"/>
        </w:rPr>
        <w:t>Szakmai támogatás nyújtása a szakmaközi megbeszélések, éves szakmai tanácskozás szervezéséhez, valamint az éves jelzőrendszeri intézkedési tervek elkészítéséhez és összehangolásához.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szakmai támogatás megvalósításának érdekében a szolgálatok igényei szerint a jelzőrendszeri tanácsadó folyamatosan információt, segítséget nyújt</w:t>
      </w:r>
      <w:r w:rsidR="00FE4E76" w:rsidRPr="00910D9B">
        <w:rPr>
          <w:sz w:val="22"/>
          <w:szCs w:val="22"/>
        </w:rPr>
        <w:t>.</w:t>
      </w:r>
      <w:r w:rsidRPr="00910D9B">
        <w:rPr>
          <w:sz w:val="22"/>
          <w:szCs w:val="22"/>
        </w:rPr>
        <w:t xml:space="preserve"> </w:t>
      </w:r>
      <w:r w:rsidR="00FE4E76" w:rsidRPr="00910D9B">
        <w:rPr>
          <w:sz w:val="22"/>
          <w:szCs w:val="22"/>
        </w:rPr>
        <w:t>Sor került</w:t>
      </w:r>
      <w:r w:rsidRPr="00910D9B">
        <w:rPr>
          <w:sz w:val="22"/>
          <w:szCs w:val="22"/>
        </w:rPr>
        <w:t xml:space="preserve"> a tavalyi év tapasztalataival kapcsolatos előadások megtartására az éves tanácskozások alkalmával.  Az éves jelzőrendszeri intézkedési tervekkel kapcsolatosan írásos tájékoztató anyag készült, melyet elektronikus formában a szolgálatok felé továbbításra kerül.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Rendszeres tájékoztatások a járás összes szolgálata részére, megbeszélések kezdeményezése a jelzőrendszer kapcsán</w:t>
      </w:r>
      <w:r w:rsidRPr="00910D9B">
        <w:rPr>
          <w:sz w:val="22"/>
          <w:szCs w:val="22"/>
        </w:rPr>
        <w:t xml:space="preserve"> </w:t>
      </w:r>
      <w:r w:rsidRPr="00910D9B">
        <w:rPr>
          <w:b/>
          <w:sz w:val="22"/>
          <w:szCs w:val="22"/>
        </w:rPr>
        <w:t>az aktuális változásokról, programokról, jó gyakorlatokról és nehézségekről.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Folyamatos, azonnali tájékoztatást kapnak a járásban működő szolgálatok</w:t>
      </w:r>
      <w:r w:rsidR="009521F6" w:rsidRPr="00910D9B">
        <w:rPr>
          <w:sz w:val="22"/>
          <w:szCs w:val="22"/>
        </w:rPr>
        <w:t>,</w:t>
      </w:r>
      <w:r w:rsidRPr="00910D9B">
        <w:rPr>
          <w:sz w:val="22"/>
          <w:szCs w:val="22"/>
        </w:rPr>
        <w:t xml:space="preserve"> mind a szakmai szabályozók, mind az ágazati jogszabályok, illetve bármely egyéb változásokról. Ebben nagy </w:t>
      </w:r>
      <w:r w:rsidRPr="00910D9B">
        <w:rPr>
          <w:sz w:val="22"/>
          <w:szCs w:val="22"/>
        </w:rPr>
        <w:lastRenderedPageBreak/>
        <w:t xml:space="preserve">segítséget nyújtott a Bács-Kiskun Megyei Hálózat képviselője, aki haladéktalanul értesítette a megyében működő járásközpontokat minden aktualitásról, melyek kormányzati szinten megjelentek. 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b/>
          <w:sz w:val="22"/>
          <w:szCs w:val="22"/>
        </w:rPr>
        <w:t>Segítségnyújtás egyéni esetekben</w:t>
      </w:r>
      <w:r w:rsidRPr="00910D9B">
        <w:rPr>
          <w:sz w:val="22"/>
          <w:szCs w:val="22"/>
        </w:rPr>
        <w:t xml:space="preserve"> – a családsegítő </w:t>
      </w:r>
      <w:r w:rsidR="009521F6" w:rsidRPr="00910D9B">
        <w:rPr>
          <w:sz w:val="22"/>
          <w:szCs w:val="22"/>
        </w:rPr>
        <w:t xml:space="preserve">szakemberek dilemmáira közösen </w:t>
      </w:r>
      <w:r w:rsidRPr="00910D9B">
        <w:rPr>
          <w:sz w:val="22"/>
          <w:szCs w:val="22"/>
        </w:rPr>
        <w:t>keresn</w:t>
      </w:r>
      <w:r w:rsidR="009521F6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>k</w:t>
      </w:r>
      <w:r w:rsidR="009521F6" w:rsidRPr="00910D9B">
        <w:rPr>
          <w:sz w:val="22"/>
          <w:szCs w:val="22"/>
        </w:rPr>
        <w:t xml:space="preserve"> a központ munkatársai</w:t>
      </w:r>
      <w:r w:rsidRPr="00910D9B">
        <w:rPr>
          <w:sz w:val="22"/>
          <w:szCs w:val="22"/>
        </w:rPr>
        <w:t xml:space="preserve"> azonnali megoldásokat. A konzultáció mind e-mail-ben, mind pedig személyesen és telefonon is biztosítva van a kollégák számára. Emellett minden egyes fórumon, és megbeszélésen teret biztosít a szakmai vezető az egyéni problémák, dilemmák elemzésére. Ezek jó gyakorlatul szolgálhatnak.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Éves jelzőrendszeri intézkedési tervek elkészítéséhez segítségnyújtás.</w:t>
      </w:r>
    </w:p>
    <w:p w:rsidR="007C0998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feladat megvalósítása szintén </w:t>
      </w:r>
      <w:r w:rsidR="007C0998" w:rsidRPr="00910D9B">
        <w:rPr>
          <w:sz w:val="22"/>
          <w:szCs w:val="22"/>
        </w:rPr>
        <w:t xml:space="preserve">a </w:t>
      </w:r>
      <w:r w:rsidRPr="00910D9B">
        <w:rPr>
          <w:sz w:val="22"/>
          <w:szCs w:val="22"/>
        </w:rPr>
        <w:t xml:space="preserve">fenti formákban, személyesen, illetve segédanyag megküldése útján valósult meg. Írásos formában </w:t>
      </w:r>
      <w:r w:rsidR="007C0998" w:rsidRPr="00910D9B">
        <w:rPr>
          <w:sz w:val="22"/>
          <w:szCs w:val="22"/>
        </w:rPr>
        <w:t xml:space="preserve">kaptak </w:t>
      </w:r>
      <w:r w:rsidRPr="00910D9B">
        <w:rPr>
          <w:sz w:val="22"/>
          <w:szCs w:val="22"/>
        </w:rPr>
        <w:t>tájékozta</w:t>
      </w:r>
      <w:r w:rsidR="007C0998" w:rsidRPr="00910D9B">
        <w:rPr>
          <w:sz w:val="22"/>
          <w:szCs w:val="22"/>
        </w:rPr>
        <w:t>tást</w:t>
      </w:r>
      <w:r w:rsidRPr="00910D9B">
        <w:rPr>
          <w:sz w:val="22"/>
          <w:szCs w:val="22"/>
        </w:rPr>
        <w:t xml:space="preserve"> a szolgálatok az intézkedési tervek elkészítésével kapcsolatosan. </w:t>
      </w:r>
    </w:p>
    <w:p w:rsidR="000377C9" w:rsidRPr="00910D9B" w:rsidRDefault="00960EF7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Fenti tervek összegyűjtése</w:t>
      </w:r>
      <w:r w:rsidR="000377C9" w:rsidRPr="00910D9B">
        <w:rPr>
          <w:b/>
          <w:sz w:val="22"/>
          <w:szCs w:val="22"/>
        </w:rPr>
        <w:t xml:space="preserve"> és összehangolása.</w:t>
      </w:r>
    </w:p>
    <w:p w:rsidR="000377C9" w:rsidRPr="00910D9B" w:rsidRDefault="000377C9" w:rsidP="000377C9">
      <w:pPr>
        <w:spacing w:before="24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kollégák határidőben, hiánytalanul megküldték a 2017. évre vonatkozó terveket. Ebben szerepelnek a jó gyakorlatok, jövőkép, nehézségek, sikerek és problémák Kiskőrös Járás egészére vonatkozóan.</w:t>
      </w:r>
    </w:p>
    <w:p w:rsidR="000377C9" w:rsidRPr="00910D9B" w:rsidRDefault="000377C9" w:rsidP="000377C9">
      <w:pPr>
        <w:spacing w:before="24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A kapcsolati erőszak, és emberkereskedelem áldozatainak segítése érdekében folyamatos kapcsolattartás az Országos Kríziskezelő és Információs Telefonszolgálattal.</w:t>
      </w:r>
    </w:p>
    <w:p w:rsidR="000377C9" w:rsidRPr="00910D9B" w:rsidRDefault="000377C9" w:rsidP="000377C9">
      <w:pPr>
        <w:spacing w:before="240"/>
        <w:jc w:val="both"/>
        <w:rPr>
          <w:color w:val="343414"/>
          <w:sz w:val="22"/>
          <w:szCs w:val="22"/>
          <w:shd w:val="clear" w:color="auto" w:fill="C9DCEC"/>
        </w:rPr>
      </w:pPr>
      <w:r w:rsidRPr="00910D9B">
        <w:rPr>
          <w:sz w:val="22"/>
          <w:szCs w:val="22"/>
        </w:rPr>
        <w:t>Ennek kapcsán a szolgálatoknál, illetve a központban jól látható helyre kifüggesztésre került fenti szervezet tevékenysége és elérhetősége. A bajba került személyek a gyermekvédelmi szereplőkhöz haladéktalanul segítségért fordulhatnak a nap 24 órájában. A készenléti telefonon munkaidőn túl is szakszerű segítséget, illetve információt kaphatnak fentiekről, illetve személyesen is tájékoztatom ennek tartalmáról azokat, akiknek szüksége van segítségre.</w:t>
      </w:r>
      <w:r w:rsidRPr="00910D9B">
        <w:rPr>
          <w:color w:val="343414"/>
          <w:sz w:val="22"/>
          <w:szCs w:val="22"/>
          <w:shd w:val="clear" w:color="auto" w:fill="C9DCEC"/>
        </w:rPr>
        <w:t xml:space="preserve"> </w:t>
      </w:r>
    </w:p>
    <w:p w:rsidR="00372545" w:rsidRPr="00910D9B" w:rsidRDefault="00372545" w:rsidP="000377C9">
      <w:pPr>
        <w:pStyle w:val="Nincstrkz"/>
        <w:jc w:val="both"/>
        <w:rPr>
          <w:rStyle w:val="Cmsor1Char"/>
          <w:rFonts w:ascii="Times New Roman" w:hAnsi="Times New Roman" w:cs="Times New Roman"/>
          <w:sz w:val="22"/>
          <w:szCs w:val="22"/>
        </w:rPr>
      </w:pPr>
    </w:p>
    <w:p w:rsidR="000377C9" w:rsidRPr="00910D9B" w:rsidRDefault="000377C9" w:rsidP="000377C9">
      <w:pPr>
        <w:pStyle w:val="Nincstrkz"/>
        <w:jc w:val="both"/>
        <w:rPr>
          <w:rFonts w:ascii="Times New Roman" w:hAnsi="Times New Roman" w:cs="Times New Roman"/>
          <w:b/>
          <w:shd w:val="clear" w:color="auto" w:fill="C9DCEC"/>
        </w:rPr>
      </w:pPr>
      <w:r w:rsidRPr="00910D9B">
        <w:rPr>
          <w:rStyle w:val="Cmsor1Char"/>
          <w:rFonts w:ascii="Times New Roman" w:hAnsi="Times New Roman" w:cs="Times New Roman"/>
          <w:b w:val="0"/>
          <w:sz w:val="22"/>
          <w:szCs w:val="22"/>
          <w:u w:val="none"/>
        </w:rPr>
        <w:t>Az Országos Kríziskezelő és Információs Telefonszolgálat szolgáltatásának elsőrendű célja, hogy segítséget nyújtson a kapcsolati erőszak, a gyermekbántalmazás, a prostitúció- és emberkereskedelem áldozatainak és szükség esetén gondoskodjon az elhelyezésükről.</w:t>
      </w:r>
      <w:r w:rsidRPr="00910D9B">
        <w:rPr>
          <w:rStyle w:val="Cmsor1Char"/>
          <w:rFonts w:ascii="Times New Roman" w:hAnsi="Times New Roman" w:cs="Times New Roman"/>
          <w:b w:val="0"/>
          <w:sz w:val="22"/>
          <w:szCs w:val="22"/>
          <w:u w:val="none"/>
        </w:rPr>
        <w:br/>
        <w:t>A Telefonszolgálat állandó elérhetőséget kíván biztosítani minden bajba jutott és azonnali segítséget kérő embernek a nap minden órájában, az ország egész területén és külföldön, rendelkezésre kíván állni mindenki számára, akinek szüksége van rá.</w:t>
      </w:r>
      <w:r w:rsidRPr="00910D9B">
        <w:rPr>
          <w:rStyle w:val="Cmsor1Char"/>
          <w:rFonts w:ascii="Times New Roman" w:hAnsi="Times New Roman" w:cs="Times New Roman"/>
          <w:b w:val="0"/>
          <w:sz w:val="22"/>
          <w:szCs w:val="22"/>
          <w:u w:val="none"/>
        </w:rPr>
        <w:br/>
      </w:r>
      <w:r w:rsidRPr="00910D9B">
        <w:rPr>
          <w:rStyle w:val="Cmsor1Char"/>
          <w:rFonts w:ascii="Times New Roman" w:hAnsi="Times New Roman" w:cs="Times New Roman"/>
          <w:b w:val="0"/>
          <w:sz w:val="22"/>
          <w:szCs w:val="22"/>
          <w:u w:val="none"/>
        </w:rPr>
        <w:br/>
        <w:t>Az Országos Kríziskezelő és Információs Telefonszolgálat a nap 24 órájában, Magyarországról ingyenesen elérhető a 06-80-20-55-20-as telefonszámon</w:t>
      </w:r>
      <w:r w:rsidRPr="00910D9B">
        <w:rPr>
          <w:rFonts w:ascii="Times New Roman" w:hAnsi="Times New Roman" w:cs="Times New Roman"/>
          <w:b/>
          <w:shd w:val="clear" w:color="auto" w:fill="C9DCEC"/>
        </w:rPr>
        <w:t>.</w:t>
      </w:r>
    </w:p>
    <w:p w:rsidR="000377C9" w:rsidRPr="00910D9B" w:rsidRDefault="000377C9" w:rsidP="000377C9">
      <w:pPr>
        <w:pStyle w:val="Nincstrkz"/>
        <w:jc w:val="both"/>
        <w:rPr>
          <w:rFonts w:ascii="Times New Roman" w:hAnsi="Times New Roman" w:cs="Times New Roman"/>
          <w:shd w:val="clear" w:color="auto" w:fill="C9DCEC"/>
        </w:rPr>
      </w:pPr>
    </w:p>
    <w:p w:rsidR="000377C9" w:rsidRPr="00910D9B" w:rsidRDefault="000377C9" w:rsidP="00372545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2017. júliusától a </w:t>
      </w:r>
      <w:r w:rsidRPr="00910D9B">
        <w:rPr>
          <w:b/>
          <w:sz w:val="22"/>
          <w:szCs w:val="22"/>
        </w:rPr>
        <w:t>gyermekvédelmi hívószám</w:t>
      </w:r>
      <w:r w:rsidRPr="00910D9B">
        <w:rPr>
          <w:sz w:val="22"/>
          <w:szCs w:val="22"/>
        </w:rPr>
        <w:t xml:space="preserve"> is rendelkezésre áll, mely a Központban</w:t>
      </w:r>
      <w:r w:rsidR="00372545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 xml:space="preserve">kifüggesztésre került. </w:t>
      </w:r>
    </w:p>
    <w:p w:rsidR="000377C9" w:rsidRPr="00910D9B" w:rsidRDefault="000377C9" w:rsidP="000377C9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 w:rsidRPr="00910D9B">
        <w:rPr>
          <w:sz w:val="22"/>
          <w:szCs w:val="22"/>
        </w:rPr>
        <w:t xml:space="preserve">A szolgáltatás </w:t>
      </w:r>
      <w:r w:rsidRPr="00910D9B">
        <w:rPr>
          <w:b/>
          <w:sz w:val="22"/>
          <w:szCs w:val="22"/>
        </w:rPr>
        <w:t>c</w:t>
      </w:r>
      <w:r w:rsidRPr="00910D9B">
        <w:rPr>
          <w:sz w:val="22"/>
          <w:szCs w:val="22"/>
        </w:rPr>
        <w:t>élja bármilyen, a gyermek veszélyeztetettségét jelző hívásra történő szakszerű, hatékony és időbeni reagálás biztosítása és elősegítése, függetlenül a jelzést tevő személyétől és annak jelzési kötelezettségétől.</w:t>
      </w:r>
    </w:p>
    <w:p w:rsidR="000377C9" w:rsidRPr="00910D9B" w:rsidRDefault="000377C9" w:rsidP="000377C9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910D9B">
        <w:rPr>
          <w:sz w:val="22"/>
          <w:szCs w:val="22"/>
        </w:rPr>
        <w:t>A szolgáltatás tartalma ennek megfelelően a jelzéshez igazodó információnyújtás, szolgáltatásközvetítés, és után-követés. Krízishelyzet kezelése vonatkozásában alap támogatást tud nyújtani, amely szakszerű krízis jelzés fogadást és szakértőhöz való irányítást foglal magában.</w:t>
      </w:r>
    </w:p>
    <w:p w:rsidR="000377C9" w:rsidRPr="00910D9B" w:rsidRDefault="000377C9" w:rsidP="000377C9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910D9B">
        <w:rPr>
          <w:sz w:val="22"/>
          <w:szCs w:val="22"/>
        </w:rPr>
        <w:t>A szolgáltatás célcsoportja: szakemberek, veszélyeztetett gyermekek, veszélyeztetést észlelő állampolgárok.</w:t>
      </w:r>
    </w:p>
    <w:p w:rsidR="000377C9" w:rsidRPr="00910D9B" w:rsidRDefault="000377C9" w:rsidP="000377C9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0377C9" w:rsidRPr="00910D9B" w:rsidRDefault="000377C9" w:rsidP="000377C9">
      <w:pPr>
        <w:pStyle w:val="Nincstrkz"/>
        <w:jc w:val="both"/>
        <w:rPr>
          <w:rFonts w:ascii="Times New Roman" w:hAnsi="Times New Roman" w:cs="Times New Roman"/>
          <w:b/>
          <w:lang w:eastAsia="hu-HU"/>
        </w:rPr>
      </w:pPr>
      <w:r w:rsidRPr="00910D9B">
        <w:rPr>
          <w:rFonts w:ascii="Times New Roman" w:hAnsi="Times New Roman" w:cs="Times New Roman"/>
          <w:b/>
          <w:lang w:eastAsia="hu-HU"/>
        </w:rPr>
        <w:t>Szakmai anyagok készítése, terjesztése:</w:t>
      </w:r>
    </w:p>
    <w:p w:rsidR="00A22315" w:rsidRPr="00910D9B" w:rsidRDefault="00A22315" w:rsidP="000377C9">
      <w:pPr>
        <w:pStyle w:val="Nincstrkz"/>
        <w:jc w:val="both"/>
        <w:rPr>
          <w:rFonts w:ascii="Times New Roman" w:hAnsi="Times New Roman" w:cs="Times New Roman"/>
          <w:lang w:eastAsia="hu-HU"/>
        </w:rPr>
      </w:pPr>
    </w:p>
    <w:p w:rsidR="000377C9" w:rsidRPr="00910D9B" w:rsidRDefault="000377C9" w:rsidP="000377C9">
      <w:pPr>
        <w:pStyle w:val="Nincstrkz"/>
        <w:jc w:val="both"/>
        <w:rPr>
          <w:rFonts w:ascii="Times New Roman" w:hAnsi="Times New Roman" w:cs="Times New Roman"/>
          <w:lang w:eastAsia="hu-HU"/>
        </w:rPr>
      </w:pPr>
      <w:r w:rsidRPr="00910D9B">
        <w:rPr>
          <w:rFonts w:ascii="Times New Roman" w:hAnsi="Times New Roman" w:cs="Times New Roman"/>
          <w:lang w:eastAsia="hu-HU"/>
        </w:rPr>
        <w:t xml:space="preserve">Folyamatos az információáramlás, illetve a jogszabály-módosítások, szakmai anyagok továbbítása. A szakmaközi megbeszélések, esetkonferenciák, egyéb személyes kapcsolattartások mind megfelelő terepet biztosítanak arra, hogy ezek terjesztése, feldolgozása és értelmezése megtörténjen. </w:t>
      </w:r>
    </w:p>
    <w:p w:rsidR="000377C9" w:rsidRPr="00910D9B" w:rsidRDefault="000377C9" w:rsidP="000377C9">
      <w:pPr>
        <w:pStyle w:val="Nincstrkz"/>
        <w:jc w:val="both"/>
        <w:rPr>
          <w:rFonts w:ascii="Times New Roman" w:hAnsi="Times New Roman" w:cs="Times New Roman"/>
          <w:u w:val="single"/>
          <w:lang w:eastAsia="hu-HU"/>
        </w:rPr>
      </w:pPr>
    </w:p>
    <w:p w:rsidR="000377C9" w:rsidRPr="00910D9B" w:rsidRDefault="000377C9" w:rsidP="000377C9">
      <w:pPr>
        <w:pStyle w:val="Nincstrkz"/>
        <w:jc w:val="both"/>
        <w:rPr>
          <w:rFonts w:ascii="Times New Roman" w:hAnsi="Times New Roman" w:cs="Times New Roman"/>
        </w:rPr>
      </w:pPr>
      <w:r w:rsidRPr="00910D9B">
        <w:rPr>
          <w:rFonts w:ascii="Times New Roman" w:hAnsi="Times New Roman" w:cs="Times New Roman"/>
        </w:rPr>
        <w:t>A további sikeres közös munkához elengedhetetlenül szükséges az együttműködési keretrendszer folyamatos bővítése a járásközponthoz rendelt szereplők között. Emellett fontos, hogy minél szélesebb körű lehetőségét biztosíts</w:t>
      </w:r>
      <w:r w:rsidR="00A22315" w:rsidRPr="00910D9B">
        <w:rPr>
          <w:rFonts w:ascii="Times New Roman" w:hAnsi="Times New Roman" w:cs="Times New Roman"/>
        </w:rPr>
        <w:t>on a központ</w:t>
      </w:r>
      <w:r w:rsidRPr="00910D9B">
        <w:rPr>
          <w:rFonts w:ascii="Times New Roman" w:hAnsi="Times New Roman" w:cs="Times New Roman"/>
        </w:rPr>
        <w:t>, hogy egym</w:t>
      </w:r>
      <w:r w:rsidR="00A22315" w:rsidRPr="00910D9B">
        <w:rPr>
          <w:rFonts w:ascii="Times New Roman" w:hAnsi="Times New Roman" w:cs="Times New Roman"/>
        </w:rPr>
        <w:t>ás jó gyakorlatait képesek legye</w:t>
      </w:r>
      <w:r w:rsidRPr="00910D9B">
        <w:rPr>
          <w:rFonts w:ascii="Times New Roman" w:hAnsi="Times New Roman" w:cs="Times New Roman"/>
        </w:rPr>
        <w:t>n</w:t>
      </w:r>
      <w:r w:rsidR="00A22315" w:rsidRPr="00910D9B">
        <w:rPr>
          <w:rFonts w:ascii="Times New Roman" w:hAnsi="Times New Roman" w:cs="Times New Roman"/>
        </w:rPr>
        <w:t>e</w:t>
      </w:r>
      <w:r w:rsidRPr="00910D9B">
        <w:rPr>
          <w:rFonts w:ascii="Times New Roman" w:hAnsi="Times New Roman" w:cs="Times New Roman"/>
        </w:rPr>
        <w:t>k adaptálni, ezáltal is ösztönözni az önálló innovációkat. Mindehhez a tanulási folyamathoz fejleszteni, szélesíteni kell az egyes szereplők, intézmények együttműködését, fejlesztési és szolgáltató kompetenciáit.</w:t>
      </w:r>
    </w:p>
    <w:p w:rsidR="00D20419" w:rsidRPr="00910D9B" w:rsidRDefault="00D20419" w:rsidP="000377C9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0377C9" w:rsidRPr="00910D9B" w:rsidRDefault="000377C9" w:rsidP="00432453">
      <w:pPr>
        <w:jc w:val="both"/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>Összes jelzés megoszlása települések szerint:</w:t>
      </w:r>
    </w:p>
    <w:p w:rsidR="00D20419" w:rsidRPr="00910D9B" w:rsidRDefault="00D20419" w:rsidP="000377C9">
      <w:pPr>
        <w:jc w:val="both"/>
        <w:rPr>
          <w:b/>
          <w:sz w:val="22"/>
          <w:szCs w:val="22"/>
          <w:u w:val="single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652 jelzés érkezett 2017-ben. Legnagyobb számban Fülöpszállásról, és Kecelről érkeztek jelzések, de a lakosságszám tekintetében lényegesen kisebb Tázlárról és Akasztóról, Soltszentimréről is </w:t>
      </w:r>
      <w:proofErr w:type="gramStart"/>
      <w:r w:rsidRPr="00910D9B">
        <w:rPr>
          <w:sz w:val="22"/>
          <w:szCs w:val="22"/>
        </w:rPr>
        <w:t>nagy számú</w:t>
      </w:r>
      <w:proofErr w:type="gramEnd"/>
      <w:r w:rsidRPr="00910D9B">
        <w:rPr>
          <w:sz w:val="22"/>
          <w:szCs w:val="22"/>
        </w:rPr>
        <w:t xml:space="preserve"> jelzőrendszeri megkeresést kaptak a szolgálatok.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jelzők aránya hasonló a 2016. évhez. Legtöbb esetben az oktatási-nevelési intézmények jeleztek, valószínűleg a kötelezés miatt is. Az egészségügyi szolgáltatók – különösen a védőnők -</w:t>
      </w:r>
      <w:r w:rsidR="00244B39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>következnek utánuk. Velük szoros az együttműködés és gyakori a közös munka, családlátogatás is a szolgálatok beszámolói szerint. Hasonló arányban jeleznek a hatóságok, más szolgáltatók, illetve a rendőrség. Rendőrségi jelzések inkább a nagyobb településeken számosak, a hivatal, hatóság tekintetében gyámhivatali megkeresés nagy számban jellemző Fülöpszálláson, valamint Tázláron a jegyző sok esetben kéri fel a családsegítőt környezettanulmány készítésére, adott család problémájának feltérképezésére. Főként kisebb községekben több állampolgári jelzés is érkezett, ezt az erősebb helyi szociális hálóra vezet</w:t>
      </w:r>
      <w:r w:rsidR="00244B39" w:rsidRPr="00910D9B">
        <w:rPr>
          <w:sz w:val="22"/>
          <w:szCs w:val="22"/>
        </w:rPr>
        <w:t>hető</w:t>
      </w:r>
      <w:r w:rsidRPr="00910D9B">
        <w:rPr>
          <w:sz w:val="22"/>
          <w:szCs w:val="22"/>
        </w:rPr>
        <w:t xml:space="preserve"> vissza. Jobban „törődnek” egymással az emberek kisebb településen, hamarabb értesülnek a problémáról.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2980690"/>
            <wp:effectExtent l="0" t="0" r="11430" b="10160"/>
            <wp:docPr id="17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Pr="00910D9B">
        <w:rPr>
          <w:sz w:val="22"/>
          <w:szCs w:val="22"/>
          <w:u w:val="single"/>
        </w:rPr>
        <w:t>közoktatási-köznevelési intézmények</w:t>
      </w:r>
      <w:r w:rsidRPr="00910D9B">
        <w:rPr>
          <w:sz w:val="22"/>
          <w:szCs w:val="22"/>
        </w:rPr>
        <w:t xml:space="preserve"> jelzései kiugróan magasak Kecelen, ezt követi Kiskőrös és Soltvadkert. Több megkeresés érkezett Fülöpszálláson is az intézményektől. Jellemzően az oktatási elhanyagolás, iskolai igazolatlan hiányzás van túlsúlyban – főként Kecelen, de sok esetben jelzik az intézmények a fizikai elhanyagolást. Néhányszor devianciáról és intézményen belüli magatartászavarról, konfliktusról is érkezett jelzés tőlük. (pl. tanárt ütött meg diák</w:t>
      </w:r>
      <w:r w:rsidR="00D92BF1" w:rsidRPr="00910D9B">
        <w:rPr>
          <w:sz w:val="22"/>
          <w:szCs w:val="22"/>
        </w:rPr>
        <w:t>ot</w:t>
      </w:r>
      <w:r w:rsidRPr="00910D9B">
        <w:rPr>
          <w:sz w:val="22"/>
          <w:szCs w:val="22"/>
        </w:rPr>
        <w:t xml:space="preserve">, rosszullét az iskolában – feltételezhető droghasználat miatt, szemtelen viselkedés, minősíthetetlen hangnem a pedagógussal az iskolában). Az óvodai-iskolai szociális segítő tevékenységtől azt várnák a családsegítők és az intézmények, hogy talán csírájában sikerülne helyben kezelni a problémát a szociális munka eszközeivel. Ezáltal </w:t>
      </w:r>
      <w:r w:rsidR="00D92BF1" w:rsidRPr="00910D9B">
        <w:rPr>
          <w:sz w:val="22"/>
          <w:szCs w:val="22"/>
        </w:rPr>
        <w:t>várhatóan</w:t>
      </w:r>
      <w:r w:rsidRPr="00910D9B">
        <w:rPr>
          <w:sz w:val="22"/>
          <w:szCs w:val="22"/>
        </w:rPr>
        <w:t xml:space="preserve"> visszaszorulna ez az igen magas szám.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3235960"/>
            <wp:effectExtent l="0" t="0" r="11430" b="2540"/>
            <wp:docPr id="18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Az egészségügyi szolgáltatók</w:t>
      </w:r>
      <w:r w:rsidRPr="00910D9B">
        <w:rPr>
          <w:sz w:val="22"/>
          <w:szCs w:val="22"/>
        </w:rPr>
        <w:t xml:space="preserve"> – főként védőnők – jelzései a következő jelentős csoport. A szolgálatok a leggyakrabban velük dolgoznak terepen, jellemzőek a közös családlátogatások, tapasztalatcsere. A háziorvosok, gyermekorvosok a tavalyi évben már sokkal többször megjelentek meghívásra az esetmegbeszéléseken, esetkonferenciákon. Elsődleges jelzésük továbbra sem számottevő, minimális esetben jeleznek. A kórházi szociális munkásokkal több esetben történt közös munka, tevékenység. Információkkal segítették egymást a szolgálatos szakemberekkel.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3175000"/>
            <wp:effectExtent l="0" t="0" r="11430" b="6350"/>
            <wp:docPr id="19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Rendőrségi jelzések</w:t>
      </w:r>
      <w:r w:rsidRPr="00910D9B">
        <w:rPr>
          <w:sz w:val="22"/>
          <w:szCs w:val="22"/>
        </w:rPr>
        <w:t xml:space="preserve"> – Főleg a nagyobb településeken, Kiskőrösön, Fülöpszálláson, Kecelen volt több jelzés, de a jóval kisebb Tabdiról is több megkeresés érkezett. A nagyobb helyeken több a deviáns személyek csoportosulását szolgáló hely – bevásárló központok, intézmények környéke. A kisebb településeken erősebb a polgári összefogás és ezeken a helyeken jellemzően a kis közösség „kiveti” </w:t>
      </w:r>
      <w:r w:rsidRPr="00910D9B">
        <w:rPr>
          <w:sz w:val="22"/>
          <w:szCs w:val="22"/>
        </w:rPr>
        <w:lastRenderedPageBreak/>
        <w:t>magából ezeket az elemeket. A nagyobb városokban arctalanabbul, észrevétlenebbül tudnak elvegyülni ezek az emberek.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3189605"/>
            <wp:effectExtent l="0" t="0" r="11430" b="10795"/>
            <wp:docPr id="20" name="Diagra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Hivatal, hatóság jelzései</w:t>
      </w:r>
      <w:r w:rsidRPr="00910D9B">
        <w:rPr>
          <w:sz w:val="22"/>
          <w:szCs w:val="22"/>
        </w:rPr>
        <w:t>: Főként Fülöpszállás tekintetében számos dologgal megkeresi az ottani családsegítőt a gyámhatóság képviselője. Tázláron a jegyző kéri többször a szolgálatos kolléga segítségét. Tabdin a polgármester bízta meg a helyi családsegítőt néhány esetben azzal, hogy személyesen győződjön meg a veszélyeztetettség mértékéről.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center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4823171" cy="2647122"/>
            <wp:effectExtent l="0" t="0" r="15875" b="1270"/>
            <wp:docPr id="21" name="Diagra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Szociális szolgáltató, központ, más szolgálat jelzései</w:t>
      </w:r>
      <w:r w:rsidRPr="00910D9B">
        <w:rPr>
          <w:sz w:val="22"/>
          <w:szCs w:val="22"/>
        </w:rPr>
        <w:t>: Nagy számban Fülöpszálláson és Tázláron is jellemzőek voltak. Más szolgálatoktól, központoktól is érkezett megkeresés, valamint a központ esetmenedzserének és a helyi családsegítőknek hatékony együttműködésének eredménye is a magasabb szám. Kölcsönösen és folyamatos kapcsolattartással jeleztek egymásnak.</w:t>
      </w:r>
    </w:p>
    <w:p w:rsidR="00C41F65" w:rsidRPr="00910D9B" w:rsidRDefault="00C41F65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Állampolgári jelzések</w:t>
      </w:r>
      <w:r w:rsidRPr="00910D9B">
        <w:rPr>
          <w:sz w:val="22"/>
          <w:szCs w:val="22"/>
        </w:rPr>
        <w:t xml:space="preserve"> – Jellemzően a kisebb településeken – Akasztón, Soltszentimrén, Tabdin, de Izsákon és Soltvadkerten is előfordultak ezek. Minden esetben adekvát intézkedés és visszajelzés </w:t>
      </w:r>
      <w:r w:rsidRPr="00910D9B">
        <w:rPr>
          <w:sz w:val="22"/>
          <w:szCs w:val="22"/>
        </w:rPr>
        <w:lastRenderedPageBreak/>
        <w:t>történt a szolgálat, illetve a hatósági intézkedéssel érintett személyek ügyében a központ részéről a jelzők felé.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5760720" cy="3310890"/>
            <wp:effectExtent l="0" t="0" r="11430" b="3810"/>
            <wp:docPr id="30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Ellátás formája szerinti jellemzők:</w:t>
      </w:r>
      <w:r w:rsidRPr="00910D9B">
        <w:rPr>
          <w:sz w:val="22"/>
          <w:szCs w:val="22"/>
        </w:rPr>
        <w:t xml:space="preserve"> Magas számban érkeztek az eseti jelzések, amelyek nem igényeltek gondozási folyamatot, hanem egyszeri intézkedéssel kezelhető volt a probléma. 113 esetben történt „előzmény nélküli” megkeresés. 167 eset volt alapellátásban, és 132 védelembe vett gyermek ügyében is érkezett jelzés.</w:t>
      </w:r>
    </w:p>
    <w:p w:rsidR="00B91939" w:rsidRPr="00910D9B" w:rsidRDefault="00B9193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Problémák tekintetében</w:t>
      </w:r>
      <w:r w:rsidRPr="00910D9B">
        <w:rPr>
          <w:sz w:val="22"/>
          <w:szCs w:val="22"/>
        </w:rPr>
        <w:t xml:space="preserve"> – Az óvodai, de főként iskolai hiányzás a legsúlyosabb és legnagyobb probléma – 200 esetben. Az elhanyagolás is többféle formában (fizikai, érzelmi) előfordult, közel 100 esetben. Több, mint száz esetben kezelték a szolgálatok az anyagi, szociális problémákat, illetve segítették a klienseket az ügyintézésben, szolgáltatásokhoz való hozzájutásban. Nagy számban voltak jelen az életviteli problémák, illetve a hozzátartozók közötti erőszak is. Sok esetben fordult elő szabálysértés, bűncselekmény, melyet kiskorú követett el. Magzati veszélyeztetések száma is nőtt az elmúlt évben.</w:t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0377C9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lastRenderedPageBreak/>
        <w:drawing>
          <wp:inline distT="0" distB="0" distL="0" distR="0">
            <wp:extent cx="5760720" cy="2827655"/>
            <wp:effectExtent l="0" t="0" r="11430" b="10795"/>
            <wp:docPr id="31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377C9" w:rsidRPr="00910D9B" w:rsidRDefault="000377C9" w:rsidP="000377C9">
      <w:pPr>
        <w:jc w:val="both"/>
        <w:rPr>
          <w:sz w:val="22"/>
          <w:szCs w:val="22"/>
        </w:rPr>
      </w:pPr>
    </w:p>
    <w:p w:rsidR="000377C9" w:rsidRPr="00910D9B" w:rsidRDefault="000377C9" w:rsidP="00802C35">
      <w:pPr>
        <w:jc w:val="both"/>
        <w:rPr>
          <w:sz w:val="22"/>
          <w:szCs w:val="22"/>
        </w:rPr>
      </w:pPr>
      <w:r w:rsidRPr="00910D9B">
        <w:rPr>
          <w:sz w:val="22"/>
          <w:szCs w:val="22"/>
          <w:u w:val="single"/>
        </w:rPr>
        <w:t>Összegzés:</w:t>
      </w:r>
      <w:r w:rsidRPr="00910D9B">
        <w:rPr>
          <w:sz w:val="22"/>
          <w:szCs w:val="22"/>
        </w:rPr>
        <w:t xml:space="preserve"> A jelzőrendszeri tagok összetétele jelentősen nem változott a 2016-os évhez képest, továbbra is a közoktatási és köznevelési intézmények az elsők, majd a védőnők, mint egészségügyi szolgáltatók. A rendszer fejlődése és előnyei azonban már látszanak. Eredményes esetmegbeszélések és esetkonferenciák segítik a döntéshozatalt, a team </w:t>
      </w:r>
      <w:proofErr w:type="gramStart"/>
      <w:r w:rsidRPr="00910D9B">
        <w:rPr>
          <w:sz w:val="22"/>
          <w:szCs w:val="22"/>
        </w:rPr>
        <w:t>munka erősödik</w:t>
      </w:r>
      <w:proofErr w:type="gramEnd"/>
      <w:r w:rsidRPr="00910D9B">
        <w:rPr>
          <w:sz w:val="22"/>
          <w:szCs w:val="22"/>
        </w:rPr>
        <w:t>. A központok igyekeznek támogatást nyújtani az egyszemélyes szolgálatoknak. A jogszabályok változásainak célja az, hogy olyan „ütőképes”, hatékony rendszert sikerüljön kialakítani, amely a mindennapokban valóban a veszélyeztetettség megelőzését és annak csökkentését szolgálhatja. Ehhez szükséges a közös összefogás és csapatmunka. Az eszközök további bővítése és fejlesztése még nagy segítség lenne – szankcionálás, és képzés tekintetében. Ez szükséges a szemléletváltáshoz és a hatékonyság növeléséhez.</w:t>
      </w:r>
    </w:p>
    <w:p w:rsidR="0046683C" w:rsidRPr="00910D9B" w:rsidRDefault="0046683C" w:rsidP="00F34042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2017-es évben a </w:t>
      </w:r>
      <w:r w:rsidR="00F34042" w:rsidRPr="00910D9B">
        <w:rPr>
          <w:sz w:val="22"/>
          <w:szCs w:val="22"/>
        </w:rPr>
        <w:t xml:space="preserve">központ a </w:t>
      </w:r>
      <w:r w:rsidRPr="00910D9B">
        <w:rPr>
          <w:sz w:val="22"/>
          <w:szCs w:val="22"/>
        </w:rPr>
        <w:t>hagyományos programjait vi</w:t>
      </w:r>
      <w:r w:rsidR="00F34042" w:rsidRPr="00910D9B">
        <w:rPr>
          <w:sz w:val="22"/>
          <w:szCs w:val="22"/>
        </w:rPr>
        <w:t>tte</w:t>
      </w:r>
      <w:r w:rsidRPr="00910D9B">
        <w:rPr>
          <w:sz w:val="22"/>
          <w:szCs w:val="22"/>
        </w:rPr>
        <w:t xml:space="preserve"> tovább, i</w:t>
      </w:r>
      <w:r w:rsidR="00F34042" w:rsidRPr="00910D9B">
        <w:rPr>
          <w:sz w:val="22"/>
          <w:szCs w:val="22"/>
        </w:rPr>
        <w:t>lletve új programokat is</w:t>
      </w:r>
      <w:r w:rsidRPr="00910D9B">
        <w:rPr>
          <w:sz w:val="22"/>
          <w:szCs w:val="22"/>
        </w:rPr>
        <w:t xml:space="preserve"> megval</w:t>
      </w:r>
      <w:r w:rsidR="00F34042" w:rsidRPr="00910D9B">
        <w:rPr>
          <w:sz w:val="22"/>
          <w:szCs w:val="22"/>
        </w:rPr>
        <w:t>ósítottak</w:t>
      </w:r>
      <w:r w:rsidRPr="00910D9B">
        <w:rPr>
          <w:sz w:val="22"/>
          <w:szCs w:val="22"/>
        </w:rPr>
        <w:t>, melyek az esetmenedzseri feladatokhoz szervesen illeszkednek, és plusz lehetőségeket biztosítan</w:t>
      </w:r>
      <w:r w:rsidR="00F34042" w:rsidRPr="00910D9B">
        <w:rPr>
          <w:sz w:val="22"/>
          <w:szCs w:val="22"/>
        </w:rPr>
        <w:t>ak</w:t>
      </w:r>
      <w:r w:rsidRPr="00910D9B">
        <w:rPr>
          <w:sz w:val="22"/>
          <w:szCs w:val="22"/>
        </w:rPr>
        <w:t xml:space="preserve"> a látókörbe került gyermekeknek. 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Szabadfogas akció</w:t>
      </w:r>
      <w:r w:rsidRPr="00910D9B">
        <w:rPr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2640762</wp:posOffset>
            </wp:positionH>
            <wp:positionV relativeFrom="margin">
              <wp:posOffset>1997024</wp:posOffset>
            </wp:positionV>
            <wp:extent cx="3556000" cy="2000250"/>
            <wp:effectExtent l="0" t="114300" r="0" b="742950"/>
            <wp:wrapSquare wrapText="bothSides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96083_452541338468489_5063970031396527352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2017. január 9. napján csatlakozott a Szabadfogas- A jó alkosson egyet! </w:t>
      </w:r>
      <w:proofErr w:type="gramStart"/>
      <w:r w:rsidRPr="00910D9B">
        <w:rPr>
          <w:sz w:val="22"/>
          <w:szCs w:val="22"/>
        </w:rPr>
        <w:t>elnevezésű</w:t>
      </w:r>
      <w:proofErr w:type="gramEnd"/>
      <w:r w:rsidRPr="00910D9B">
        <w:rPr>
          <w:sz w:val="22"/>
          <w:szCs w:val="22"/>
        </w:rPr>
        <w:t xml:space="preserve"> országos kezdeményezéshez a Központ. Kiskőrösön, a Művelődési Központ közreműködésével valósulhatott meg az akció. Az esetmenedzserek hosszas válogatás után fogasokra helyeztek meleg kabátokat, sapkákat, sálakat, és gondolva a nagy sárra, csizmákat is. A mozgalom során Kiskőrös is felkerült arra a térképre, amely jelzi, kik vettek részt a megmozduláson. Több mint 100 helyszínen lehetett fel- és leakasztani a kabátokat, így segítve minél több embert az egész ország területén. Az akció mottója: „ha fázol, vegyél egy kabátot. Ha nem szeretnéd, hogy mások fázzanak, tegyél ide egyet.”.</w:t>
      </w:r>
    </w:p>
    <w:p w:rsidR="0046683C" w:rsidRPr="00910D9B" w:rsidRDefault="0046683C" w:rsidP="0046683C">
      <w:pPr>
        <w:jc w:val="both"/>
        <w:rPr>
          <w:color w:val="1D2129"/>
          <w:sz w:val="22"/>
          <w:szCs w:val="22"/>
          <w:shd w:val="clear" w:color="auto" w:fill="FFFFFF"/>
        </w:rPr>
      </w:pPr>
      <w:r w:rsidRPr="00910D9B">
        <w:rPr>
          <w:color w:val="1D2129"/>
          <w:sz w:val="22"/>
          <w:szCs w:val="22"/>
          <w:shd w:val="clear" w:color="auto" w:fill="FFFFFF"/>
        </w:rPr>
        <w:t>Cél egyrészt az volt, hogy a télen fázó, alul öltözött emberek ingyen hozzáférhessenek a meleg ruhákhoz, másrészt pedig, hogy Kiskőrös város lakói is aktívan bevonódjanak a közösségi tevékenységbe. A ruhaforgalom figyelemmel kísérése során szemmel látható volt a különbség: folyamatosan cserélődtek a kabátok. Egy gazdára talált, s máris érkezett három helyette. Az akció sikerességére való tekintettel jövőre is részt vesz</w:t>
      </w:r>
      <w:r w:rsidR="00BA1D6C" w:rsidRPr="00910D9B">
        <w:rPr>
          <w:color w:val="1D2129"/>
          <w:sz w:val="22"/>
          <w:szCs w:val="22"/>
          <w:shd w:val="clear" w:color="auto" w:fill="FFFFFF"/>
        </w:rPr>
        <w:t xml:space="preserve"> a központ</w:t>
      </w:r>
      <w:r w:rsidRPr="00910D9B">
        <w:rPr>
          <w:color w:val="1D2129"/>
          <w:sz w:val="22"/>
          <w:szCs w:val="22"/>
          <w:shd w:val="clear" w:color="auto" w:fill="FFFFFF"/>
        </w:rPr>
        <w:t xml:space="preserve"> ebben.</w:t>
      </w:r>
    </w:p>
    <w:p w:rsidR="0046683C" w:rsidRPr="00910D9B" w:rsidRDefault="0046683C" w:rsidP="0046683C">
      <w:pPr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  <w:r w:rsidRPr="00910D9B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1043797</wp:posOffset>
            </wp:positionH>
            <wp:positionV relativeFrom="paragraph">
              <wp:posOffset>42856</wp:posOffset>
            </wp:positionV>
            <wp:extent cx="3642360" cy="2049148"/>
            <wp:effectExtent l="95250" t="95250" r="91440" b="675005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972719_452541051801851_6775316131160399393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91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Húsvéti ünnepváró: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Hagyományosan minden húsvét előtt az ünnepvárás jegyében alkotó délelőttöt szervezn</w:t>
      </w:r>
      <w:r w:rsidR="005E290D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 xml:space="preserve">k a Városi Könyvtárral közösen. Az ünnepre hangolódás, a közösséghez való tartozás, ismerkedés fontos eleme ennek a programnak. Hagyománya van, már keresik a gyermekek, talán csak ebben a körben van lehetőség az </w:t>
      </w:r>
      <w:proofErr w:type="spellStart"/>
      <w:r w:rsidRPr="00910D9B">
        <w:rPr>
          <w:sz w:val="22"/>
          <w:szCs w:val="22"/>
        </w:rPr>
        <w:t>írókás</w:t>
      </w:r>
      <w:proofErr w:type="spellEnd"/>
      <w:r w:rsidRPr="00910D9B">
        <w:rPr>
          <w:sz w:val="22"/>
          <w:szCs w:val="22"/>
        </w:rPr>
        <w:t xml:space="preserve"> tojásfestésre, de számtalan más új technikát tanulnak meg a gyermekek. 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174777</wp:posOffset>
            </wp:positionV>
            <wp:extent cx="2128520" cy="3548380"/>
            <wp:effectExtent l="0" t="0" r="5080" b="0"/>
            <wp:wrapThrough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hrough>
            <wp:docPr id="32" name="Kép 3" descr="C:\Users\Admin\Pictures\2017. húsvéti ünnepváró\20170408_09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. húsvéti ünnepváró\20170408_092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center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353DB4" w:rsidRPr="00910D9B" w:rsidRDefault="00353DB4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Ezen a rendezvényen főként kiskőrösi gyermekek vettek részt, de néhány gyermek a környező településről is eljött. A rendezvény sikerességét mutatja, hogy a gyermekek a program alatt többször is elmondják, hogy mennyire várták már az ünnepvárót. Az itt készített dekorációkkal saját otthonukat, szobájukat díszítik, illetve ezeket a tárgyakat használják fel, hogy elajándékozzák a húsvét alkalmából. </w:t>
      </w:r>
    </w:p>
    <w:p w:rsidR="0046683C" w:rsidRPr="00910D9B" w:rsidRDefault="0046683C" w:rsidP="0046683C">
      <w:pPr>
        <w:pStyle w:val="NormlWeb"/>
        <w:rPr>
          <w:sz w:val="22"/>
          <w:szCs w:val="22"/>
        </w:rPr>
      </w:pPr>
      <w:r w:rsidRPr="00910D9B">
        <w:rPr>
          <w:b/>
          <w:sz w:val="22"/>
          <w:szCs w:val="22"/>
        </w:rPr>
        <w:t>K</w:t>
      </w:r>
      <w:r w:rsidR="00432453" w:rsidRPr="00910D9B">
        <w:rPr>
          <w:b/>
          <w:sz w:val="22"/>
          <w:szCs w:val="22"/>
        </w:rPr>
        <w:t>öltészet napja</w:t>
      </w:r>
    </w:p>
    <w:p w:rsidR="00462D6E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Az önálló program megszervezésének apropóját az adta, hogy több családlátogatás alkalmával tapasztalt</w:t>
      </w:r>
      <w:r w:rsidR="00972578" w:rsidRPr="00910D9B">
        <w:rPr>
          <w:sz w:val="22"/>
          <w:szCs w:val="22"/>
        </w:rPr>
        <w:t>á</w:t>
      </w:r>
      <w:r w:rsidRPr="00910D9B">
        <w:rPr>
          <w:sz w:val="22"/>
          <w:szCs w:val="22"/>
        </w:rPr>
        <w:t xml:space="preserve">k, hogy több gyermek csak a telefonját </w:t>
      </w:r>
      <w:proofErr w:type="gramStart"/>
      <w:r w:rsidRPr="00910D9B">
        <w:rPr>
          <w:sz w:val="22"/>
          <w:szCs w:val="22"/>
        </w:rPr>
        <w:t>nézegeti</w:t>
      </w:r>
      <w:proofErr w:type="gramEnd"/>
      <w:r w:rsidRPr="00910D9B">
        <w:rPr>
          <w:sz w:val="22"/>
          <w:szCs w:val="22"/>
        </w:rPr>
        <w:t xml:space="preserve"> és nem olvas. A nyomtatott könyv egyetlen gyermek életéből sem hiányozhat. Ezért könyvgyűjtést szervezt</w:t>
      </w:r>
      <w:r w:rsidR="00972578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>k, melynek célja, hogy az arra rászoruló gyermekekhez juttass</w:t>
      </w:r>
      <w:r w:rsidR="00972578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>n</w:t>
      </w:r>
      <w:r w:rsidR="00972578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 xml:space="preserve">k belőle. </w:t>
      </w:r>
    </w:p>
    <w:p w:rsidR="00462D6E" w:rsidRPr="00910D9B" w:rsidRDefault="00462D6E" w:rsidP="0046683C">
      <w:pPr>
        <w:pStyle w:val="NormlWeb"/>
        <w:spacing w:before="134" w:beforeAutospacing="0" w:after="120" w:afterAutospacing="0"/>
        <w:jc w:val="both"/>
        <w:rPr>
          <w:noProof/>
          <w:sz w:val="22"/>
          <w:szCs w:val="22"/>
        </w:rPr>
      </w:pPr>
    </w:p>
    <w:p w:rsidR="00185068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610</wp:posOffset>
            </wp:positionV>
            <wp:extent cx="3226003" cy="3226003"/>
            <wp:effectExtent l="0" t="0" r="0" b="0"/>
            <wp:wrapTopAndBottom/>
            <wp:docPr id="39" name="Kép 33" descr="C:\Users\Admin\Pictures\Költészet napja 2017. 04.11\20170411_13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Költészet napja 2017. 04.11\20170411_1344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03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0D9B">
        <w:rPr>
          <w:sz w:val="22"/>
          <w:szCs w:val="22"/>
        </w:rPr>
        <w:t>Április 11-én, a Költészet Napján tartott</w:t>
      </w:r>
      <w:r w:rsidR="00462D6E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>k e</w:t>
      </w:r>
      <w:r w:rsidR="00462D6E" w:rsidRPr="00910D9B">
        <w:rPr>
          <w:sz w:val="22"/>
          <w:szCs w:val="22"/>
        </w:rPr>
        <w:t>gy játékos vetélkedőt, amelyre k</w:t>
      </w:r>
      <w:r w:rsidRPr="00910D9B">
        <w:rPr>
          <w:sz w:val="22"/>
          <w:szCs w:val="22"/>
        </w:rPr>
        <w:t>iskőrös</w:t>
      </w:r>
      <w:r w:rsidR="00462D6E" w:rsidRPr="00910D9B">
        <w:rPr>
          <w:sz w:val="22"/>
          <w:szCs w:val="22"/>
        </w:rPr>
        <w:t>i</w:t>
      </w:r>
      <w:r w:rsidRPr="00910D9B">
        <w:rPr>
          <w:sz w:val="22"/>
          <w:szCs w:val="22"/>
        </w:rPr>
        <w:t xml:space="preserve"> Bem József Általános iskolájának harmadik osztályos tanulóit invitált</w:t>
      </w:r>
      <w:r w:rsidR="00462D6E" w:rsidRPr="00910D9B">
        <w:rPr>
          <w:sz w:val="22"/>
          <w:szCs w:val="22"/>
        </w:rPr>
        <w:t>á</w:t>
      </w:r>
      <w:r w:rsidRPr="00910D9B">
        <w:rPr>
          <w:sz w:val="22"/>
          <w:szCs w:val="22"/>
        </w:rPr>
        <w:t xml:space="preserve">k meg. A tanulók között volt </w:t>
      </w:r>
      <w:proofErr w:type="spellStart"/>
      <w:r w:rsidRPr="00910D9B">
        <w:rPr>
          <w:sz w:val="22"/>
          <w:szCs w:val="22"/>
        </w:rPr>
        <w:t>páhii</w:t>
      </w:r>
      <w:proofErr w:type="spellEnd"/>
      <w:r w:rsidRPr="00910D9B">
        <w:rPr>
          <w:sz w:val="22"/>
          <w:szCs w:val="22"/>
        </w:rPr>
        <w:t xml:space="preserve">, kiskőrösi és </w:t>
      </w:r>
      <w:proofErr w:type="spellStart"/>
      <w:r w:rsidRPr="00910D9B">
        <w:rPr>
          <w:sz w:val="22"/>
          <w:szCs w:val="22"/>
        </w:rPr>
        <w:t>kaskantyúi</w:t>
      </w:r>
      <w:proofErr w:type="spellEnd"/>
      <w:r w:rsidRPr="00910D9B">
        <w:rPr>
          <w:sz w:val="22"/>
          <w:szCs w:val="22"/>
        </w:rPr>
        <w:t xml:space="preserve"> diák is. Az interaktív vetélkedő során a gyerekek csapatokba rendeződve válaszoltak </w:t>
      </w:r>
      <w:r w:rsidR="00462D6E" w:rsidRPr="00910D9B">
        <w:rPr>
          <w:sz w:val="22"/>
          <w:szCs w:val="22"/>
        </w:rPr>
        <w:t xml:space="preserve">a </w:t>
      </w:r>
      <w:r w:rsidRPr="00910D9B">
        <w:rPr>
          <w:sz w:val="22"/>
          <w:szCs w:val="22"/>
        </w:rPr>
        <w:t xml:space="preserve">feltett könnyed, ám elgondolkodtató kérdésekre, amelyek új információkkal látták el őket legnagyobb </w:t>
      </w:r>
      <w:proofErr w:type="spellStart"/>
      <w:r w:rsidRPr="00910D9B">
        <w:rPr>
          <w:sz w:val="22"/>
          <w:szCs w:val="22"/>
        </w:rPr>
        <w:t>költő</w:t>
      </w:r>
      <w:r w:rsidR="00462D6E" w:rsidRPr="00910D9B">
        <w:rPr>
          <w:sz w:val="22"/>
          <w:szCs w:val="22"/>
        </w:rPr>
        <w:t>l</w:t>
      </w:r>
      <w:r w:rsidRPr="00910D9B">
        <w:rPr>
          <w:sz w:val="22"/>
          <w:szCs w:val="22"/>
        </w:rPr>
        <w:t>kel</w:t>
      </w:r>
      <w:proofErr w:type="spellEnd"/>
      <w:r w:rsidRPr="00910D9B">
        <w:rPr>
          <w:sz w:val="22"/>
          <w:szCs w:val="22"/>
        </w:rPr>
        <w:t xml:space="preserve"> és műveikkel kapcsolatosan. A gyerekek nagyon jól érezték magukat. Jutalmul hazavihettek egy-egy nyakba akasztót a csapatnak adott költők nevével, valamint egy-két általuk választott könyvet, amelyek eszmei értékeket képviselnek. </w:t>
      </w:r>
    </w:p>
    <w:p w:rsidR="00185068" w:rsidRPr="00910D9B" w:rsidRDefault="00185068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185068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következő héten a Kiskőrösi Egységes Gyógypedagógiai Módszertani Intézmény, Integrált Óvoda, Általános Iskola, Szakiskola és Készségfejlesztő Iskolájába</w:t>
      </w:r>
      <w:r w:rsidR="00185068" w:rsidRPr="00910D9B">
        <w:rPr>
          <w:sz w:val="22"/>
          <w:szCs w:val="22"/>
        </w:rPr>
        <w:t>n tartott a központ hasonló rendezvényt</w:t>
      </w:r>
      <w:r w:rsidRPr="00910D9B">
        <w:rPr>
          <w:sz w:val="22"/>
          <w:szCs w:val="22"/>
        </w:rPr>
        <w:t>, ahol a fennmaradt szépséges irományok a gyermekek tulajdonába kerültek. A vetélkedő során nagyon ügyesek voltak a gyermekek, akik között megjelentek mind értelmi, mind mozgásukban korlátozott személyek is. Mindenki, a sajátos módján segítette csapatát a feladatok megoldásában</w:t>
      </w:r>
    </w:p>
    <w:p w:rsidR="0046683C" w:rsidRPr="00910D9B" w:rsidRDefault="005D0B7E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központ munkatársai ö</w:t>
      </w:r>
      <w:r w:rsidR="0046683C" w:rsidRPr="00910D9B">
        <w:rPr>
          <w:sz w:val="22"/>
          <w:szCs w:val="22"/>
        </w:rPr>
        <w:t>römmel állapított</w:t>
      </w:r>
      <w:r w:rsidRPr="00910D9B">
        <w:rPr>
          <w:sz w:val="22"/>
          <w:szCs w:val="22"/>
        </w:rPr>
        <w:t>á</w:t>
      </w:r>
      <w:r w:rsidR="0046683C" w:rsidRPr="00910D9B">
        <w:rPr>
          <w:sz w:val="22"/>
          <w:szCs w:val="22"/>
        </w:rPr>
        <w:t>k meg az események végén, hogy még ma is érték a könyv, hiszen minden gyermek hatalmas mosollyal és teljes lendülettel válogatta ki a kincseket a könyvtengerből.</w:t>
      </w:r>
    </w:p>
    <w:p w:rsidR="0046683C" w:rsidRPr="00910D9B" w:rsidRDefault="0046683C" w:rsidP="0046683C">
      <w:pPr>
        <w:pStyle w:val="NormlWeb"/>
        <w:rPr>
          <w:sz w:val="22"/>
          <w:szCs w:val="22"/>
        </w:rPr>
      </w:pPr>
      <w:r w:rsidRPr="00910D9B">
        <w:rPr>
          <w:noProof/>
          <w:sz w:val="22"/>
          <w:szCs w:val="22"/>
        </w:rPr>
        <w:lastRenderedPageBreak/>
        <w:drawing>
          <wp:inline distT="0" distB="0" distL="0" distR="0">
            <wp:extent cx="3254528" cy="3254528"/>
            <wp:effectExtent l="0" t="0" r="3175" b="3175"/>
            <wp:docPr id="40" name="Kép 35" descr="C:\Users\Admin\Pictures\Költészet napja 2017. 04.11\Spec suli költ. nap\20170502_1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Költészet napja 2017. 04.11\Spec suli költ. nap\20170502_1408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42" cy="32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4F" w:rsidRPr="00910D9B" w:rsidRDefault="0046683C" w:rsidP="00764366">
      <w:pPr>
        <w:pStyle w:val="NormlWeb"/>
        <w:jc w:val="right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3277209" cy="3277209"/>
            <wp:effectExtent l="0" t="0" r="0" b="0"/>
            <wp:docPr id="41" name="Kép 36" descr="C:\Users\Admin\Pictures\Költészet napja 2017. 04.11\Spec suli költ. nap\20170502_14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Költészet napja 2017. 04.11\Spec suli költ. nap\20170502_1423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8" cy="32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4F" w:rsidRPr="00910D9B" w:rsidRDefault="0030754F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  <w:r w:rsidRPr="00910D9B">
        <w:rPr>
          <w:sz w:val="22"/>
          <w:szCs w:val="22"/>
        </w:rPr>
        <w:t>„</w:t>
      </w:r>
      <w:r w:rsidRPr="00910D9B">
        <w:rPr>
          <w:b/>
          <w:sz w:val="22"/>
          <w:szCs w:val="22"/>
        </w:rPr>
        <w:t>ZSEBI” – Projekt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Balesetek megelőzésének lehetőségei, a veszélyforrások felismerése. Ugyanakkor meg kell tanulniuk a gyermekeknek, hogy kitől kérhetnek segítséget vészhelyzetben. </w:t>
      </w:r>
      <w:r w:rsidR="00CF1A43" w:rsidRPr="00910D9B">
        <w:rPr>
          <w:sz w:val="22"/>
          <w:szCs w:val="22"/>
        </w:rPr>
        <w:t>Fontos, hogy m</w:t>
      </w:r>
      <w:r w:rsidRPr="00910D9B">
        <w:rPr>
          <w:sz w:val="22"/>
          <w:szCs w:val="22"/>
        </w:rPr>
        <w:t>inél közelebbi</w:t>
      </w:r>
      <w:r w:rsidR="00CF1A43" w:rsidRPr="00910D9B">
        <w:rPr>
          <w:sz w:val="22"/>
          <w:szCs w:val="22"/>
        </w:rPr>
        <w:t xml:space="preserve"> legyen az</w:t>
      </w:r>
      <w:r w:rsidRPr="00910D9B">
        <w:rPr>
          <w:sz w:val="22"/>
          <w:szCs w:val="22"/>
        </w:rPr>
        <w:t xml:space="preserve"> </w:t>
      </w:r>
      <w:proofErr w:type="spellStart"/>
      <w:r w:rsidRPr="00910D9B">
        <w:rPr>
          <w:sz w:val="22"/>
          <w:szCs w:val="22"/>
        </w:rPr>
        <w:t>ismerettség</w:t>
      </w:r>
      <w:proofErr w:type="spellEnd"/>
      <w:r w:rsidRPr="00910D9B">
        <w:rPr>
          <w:sz w:val="22"/>
          <w:szCs w:val="22"/>
        </w:rPr>
        <w:t xml:space="preserve"> a védőnőkkel, gyermekvédelemben dolgozó esetmenedzserekkel, rendőrökkel, tűzoltókkal. 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program tervezett helyszíne a Batthyányi úti óvoda udvara volt. Sajnos az időjárás váratlanul teljesen esősre fordult, így a tervezett programok egy része, mint kutyás bemutató, vagy a mentőautó, tűzoltó autó kipróbálása meghiúsult. </w:t>
      </w:r>
    </w:p>
    <w:p w:rsidR="00AA57A2" w:rsidRPr="00910D9B" w:rsidRDefault="006F0B47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Hasonló program volt még</w:t>
      </w:r>
      <w:r w:rsidR="0046683C" w:rsidRPr="00910D9B">
        <w:rPr>
          <w:sz w:val="22"/>
          <w:szCs w:val="22"/>
        </w:rPr>
        <w:t xml:space="preserve"> Szűcsi óvodába</w:t>
      </w:r>
      <w:r w:rsidRPr="00910D9B">
        <w:rPr>
          <w:sz w:val="22"/>
          <w:szCs w:val="22"/>
        </w:rPr>
        <w:t>n és a</w:t>
      </w:r>
      <w:r w:rsidR="0046683C" w:rsidRPr="00910D9B">
        <w:rPr>
          <w:sz w:val="22"/>
          <w:szCs w:val="22"/>
        </w:rPr>
        <w:t xml:space="preserve"> Thököly óvodába</w:t>
      </w:r>
      <w:r w:rsidRPr="00910D9B">
        <w:rPr>
          <w:sz w:val="22"/>
          <w:szCs w:val="22"/>
        </w:rPr>
        <w:t>n is</w:t>
      </w:r>
      <w:r w:rsidR="0046683C" w:rsidRPr="00910D9B">
        <w:rPr>
          <w:sz w:val="22"/>
          <w:szCs w:val="22"/>
        </w:rPr>
        <w:t xml:space="preserve">.  </w:t>
      </w:r>
    </w:p>
    <w:p w:rsidR="0030754F" w:rsidRPr="00910D9B" w:rsidRDefault="0030754F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„Nyár veszélyei” program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>A településen lévő összes általános iskola 4. osztálya számára tartott</w:t>
      </w:r>
      <w:r w:rsidR="006F0B47" w:rsidRPr="00910D9B">
        <w:rPr>
          <w:sz w:val="22"/>
          <w:szCs w:val="22"/>
        </w:rPr>
        <w:t>a</w:t>
      </w:r>
      <w:r w:rsidRPr="00910D9B">
        <w:rPr>
          <w:sz w:val="22"/>
          <w:szCs w:val="22"/>
        </w:rPr>
        <w:t>k előadást a nyár veszélyeivel kapcsolatban. A programot a Kiskőrösi Rendőrkapitánysággal közös szervezésben, és lebonyolításban hajtott</w:t>
      </w:r>
      <w:r w:rsidR="006F0B47" w:rsidRPr="00910D9B">
        <w:rPr>
          <w:sz w:val="22"/>
          <w:szCs w:val="22"/>
        </w:rPr>
        <w:t>á</w:t>
      </w:r>
      <w:r w:rsidRPr="00910D9B">
        <w:rPr>
          <w:sz w:val="22"/>
          <w:szCs w:val="22"/>
        </w:rPr>
        <w:t xml:space="preserve">k végre. Minden településen a család- és gyermekjóléti központ szakmai vezetője és a rendőrség képviselője tartotta meg az interaktív előadást. 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2811439" cy="1868970"/>
            <wp:effectExtent l="0" t="0" r="8255" b="0"/>
            <wp:docPr id="42" name="Kép 39" descr="C:\Users\Admin\Pictures\Madácsi kiskorúak védelembevételi terve\Nyár veszélyei\Új mappa (2)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Madácsi kiskorúak védelembevételi terve\Nyár veszélyei\Új mappa (2)\DSC_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09" cy="187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right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inline distT="0" distB="0" distL="0" distR="0">
            <wp:extent cx="3093938" cy="2320541"/>
            <wp:effectExtent l="0" t="0" r="0" b="3810"/>
            <wp:docPr id="43" name="Kép 40" descr="C:\Users\Admin\Pictures\Madácsi kiskorúak védelembevételi terve\Nyár veszélyei\NYV17.Csengő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Madácsi kiskorúak védelembevételi terve\Nyár veszélyei\NYV17.Csengő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81" cy="232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center"/>
        <w:rPr>
          <w:sz w:val="22"/>
          <w:szCs w:val="22"/>
        </w:rPr>
      </w:pPr>
      <w:r w:rsidRPr="00910D9B">
        <w:rPr>
          <w:noProof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72877" cy="2503368"/>
            <wp:effectExtent l="0" t="0" r="0" b="0"/>
            <wp:docPr id="44" name="Kép 41" descr="C:\Users\Admin\Documents\Minden Program\Nyár veszélyei\2016\20160601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Minden Program\Nyár veszélyei\2016\20160601_1058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64" cy="25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764366" w:rsidRPr="00910D9B" w:rsidRDefault="00764366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</w:p>
    <w:p w:rsidR="0046683C" w:rsidRPr="00910D9B" w:rsidRDefault="0068035A" w:rsidP="0046683C">
      <w:pPr>
        <w:pStyle w:val="NormlWeb"/>
        <w:spacing w:before="134" w:beforeAutospacing="0" w:after="120" w:afterAutospacing="0"/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lastRenderedPageBreak/>
        <w:t>Generációk között</w:t>
      </w:r>
    </w:p>
    <w:p w:rsidR="0046683C" w:rsidRPr="00910D9B" w:rsidRDefault="0046683C" w:rsidP="0046683C">
      <w:pPr>
        <w:pStyle w:val="NormlWeb"/>
        <w:spacing w:before="134" w:beforeAutospacing="0" w:after="120" w:afterAutospacing="0"/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 Kiskőrösi Rendőrkapitánysággal közösen sikerült megvalósítani, hogy az idősekre leselkedő veszélyekre színdarabbal hívjuk fel a figyelmet. Az Evangélikus Középiskola Petőfi Sándor Gimnázium tanulói vállalták el, hogy két rövid eseményt visznek a színpadra, így az idősekben még jobban tudatosuljon, hogy melyek azok a területek, ahol fokozott óvatosságra van szükség az „idegenekkel”, akik érzékenységüket, családjuk iránt érzett szeretetüket, jóhiszeműségüket kihasználva fosztják ki őket. </w:t>
      </w:r>
      <w:r w:rsidR="006F3624" w:rsidRPr="00910D9B">
        <w:rPr>
          <w:sz w:val="22"/>
          <w:szCs w:val="22"/>
        </w:rPr>
        <w:t xml:space="preserve">Színdarab előkészítése, próbálása, kosztümök beszerzése továbbá a gyermekek beszervezése volt a központ feladata. </w:t>
      </w:r>
      <w:r w:rsidRPr="00910D9B">
        <w:rPr>
          <w:sz w:val="22"/>
          <w:szCs w:val="22"/>
        </w:rPr>
        <w:t>A műsor sikerességét a téma aktualitásán túl megalapozta, hogy a színpadod szereplő fiatalokat rendkívül ügyesen oldották meg a</w:t>
      </w:r>
      <w:r w:rsidR="007A688F" w:rsidRPr="00910D9B">
        <w:rPr>
          <w:sz w:val="22"/>
          <w:szCs w:val="22"/>
        </w:rPr>
        <w:t xml:space="preserve"> feladatot. A színdarab a </w:t>
      </w:r>
      <w:proofErr w:type="spellStart"/>
      <w:r w:rsidR="007A688F" w:rsidRPr="00910D9B">
        <w:rPr>
          <w:sz w:val="22"/>
          <w:szCs w:val="22"/>
        </w:rPr>
        <w:t>YouT</w:t>
      </w:r>
      <w:r w:rsidRPr="00910D9B">
        <w:rPr>
          <w:sz w:val="22"/>
          <w:szCs w:val="22"/>
        </w:rPr>
        <w:t>ube-n</w:t>
      </w:r>
      <w:proofErr w:type="spellEnd"/>
      <w:r w:rsidRPr="00910D9B">
        <w:rPr>
          <w:sz w:val="22"/>
          <w:szCs w:val="22"/>
        </w:rPr>
        <w:t xml:space="preserve"> is látható volt.(„Idősekre leselkedő veszélyek”)</w:t>
      </w:r>
    </w:p>
    <w:p w:rsidR="0046683C" w:rsidRPr="00910D9B" w:rsidRDefault="0046683C" w:rsidP="0046683C">
      <w:pPr>
        <w:jc w:val="right"/>
        <w:rPr>
          <w:sz w:val="22"/>
          <w:szCs w:val="22"/>
        </w:rPr>
      </w:pPr>
    </w:p>
    <w:p w:rsidR="0046683C" w:rsidRPr="00910D9B" w:rsidRDefault="0068035A" w:rsidP="0046683C">
      <w:pPr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Karácsonyi ünnepváró</w:t>
      </w:r>
    </w:p>
    <w:p w:rsidR="00132853" w:rsidRPr="00910D9B" w:rsidRDefault="00132853" w:rsidP="0046683C">
      <w:pPr>
        <w:rPr>
          <w:b/>
          <w:sz w:val="22"/>
          <w:szCs w:val="22"/>
        </w:rPr>
      </w:pPr>
    </w:p>
    <w:p w:rsidR="0046683C" w:rsidRPr="00910D9B" w:rsidRDefault="0046683C" w:rsidP="006B753C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Hagyományosan a Városi Gyermekkönyvtárral közösen a karácsonyi ünnepek előtt kreatív foglalkozást szervezt</w:t>
      </w:r>
      <w:r w:rsidR="00132853" w:rsidRPr="00910D9B">
        <w:rPr>
          <w:sz w:val="22"/>
          <w:szCs w:val="22"/>
        </w:rPr>
        <w:t>e</w:t>
      </w:r>
      <w:r w:rsidRPr="00910D9B">
        <w:rPr>
          <w:sz w:val="22"/>
          <w:szCs w:val="22"/>
        </w:rPr>
        <w:t xml:space="preserve">k. </w:t>
      </w:r>
      <w:r w:rsidR="006B753C" w:rsidRPr="00910D9B">
        <w:rPr>
          <w:sz w:val="22"/>
          <w:szCs w:val="22"/>
        </w:rPr>
        <w:t>A cél az,</w:t>
      </w:r>
      <w:r w:rsidRPr="00910D9B">
        <w:rPr>
          <w:sz w:val="22"/>
          <w:szCs w:val="22"/>
        </w:rPr>
        <w:t xml:space="preserve"> hogy a gyermekek számára új technikák segítségével saját maguk számára, de akár ajándékkészítés céljából kedves tárgyat készíthessenek. Nem csak a karácsonyi díszek, dekorációt elkészítése adja meg ennek a programnak a fontosságát, hanem az is, hogy sok gyermek valamelyik szülőjével érkezik, és a közös munka élménye a családi kohézió megerősítésében nagy szerepet játszik. Sok gyermek már régi ismerősként érkezik, de mindig vannak új és új arcok is. </w:t>
      </w:r>
    </w:p>
    <w:p w:rsidR="0046683C" w:rsidRPr="00910D9B" w:rsidRDefault="0046683C" w:rsidP="006B75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rPr>
          <w:sz w:val="22"/>
          <w:szCs w:val="22"/>
        </w:rPr>
      </w:pPr>
    </w:p>
    <w:p w:rsidR="0046683C" w:rsidRPr="00910D9B" w:rsidRDefault="0046683C" w:rsidP="0046683C">
      <w:pPr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EFOP– 3.2.9 – Óvodai és iskolai szociális segítő tevékenység</w:t>
      </w:r>
      <w:r w:rsidRPr="00910D9B">
        <w:rPr>
          <w:sz w:val="22"/>
          <w:szCs w:val="22"/>
        </w:rPr>
        <w:t xml:space="preserve"> </w:t>
      </w:r>
      <w:r w:rsidRPr="00910D9B">
        <w:rPr>
          <w:b/>
          <w:sz w:val="22"/>
          <w:szCs w:val="22"/>
        </w:rPr>
        <w:t>fejlesztése</w:t>
      </w:r>
    </w:p>
    <w:p w:rsidR="0046683C" w:rsidRPr="00910D9B" w:rsidRDefault="0046683C" w:rsidP="0046683C">
      <w:pPr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2017. szeptember 12-től a kiskőrösi Család- és Gyermekjóléti Központ pályázatot nyert, mely az óvodai és iskolai szociális segítő tevékenység feladatellátására fókuszál. A pályázatban az egyéni, csoportos, közösségi és gyermek és ifjúságvédelmi feladatok vannak meghatározva. Kiskőrösön a KT. Bem József Általános Iskola, az EGYMI Általános Iskola és Óvoda, a Kiskőrösi Óvodák, valamint a Soltvadkerti és Izsáki Általános Iskola és Óvoda került be. A szociális segítők az intézmények megismerése után az egyéni, és az iskolai közösségi feladatokba bekapcsolódva segítik az oktatási – nevelési intézmények munkáját. A csoportos és a pályázatban közösségi feladatok szervezését és lebonyolítását a Központban dolgozó szakmai megvalósítók végzik. </w:t>
      </w: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2017-ben megvalósult program az óvodások </w:t>
      </w:r>
      <w:proofErr w:type="gramStart"/>
      <w:r w:rsidRPr="00910D9B">
        <w:rPr>
          <w:sz w:val="22"/>
          <w:szCs w:val="22"/>
        </w:rPr>
        <w:t>részére  „</w:t>
      </w:r>
      <w:proofErr w:type="gramEnd"/>
      <w:r w:rsidRPr="00910D9B">
        <w:rPr>
          <w:b/>
          <w:sz w:val="22"/>
          <w:szCs w:val="22"/>
        </w:rPr>
        <w:t>Családi</w:t>
      </w:r>
      <w:r w:rsidRPr="00910D9B">
        <w:rPr>
          <w:sz w:val="22"/>
          <w:szCs w:val="22"/>
        </w:rPr>
        <w:t xml:space="preserve"> </w:t>
      </w:r>
      <w:r w:rsidRPr="00910D9B">
        <w:rPr>
          <w:b/>
          <w:sz w:val="22"/>
          <w:szCs w:val="22"/>
        </w:rPr>
        <w:t>Nap”</w:t>
      </w:r>
      <w:r w:rsidRPr="00910D9B">
        <w:rPr>
          <w:sz w:val="22"/>
          <w:szCs w:val="22"/>
        </w:rPr>
        <w:t xml:space="preserve"> került megrendezésre. Az iskolakezdők </w:t>
      </w:r>
      <w:r w:rsidRPr="00910D9B">
        <w:rPr>
          <w:b/>
          <w:sz w:val="22"/>
          <w:szCs w:val="22"/>
        </w:rPr>
        <w:t>„Első osztályosok iskolai beszoktatója</w:t>
      </w:r>
      <w:proofErr w:type="gramStart"/>
      <w:r w:rsidRPr="00910D9B">
        <w:rPr>
          <w:b/>
          <w:sz w:val="22"/>
          <w:szCs w:val="22"/>
        </w:rPr>
        <w:t xml:space="preserve">” </w:t>
      </w:r>
      <w:r w:rsidRPr="00910D9B">
        <w:rPr>
          <w:sz w:val="22"/>
          <w:szCs w:val="22"/>
        </w:rPr>
        <w:t xml:space="preserve"> néven</w:t>
      </w:r>
      <w:proofErr w:type="gramEnd"/>
      <w:r w:rsidRPr="00910D9B">
        <w:rPr>
          <w:sz w:val="22"/>
          <w:szCs w:val="22"/>
        </w:rPr>
        <w:t xml:space="preserve"> ügyességi és kézműves programon vehettek részt. </w:t>
      </w:r>
      <w:r w:rsidRPr="00910D9B">
        <w:rPr>
          <w:b/>
          <w:sz w:val="22"/>
          <w:szCs w:val="22"/>
        </w:rPr>
        <w:t>„Karácsonyi Színház”</w:t>
      </w:r>
      <w:r w:rsidRPr="00910D9B">
        <w:rPr>
          <w:sz w:val="22"/>
          <w:szCs w:val="22"/>
        </w:rPr>
        <w:t xml:space="preserve"> pedig a karácsonyi hangulatot alapozta meg a Nektár Színház jóvoltából, ahol 350 gyermek tapsolhatott vidáman a színvonalas színházi előadás alatt. A pályázat jóvoltából apró ajándékkal térhettek haza a gyermekek. 2018-ban folytatódik a pályázatban szereplő programok sora. </w:t>
      </w: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2205333</wp:posOffset>
            </wp:positionH>
            <wp:positionV relativeFrom="paragraph">
              <wp:posOffset>2105069</wp:posOffset>
            </wp:positionV>
            <wp:extent cx="3577590" cy="3134995"/>
            <wp:effectExtent l="266700" t="323850" r="270510" b="313055"/>
            <wp:wrapNone/>
            <wp:docPr id="4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1383">
                      <a:off x="0" y="0"/>
                      <a:ext cx="357759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D9B">
        <w:rPr>
          <w:noProof/>
          <w:sz w:val="22"/>
          <w:szCs w:val="22"/>
        </w:rPr>
        <w:drawing>
          <wp:inline distT="0" distB="0" distL="0" distR="0">
            <wp:extent cx="3426374" cy="2569780"/>
            <wp:effectExtent l="0" t="0" r="3175" b="2540"/>
            <wp:docPr id="46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44" cy="25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-200068</wp:posOffset>
            </wp:positionH>
            <wp:positionV relativeFrom="paragraph">
              <wp:posOffset>-45216</wp:posOffset>
            </wp:positionV>
            <wp:extent cx="2825789" cy="2952171"/>
            <wp:effectExtent l="476250" t="457200" r="412750" b="457835"/>
            <wp:wrapNone/>
            <wp:docPr id="47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1688">
                      <a:off x="0" y="0"/>
                      <a:ext cx="2825789" cy="295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2178182</wp:posOffset>
            </wp:positionH>
            <wp:positionV relativeFrom="paragraph">
              <wp:posOffset>98359</wp:posOffset>
            </wp:positionV>
            <wp:extent cx="2822575" cy="2116455"/>
            <wp:effectExtent l="0" t="0" r="0" b="0"/>
            <wp:wrapNone/>
            <wp:docPr id="4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b/>
          <w:sz w:val="22"/>
          <w:szCs w:val="22"/>
        </w:rPr>
      </w:pPr>
    </w:p>
    <w:p w:rsidR="009C14FA" w:rsidRPr="00910D9B" w:rsidRDefault="009C14FA" w:rsidP="0046683C">
      <w:pPr>
        <w:jc w:val="both"/>
        <w:rPr>
          <w:b/>
          <w:sz w:val="22"/>
          <w:szCs w:val="22"/>
        </w:rPr>
      </w:pPr>
    </w:p>
    <w:p w:rsidR="009C14FA" w:rsidRPr="00910D9B" w:rsidRDefault="009C14FA" w:rsidP="0046683C">
      <w:pPr>
        <w:jc w:val="both"/>
        <w:rPr>
          <w:b/>
          <w:sz w:val="22"/>
          <w:szCs w:val="22"/>
        </w:rPr>
      </w:pPr>
    </w:p>
    <w:p w:rsidR="009C14FA" w:rsidRPr="00910D9B" w:rsidRDefault="009C14FA" w:rsidP="0046683C">
      <w:pPr>
        <w:jc w:val="both"/>
        <w:rPr>
          <w:b/>
          <w:sz w:val="22"/>
          <w:szCs w:val="22"/>
        </w:rPr>
      </w:pPr>
    </w:p>
    <w:p w:rsidR="009C14FA" w:rsidRPr="00910D9B" w:rsidRDefault="009C14FA" w:rsidP="0046683C">
      <w:pPr>
        <w:jc w:val="both"/>
        <w:rPr>
          <w:b/>
          <w:sz w:val="22"/>
          <w:szCs w:val="22"/>
        </w:rPr>
      </w:pPr>
    </w:p>
    <w:p w:rsidR="009C14FA" w:rsidRPr="00910D9B" w:rsidRDefault="009C14FA" w:rsidP="0046683C">
      <w:pPr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jc w:val="both"/>
        <w:rPr>
          <w:b/>
          <w:sz w:val="22"/>
          <w:szCs w:val="22"/>
        </w:rPr>
      </w:pPr>
      <w:r w:rsidRPr="00910D9B">
        <w:rPr>
          <w:b/>
          <w:sz w:val="22"/>
          <w:szCs w:val="22"/>
        </w:rPr>
        <w:t>Szociális diagnózis</w:t>
      </w:r>
    </w:p>
    <w:p w:rsidR="009C14FA" w:rsidRPr="00910D9B" w:rsidRDefault="009C14FA" w:rsidP="0046683C">
      <w:pPr>
        <w:jc w:val="both"/>
        <w:rPr>
          <w:b/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2018. január 1-től kötelező feladat a szociális diagnózis elkészítése, mely feladatot a család- és gyermekjóléti központokhoz delegálták. Ennek érdekében megkezdődött a szociális diagnózist elkészítő munkatárs kiképzése, hogy a jogszabály hatályba lépésekor már megfelelő információval, tudással kezdje meg munkáját.</w:t>
      </w: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46683C" w:rsidRPr="00910D9B" w:rsidRDefault="0046683C" w:rsidP="0046683C">
      <w:pPr>
        <w:jc w:val="both"/>
        <w:rPr>
          <w:sz w:val="22"/>
          <w:szCs w:val="22"/>
        </w:rPr>
      </w:pPr>
    </w:p>
    <w:p w:rsidR="00F74DAB" w:rsidRPr="00910D9B" w:rsidRDefault="00726AC1" w:rsidP="00FA567E">
      <w:pPr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 xml:space="preserve">                                                  </w:t>
      </w:r>
    </w:p>
    <w:p w:rsidR="00FA567E" w:rsidRPr="00910D9B" w:rsidRDefault="00C03532" w:rsidP="00FA567E">
      <w:pPr>
        <w:rPr>
          <w:b/>
          <w:sz w:val="22"/>
          <w:szCs w:val="22"/>
          <w:u w:val="single"/>
        </w:rPr>
      </w:pPr>
      <w:r w:rsidRPr="00910D9B">
        <w:rPr>
          <w:b/>
          <w:sz w:val="22"/>
          <w:szCs w:val="22"/>
          <w:u w:val="single"/>
        </w:rPr>
        <w:t>A gyermekek napközbeni ellátásának, gyermekek átmeneti gondozásának biztosítása</w:t>
      </w:r>
    </w:p>
    <w:p w:rsidR="002B0F0E" w:rsidRPr="00910D9B" w:rsidRDefault="002B0F0E" w:rsidP="00FA567E">
      <w:pPr>
        <w:rPr>
          <w:b/>
          <w:sz w:val="22"/>
          <w:szCs w:val="22"/>
          <w:u w:val="single"/>
        </w:rPr>
      </w:pPr>
    </w:p>
    <w:p w:rsidR="00E23141" w:rsidRPr="00910D9B" w:rsidRDefault="00E23141">
      <w:pPr>
        <w:pStyle w:val="Cmsor2"/>
        <w:rPr>
          <w:b w:val="0"/>
          <w:bCs w:val="0"/>
          <w:sz w:val="22"/>
          <w:szCs w:val="22"/>
        </w:rPr>
      </w:pPr>
      <w:r w:rsidRPr="00910D9B">
        <w:rPr>
          <w:b w:val="0"/>
          <w:bCs w:val="0"/>
          <w:sz w:val="22"/>
          <w:szCs w:val="22"/>
        </w:rPr>
        <w:t xml:space="preserve">A </w:t>
      </w:r>
      <w:r w:rsidRPr="00910D9B">
        <w:rPr>
          <w:b w:val="0"/>
          <w:sz w:val="22"/>
          <w:szCs w:val="22"/>
        </w:rPr>
        <w:t>gyermekek napközbeni ellátásának</w:t>
      </w:r>
      <w:r w:rsidRPr="00910D9B">
        <w:rPr>
          <w:b w:val="0"/>
          <w:bCs w:val="0"/>
          <w:sz w:val="22"/>
          <w:szCs w:val="22"/>
        </w:rPr>
        <w:t xml:space="preserve"> biztosítása a </w:t>
      </w:r>
      <w:proofErr w:type="gramStart"/>
      <w:r w:rsidRPr="00910D9B">
        <w:rPr>
          <w:b w:val="0"/>
          <w:bCs w:val="0"/>
          <w:sz w:val="22"/>
          <w:szCs w:val="22"/>
        </w:rPr>
        <w:t>városban</w:t>
      </w:r>
      <w:proofErr w:type="gramEnd"/>
      <w:r w:rsidRPr="00910D9B">
        <w:rPr>
          <w:b w:val="0"/>
          <w:bCs w:val="0"/>
          <w:sz w:val="22"/>
          <w:szCs w:val="22"/>
        </w:rPr>
        <w:t xml:space="preserve"> </w:t>
      </w:r>
      <w:r w:rsidRPr="00910D9B">
        <w:rPr>
          <w:bCs w:val="0"/>
          <w:sz w:val="22"/>
          <w:szCs w:val="22"/>
        </w:rPr>
        <w:t>bölcsődében, óvodában</w:t>
      </w:r>
      <w:r w:rsidR="009734C8" w:rsidRPr="00910D9B">
        <w:rPr>
          <w:bCs w:val="0"/>
          <w:sz w:val="22"/>
          <w:szCs w:val="22"/>
        </w:rPr>
        <w:t>,</w:t>
      </w:r>
      <w:r w:rsidRPr="00910D9B">
        <w:rPr>
          <w:b w:val="0"/>
          <w:bCs w:val="0"/>
          <w:sz w:val="22"/>
          <w:szCs w:val="22"/>
        </w:rPr>
        <w:t xml:space="preserve"> </w:t>
      </w:r>
      <w:r w:rsidRPr="00910D9B">
        <w:rPr>
          <w:bCs w:val="0"/>
          <w:sz w:val="22"/>
          <w:szCs w:val="22"/>
        </w:rPr>
        <w:t>iskolai napköziben</w:t>
      </w:r>
      <w:r w:rsidRPr="00910D9B">
        <w:rPr>
          <w:b w:val="0"/>
          <w:bCs w:val="0"/>
          <w:sz w:val="22"/>
          <w:szCs w:val="22"/>
        </w:rPr>
        <w:t xml:space="preserve"> </w:t>
      </w:r>
      <w:r w:rsidR="009734C8" w:rsidRPr="00910D9B">
        <w:rPr>
          <w:b w:val="0"/>
          <w:bCs w:val="0"/>
          <w:sz w:val="22"/>
          <w:szCs w:val="22"/>
        </w:rPr>
        <w:t xml:space="preserve">és </w:t>
      </w:r>
      <w:r w:rsidR="009734C8" w:rsidRPr="00910D9B">
        <w:rPr>
          <w:bCs w:val="0"/>
          <w:sz w:val="22"/>
          <w:szCs w:val="22"/>
        </w:rPr>
        <w:t>családi napköziben</w:t>
      </w:r>
      <w:r w:rsidR="009734C8" w:rsidRPr="00910D9B">
        <w:rPr>
          <w:b w:val="0"/>
          <w:bCs w:val="0"/>
          <w:sz w:val="22"/>
          <w:szCs w:val="22"/>
        </w:rPr>
        <w:t xml:space="preserve"> </w:t>
      </w:r>
      <w:r w:rsidRPr="00910D9B">
        <w:rPr>
          <w:b w:val="0"/>
          <w:bCs w:val="0"/>
          <w:sz w:val="22"/>
          <w:szCs w:val="22"/>
        </w:rPr>
        <w:t>történik.</w:t>
      </w:r>
    </w:p>
    <w:p w:rsidR="009734C8" w:rsidRPr="00910D9B" w:rsidRDefault="009734C8" w:rsidP="009734C8">
      <w:pPr>
        <w:rPr>
          <w:sz w:val="22"/>
          <w:szCs w:val="22"/>
        </w:rPr>
      </w:pPr>
    </w:p>
    <w:p w:rsidR="008275F2" w:rsidRPr="00910D9B" w:rsidRDefault="009734C8" w:rsidP="008275F2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 xml:space="preserve">A </w:t>
      </w:r>
      <w:r w:rsidRPr="00910D9B">
        <w:rPr>
          <w:b/>
          <w:sz w:val="22"/>
          <w:szCs w:val="22"/>
        </w:rPr>
        <w:t>bölcsőde</w:t>
      </w:r>
      <w:r w:rsidR="00B46123" w:rsidRPr="00910D9B">
        <w:rPr>
          <w:sz w:val="22"/>
          <w:szCs w:val="22"/>
        </w:rPr>
        <w:t>i ellátást az ö</w:t>
      </w:r>
      <w:r w:rsidRPr="00910D9B">
        <w:rPr>
          <w:sz w:val="22"/>
          <w:szCs w:val="22"/>
        </w:rPr>
        <w:t xml:space="preserve">nkormányzat által fenntartott </w:t>
      </w:r>
      <w:r w:rsidR="00B30E20" w:rsidRPr="00910D9B">
        <w:rPr>
          <w:sz w:val="22"/>
          <w:szCs w:val="22"/>
        </w:rPr>
        <w:t>Egészségügyi,</w:t>
      </w:r>
      <w:r w:rsidR="003379DA" w:rsidRPr="00910D9B">
        <w:rPr>
          <w:sz w:val="22"/>
          <w:szCs w:val="22"/>
        </w:rPr>
        <w:t xml:space="preserve"> Gyermekjóléti</w:t>
      </w:r>
      <w:r w:rsidR="00B30E20" w:rsidRPr="00910D9B">
        <w:rPr>
          <w:sz w:val="22"/>
          <w:szCs w:val="22"/>
        </w:rPr>
        <w:t xml:space="preserve"> és Szociális</w:t>
      </w:r>
      <w:r w:rsidR="003379DA" w:rsidRPr="00910D9B">
        <w:rPr>
          <w:sz w:val="22"/>
          <w:szCs w:val="22"/>
        </w:rPr>
        <w:t xml:space="preserve"> Intézmény</w:t>
      </w:r>
      <w:r w:rsidRPr="00910D9B">
        <w:rPr>
          <w:sz w:val="22"/>
          <w:szCs w:val="22"/>
        </w:rPr>
        <w:t xml:space="preserve"> </w:t>
      </w:r>
      <w:r w:rsidR="00CE3EF2" w:rsidRPr="00910D9B">
        <w:rPr>
          <w:sz w:val="22"/>
          <w:szCs w:val="22"/>
        </w:rPr>
        <w:t xml:space="preserve">keretében működő bölcsőde </w:t>
      </w:r>
      <w:r w:rsidRPr="00910D9B">
        <w:rPr>
          <w:sz w:val="22"/>
          <w:szCs w:val="22"/>
        </w:rPr>
        <w:t>biztosítja</w:t>
      </w:r>
      <w:r w:rsidR="00CE3EF2" w:rsidRPr="00910D9B">
        <w:rPr>
          <w:sz w:val="22"/>
          <w:szCs w:val="22"/>
        </w:rPr>
        <w:t xml:space="preserve"> 4</w:t>
      </w:r>
      <w:r w:rsidR="003379DA" w:rsidRPr="00910D9B">
        <w:rPr>
          <w:sz w:val="22"/>
          <w:szCs w:val="22"/>
        </w:rPr>
        <w:t>6</w:t>
      </w:r>
      <w:r w:rsidR="00CE3EF2" w:rsidRPr="00910D9B">
        <w:rPr>
          <w:sz w:val="22"/>
          <w:szCs w:val="22"/>
        </w:rPr>
        <w:t xml:space="preserve"> férőhelyen,</w:t>
      </w:r>
      <w:r w:rsidRPr="00910D9B">
        <w:rPr>
          <w:sz w:val="22"/>
          <w:szCs w:val="22"/>
        </w:rPr>
        <w:t xml:space="preserve"> </w:t>
      </w:r>
      <w:r w:rsidR="003F115A" w:rsidRPr="00910D9B">
        <w:rPr>
          <w:rFonts w:eastAsia="Calibri"/>
          <w:sz w:val="22"/>
          <w:szCs w:val="22"/>
        </w:rPr>
        <w:t>4 bölcsődei csoportban,</w:t>
      </w:r>
      <w:r w:rsidR="003F115A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>10</w:t>
      </w:r>
      <w:r w:rsidR="00CE3EF2" w:rsidRPr="00910D9B">
        <w:rPr>
          <w:sz w:val="22"/>
          <w:szCs w:val="22"/>
        </w:rPr>
        <w:t xml:space="preserve">0 %-os a </w:t>
      </w:r>
      <w:r w:rsidRPr="00910D9B">
        <w:rPr>
          <w:sz w:val="22"/>
          <w:szCs w:val="22"/>
        </w:rPr>
        <w:t>kihasználtság</w:t>
      </w:r>
      <w:r w:rsidR="00CE3EF2" w:rsidRPr="00910D9B">
        <w:rPr>
          <w:sz w:val="22"/>
          <w:szCs w:val="22"/>
        </w:rPr>
        <w:t>gal</w:t>
      </w:r>
      <w:r w:rsidRPr="00910D9B">
        <w:rPr>
          <w:sz w:val="22"/>
          <w:szCs w:val="22"/>
        </w:rPr>
        <w:t>.</w:t>
      </w:r>
      <w:r w:rsidR="008275F2" w:rsidRPr="00910D9B">
        <w:rPr>
          <w:sz w:val="22"/>
          <w:szCs w:val="22"/>
        </w:rPr>
        <w:t xml:space="preserve"> </w:t>
      </w: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  <w:r w:rsidRPr="00910D9B">
        <w:rPr>
          <w:rFonts w:eastAsia="Calibri"/>
          <w:sz w:val="22"/>
          <w:szCs w:val="22"/>
        </w:rPr>
        <w:t xml:space="preserve">Egy bölcsődei csoportban –egészséges gyermek esetén – </w:t>
      </w:r>
      <w:r w:rsidRPr="00910D9B">
        <w:rPr>
          <w:rFonts w:eastAsia="Calibri"/>
          <w:b/>
          <w:sz w:val="22"/>
          <w:szCs w:val="22"/>
        </w:rPr>
        <w:t>legfeljebb 12 gyermek gondozható.</w:t>
      </w:r>
      <w:r w:rsidRPr="00910D9B">
        <w:rPr>
          <w:rFonts w:eastAsia="Calibri"/>
          <w:sz w:val="22"/>
          <w:szCs w:val="22"/>
        </w:rPr>
        <w:t xml:space="preserve"> Amennyiben a bölcsődei csoportban valamennyi gyermek betöltötte a második életévét, legfeljebb 14 gyermek nevelhető, gondozható.</w:t>
      </w: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  <w:r w:rsidRPr="00910D9B">
        <w:rPr>
          <w:rFonts w:eastAsia="Calibri"/>
          <w:b/>
          <w:sz w:val="22"/>
          <w:szCs w:val="22"/>
        </w:rPr>
        <w:t>201</w:t>
      </w:r>
      <w:r w:rsidR="002A6604" w:rsidRPr="00910D9B">
        <w:rPr>
          <w:rFonts w:eastAsia="Calibri"/>
          <w:b/>
          <w:sz w:val="22"/>
          <w:szCs w:val="22"/>
        </w:rPr>
        <w:t>7</w:t>
      </w:r>
      <w:r w:rsidRPr="00910D9B">
        <w:rPr>
          <w:rFonts w:eastAsia="Calibri"/>
          <w:b/>
          <w:sz w:val="22"/>
          <w:szCs w:val="22"/>
        </w:rPr>
        <w:t>/201</w:t>
      </w:r>
      <w:r w:rsidR="002A6604" w:rsidRPr="00910D9B">
        <w:rPr>
          <w:rFonts w:eastAsia="Calibri"/>
          <w:b/>
          <w:sz w:val="22"/>
          <w:szCs w:val="22"/>
        </w:rPr>
        <w:t>8</w:t>
      </w:r>
      <w:r w:rsidRPr="00910D9B">
        <w:rPr>
          <w:rFonts w:eastAsia="Calibri"/>
          <w:b/>
          <w:sz w:val="22"/>
          <w:szCs w:val="22"/>
        </w:rPr>
        <w:t>.</w:t>
      </w:r>
      <w:r w:rsidRPr="00910D9B">
        <w:rPr>
          <w:rFonts w:eastAsia="Calibri"/>
          <w:sz w:val="22"/>
          <w:szCs w:val="22"/>
        </w:rPr>
        <w:t xml:space="preserve"> nevelési évre </w:t>
      </w:r>
      <w:r w:rsidR="002A6604" w:rsidRPr="00910D9B">
        <w:rPr>
          <w:rFonts w:eastAsia="Calibri"/>
          <w:b/>
          <w:sz w:val="22"/>
          <w:szCs w:val="22"/>
        </w:rPr>
        <w:t>45</w:t>
      </w:r>
      <w:r w:rsidRPr="00910D9B">
        <w:rPr>
          <w:rFonts w:eastAsia="Calibri"/>
          <w:sz w:val="22"/>
          <w:szCs w:val="22"/>
        </w:rPr>
        <w:t xml:space="preserve"> szülő nyújtott be bölcsődei elhelyezés iránt kérelmet, ebből </w:t>
      </w:r>
      <w:r w:rsidRPr="00910D9B">
        <w:rPr>
          <w:rFonts w:eastAsia="Calibri"/>
          <w:b/>
          <w:sz w:val="22"/>
          <w:szCs w:val="22"/>
        </w:rPr>
        <w:t>1</w:t>
      </w:r>
      <w:r w:rsidR="002E4567" w:rsidRPr="00910D9B">
        <w:rPr>
          <w:rFonts w:eastAsia="Calibri"/>
          <w:b/>
          <w:sz w:val="22"/>
          <w:szCs w:val="22"/>
        </w:rPr>
        <w:t>3</w:t>
      </w:r>
      <w:r w:rsidRPr="00910D9B">
        <w:rPr>
          <w:rFonts w:eastAsia="Calibri"/>
          <w:sz w:val="22"/>
          <w:szCs w:val="22"/>
        </w:rPr>
        <w:t xml:space="preserve"> gyermek férőhely hiány miatt várólistára került.</w:t>
      </w: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  <w:r w:rsidRPr="00910D9B">
        <w:rPr>
          <w:rFonts w:eastAsia="Calibri"/>
          <w:sz w:val="22"/>
          <w:szCs w:val="22"/>
        </w:rPr>
        <w:t xml:space="preserve">Az elutasított kérelmek száma: </w:t>
      </w:r>
      <w:r w:rsidR="002E4567" w:rsidRPr="00910D9B">
        <w:rPr>
          <w:rFonts w:eastAsia="Calibri"/>
          <w:sz w:val="22"/>
          <w:szCs w:val="22"/>
        </w:rPr>
        <w:t>1</w:t>
      </w:r>
      <w:r w:rsidR="001728DF" w:rsidRPr="00910D9B">
        <w:rPr>
          <w:rFonts w:eastAsia="Calibri"/>
          <w:sz w:val="22"/>
          <w:szCs w:val="22"/>
        </w:rPr>
        <w:t xml:space="preserve"> </w:t>
      </w:r>
      <w:proofErr w:type="gramStart"/>
      <w:r w:rsidR="001728DF" w:rsidRPr="00910D9B">
        <w:rPr>
          <w:rFonts w:eastAsia="Calibri"/>
          <w:sz w:val="22"/>
          <w:szCs w:val="22"/>
        </w:rPr>
        <w:t>db</w:t>
      </w:r>
      <w:r w:rsidRPr="00910D9B">
        <w:rPr>
          <w:rFonts w:eastAsia="Calibri"/>
          <w:sz w:val="22"/>
          <w:szCs w:val="22"/>
        </w:rPr>
        <w:t xml:space="preserve"> .</w:t>
      </w:r>
      <w:proofErr w:type="gramEnd"/>
      <w:r w:rsidRPr="00910D9B">
        <w:rPr>
          <w:rFonts w:eastAsia="Calibri"/>
          <w:sz w:val="22"/>
          <w:szCs w:val="22"/>
        </w:rPr>
        <w:t xml:space="preserve"> Az elutasítás oka: a szülő nem rendelkezett kiskőrösi állandó lakcímmel. </w:t>
      </w: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  <w:r w:rsidRPr="00910D9B">
        <w:rPr>
          <w:rFonts w:eastAsia="Calibri"/>
          <w:sz w:val="22"/>
          <w:szCs w:val="22"/>
        </w:rPr>
        <w:lastRenderedPageBreak/>
        <w:t xml:space="preserve">A bölcsődét </w:t>
      </w:r>
      <w:r w:rsidRPr="00910D9B">
        <w:rPr>
          <w:rFonts w:eastAsia="Calibri"/>
          <w:b/>
          <w:sz w:val="22"/>
          <w:szCs w:val="22"/>
        </w:rPr>
        <w:t>201</w:t>
      </w:r>
      <w:r w:rsidR="00BE5B05" w:rsidRPr="00910D9B">
        <w:rPr>
          <w:rFonts w:eastAsia="Calibri"/>
          <w:b/>
          <w:sz w:val="22"/>
          <w:szCs w:val="22"/>
        </w:rPr>
        <w:t>7</w:t>
      </w:r>
      <w:r w:rsidRPr="00910D9B">
        <w:rPr>
          <w:rFonts w:eastAsia="Calibri"/>
          <w:sz w:val="22"/>
          <w:szCs w:val="22"/>
        </w:rPr>
        <w:t xml:space="preserve">. év folyamán: </w:t>
      </w:r>
      <w:r w:rsidRPr="00910D9B">
        <w:rPr>
          <w:rFonts w:eastAsia="Calibri"/>
          <w:b/>
          <w:sz w:val="22"/>
          <w:szCs w:val="22"/>
        </w:rPr>
        <w:t>8</w:t>
      </w:r>
      <w:r w:rsidR="00BE5B05" w:rsidRPr="00910D9B">
        <w:rPr>
          <w:rFonts w:eastAsia="Calibri"/>
          <w:b/>
          <w:sz w:val="22"/>
          <w:szCs w:val="22"/>
        </w:rPr>
        <w:t>0</w:t>
      </w:r>
      <w:r w:rsidRPr="00910D9B">
        <w:rPr>
          <w:rFonts w:eastAsia="Calibri"/>
          <w:sz w:val="22"/>
          <w:szCs w:val="22"/>
        </w:rPr>
        <w:t xml:space="preserve"> gyermek vette igénybe, ebből óvodai nevelésbe távozottak száma: </w:t>
      </w:r>
      <w:r w:rsidRPr="00910D9B">
        <w:rPr>
          <w:rFonts w:eastAsia="Calibri"/>
          <w:b/>
          <w:sz w:val="22"/>
          <w:szCs w:val="22"/>
        </w:rPr>
        <w:t>3</w:t>
      </w:r>
      <w:r w:rsidR="00BE5B05" w:rsidRPr="00910D9B">
        <w:rPr>
          <w:rFonts w:eastAsia="Calibri"/>
          <w:b/>
          <w:sz w:val="22"/>
          <w:szCs w:val="22"/>
        </w:rPr>
        <w:t>4</w:t>
      </w:r>
      <w:r w:rsidRPr="00910D9B">
        <w:rPr>
          <w:rFonts w:eastAsia="Calibri"/>
          <w:sz w:val="22"/>
          <w:szCs w:val="22"/>
        </w:rPr>
        <w:t xml:space="preserve"> gyermek.</w:t>
      </w: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  <w:r w:rsidRPr="00910D9B">
        <w:rPr>
          <w:rFonts w:eastAsia="Calibri"/>
          <w:b/>
          <w:sz w:val="22"/>
          <w:szCs w:val="22"/>
        </w:rPr>
        <w:t>201</w:t>
      </w:r>
      <w:r w:rsidR="00BE5B05" w:rsidRPr="00910D9B">
        <w:rPr>
          <w:rFonts w:eastAsia="Calibri"/>
          <w:b/>
          <w:sz w:val="22"/>
          <w:szCs w:val="22"/>
        </w:rPr>
        <w:t>7</w:t>
      </w:r>
      <w:r w:rsidRPr="00910D9B">
        <w:rPr>
          <w:rFonts w:eastAsia="Calibri"/>
          <w:b/>
          <w:sz w:val="22"/>
          <w:szCs w:val="22"/>
        </w:rPr>
        <w:t>.</w:t>
      </w:r>
      <w:r w:rsidRPr="00910D9B">
        <w:rPr>
          <w:rFonts w:eastAsia="Calibri"/>
          <w:sz w:val="22"/>
          <w:szCs w:val="22"/>
        </w:rPr>
        <w:t xml:space="preserve"> évben újként felvett gyermekek száma: </w:t>
      </w:r>
      <w:r w:rsidRPr="00910D9B">
        <w:rPr>
          <w:rFonts w:eastAsia="Calibri"/>
          <w:b/>
          <w:sz w:val="22"/>
          <w:szCs w:val="22"/>
        </w:rPr>
        <w:t>3</w:t>
      </w:r>
      <w:r w:rsidR="00BE5B05" w:rsidRPr="00910D9B">
        <w:rPr>
          <w:rFonts w:eastAsia="Calibri"/>
          <w:b/>
          <w:sz w:val="22"/>
          <w:szCs w:val="22"/>
        </w:rPr>
        <w:t>1</w:t>
      </w:r>
      <w:r w:rsidRPr="00910D9B">
        <w:rPr>
          <w:rFonts w:eastAsia="Calibri"/>
          <w:b/>
          <w:sz w:val="22"/>
          <w:szCs w:val="22"/>
        </w:rPr>
        <w:t xml:space="preserve"> fő</w:t>
      </w:r>
      <w:r w:rsidRPr="00910D9B">
        <w:rPr>
          <w:rFonts w:eastAsia="Calibri"/>
          <w:sz w:val="22"/>
          <w:szCs w:val="22"/>
        </w:rPr>
        <w:t>.</w:t>
      </w:r>
    </w:p>
    <w:p w:rsidR="003F115A" w:rsidRPr="00910D9B" w:rsidRDefault="003F115A" w:rsidP="003F115A">
      <w:pPr>
        <w:jc w:val="both"/>
        <w:rPr>
          <w:rFonts w:eastAsia="Calibri"/>
          <w:sz w:val="22"/>
          <w:szCs w:val="22"/>
        </w:rPr>
      </w:pPr>
      <w:r w:rsidRPr="00910D9B">
        <w:rPr>
          <w:rFonts w:eastAsia="Calibri"/>
          <w:b/>
          <w:sz w:val="22"/>
          <w:szCs w:val="22"/>
        </w:rPr>
        <w:t>201</w:t>
      </w:r>
      <w:r w:rsidR="00BE5B05" w:rsidRPr="00910D9B">
        <w:rPr>
          <w:rFonts w:eastAsia="Calibri"/>
          <w:b/>
          <w:sz w:val="22"/>
          <w:szCs w:val="22"/>
        </w:rPr>
        <w:t>7</w:t>
      </w:r>
      <w:r w:rsidRPr="00910D9B">
        <w:rPr>
          <w:rFonts w:eastAsia="Calibri"/>
          <w:b/>
          <w:sz w:val="22"/>
          <w:szCs w:val="22"/>
        </w:rPr>
        <w:t>.</w:t>
      </w:r>
      <w:r w:rsidRPr="00910D9B">
        <w:rPr>
          <w:rFonts w:eastAsia="Calibri"/>
          <w:sz w:val="22"/>
          <w:szCs w:val="22"/>
        </w:rPr>
        <w:t xml:space="preserve"> évben a jelzőrendszer javaslatára felvett gyermekek száma: </w:t>
      </w:r>
      <w:r w:rsidRPr="00910D9B">
        <w:rPr>
          <w:rFonts w:eastAsia="Calibri"/>
          <w:b/>
          <w:sz w:val="22"/>
          <w:szCs w:val="22"/>
        </w:rPr>
        <w:t>1 fő</w:t>
      </w:r>
      <w:r w:rsidRPr="00910D9B">
        <w:rPr>
          <w:rFonts w:eastAsia="Calibri"/>
          <w:sz w:val="22"/>
          <w:szCs w:val="22"/>
        </w:rPr>
        <w:t>.</w:t>
      </w:r>
    </w:p>
    <w:p w:rsidR="003F115A" w:rsidRPr="00910D9B" w:rsidRDefault="003F115A">
      <w:pPr>
        <w:pStyle w:val="Szvegtrzs"/>
        <w:rPr>
          <w:sz w:val="22"/>
          <w:szCs w:val="22"/>
        </w:rPr>
      </w:pPr>
    </w:p>
    <w:p w:rsidR="003F115A" w:rsidRPr="00910D9B" w:rsidRDefault="003F115A">
      <w:pPr>
        <w:pStyle w:val="Szvegtrzs"/>
        <w:rPr>
          <w:sz w:val="22"/>
          <w:szCs w:val="22"/>
        </w:rPr>
      </w:pPr>
    </w:p>
    <w:p w:rsidR="00CE3EF2" w:rsidRPr="00910D9B" w:rsidRDefault="00E04289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Az ö</w:t>
      </w:r>
      <w:r w:rsidR="00B30E20" w:rsidRPr="00910D9B">
        <w:rPr>
          <w:sz w:val="22"/>
          <w:szCs w:val="22"/>
        </w:rPr>
        <w:t>nkormányzat által fenntartott Kiskőrösi Óvodák keretében</w:t>
      </w:r>
      <w:r w:rsidR="00E23141" w:rsidRPr="00910D9B">
        <w:rPr>
          <w:sz w:val="22"/>
          <w:szCs w:val="22"/>
        </w:rPr>
        <w:t xml:space="preserve"> </w:t>
      </w:r>
      <w:r w:rsidR="003379DA" w:rsidRPr="00910D9B">
        <w:rPr>
          <w:sz w:val="22"/>
          <w:szCs w:val="22"/>
        </w:rPr>
        <w:t>ö</w:t>
      </w:r>
      <w:r w:rsidR="00E23141" w:rsidRPr="00910D9B">
        <w:rPr>
          <w:sz w:val="22"/>
          <w:szCs w:val="22"/>
        </w:rPr>
        <w:t>t tagóvod</w:t>
      </w:r>
      <w:r w:rsidR="00B30E20" w:rsidRPr="00910D9B">
        <w:rPr>
          <w:sz w:val="22"/>
          <w:szCs w:val="22"/>
        </w:rPr>
        <w:t>a</w:t>
      </w:r>
      <w:r w:rsidR="00E23141" w:rsidRPr="00910D9B">
        <w:rPr>
          <w:sz w:val="22"/>
          <w:szCs w:val="22"/>
        </w:rPr>
        <w:t xml:space="preserve"> működ</w:t>
      </w:r>
      <w:r w:rsidR="00B30E20" w:rsidRPr="00910D9B">
        <w:rPr>
          <w:sz w:val="22"/>
          <w:szCs w:val="22"/>
        </w:rPr>
        <w:t>ik.</w:t>
      </w:r>
      <w:r w:rsidR="00E23141" w:rsidRPr="00910D9B">
        <w:rPr>
          <w:sz w:val="22"/>
          <w:szCs w:val="22"/>
        </w:rPr>
        <w:t xml:space="preserve"> 20</w:t>
      </w:r>
      <w:r w:rsidR="00033996" w:rsidRPr="00910D9B">
        <w:rPr>
          <w:sz w:val="22"/>
          <w:szCs w:val="22"/>
        </w:rPr>
        <w:t>1</w:t>
      </w:r>
      <w:r w:rsidR="00C77E70" w:rsidRPr="00910D9B">
        <w:rPr>
          <w:sz w:val="22"/>
          <w:szCs w:val="22"/>
        </w:rPr>
        <w:t>7</w:t>
      </w:r>
      <w:r w:rsidR="00E23141" w:rsidRPr="00910D9B">
        <w:rPr>
          <w:sz w:val="22"/>
          <w:szCs w:val="22"/>
        </w:rPr>
        <w:t xml:space="preserve">. évben </w:t>
      </w:r>
      <w:r w:rsidR="00C77E70" w:rsidRPr="00910D9B">
        <w:rPr>
          <w:sz w:val="22"/>
          <w:szCs w:val="22"/>
        </w:rPr>
        <w:t>128</w:t>
      </w:r>
      <w:r w:rsidR="00E23141" w:rsidRPr="00910D9B">
        <w:rPr>
          <w:sz w:val="22"/>
          <w:szCs w:val="22"/>
        </w:rPr>
        <w:t xml:space="preserve"> gyermeket írattak be </w:t>
      </w:r>
      <w:r w:rsidR="00E26E74" w:rsidRPr="00910D9B">
        <w:rPr>
          <w:sz w:val="22"/>
          <w:szCs w:val="22"/>
        </w:rPr>
        <w:t xml:space="preserve">először </w:t>
      </w:r>
      <w:r w:rsidR="00033996" w:rsidRPr="00910D9B">
        <w:rPr>
          <w:sz w:val="22"/>
          <w:szCs w:val="22"/>
        </w:rPr>
        <w:t xml:space="preserve">az </w:t>
      </w:r>
      <w:r w:rsidR="00033996" w:rsidRPr="00910D9B">
        <w:rPr>
          <w:b/>
          <w:sz w:val="22"/>
          <w:szCs w:val="22"/>
        </w:rPr>
        <w:t>óvodák</w:t>
      </w:r>
      <w:r w:rsidR="00033996" w:rsidRPr="00910D9B">
        <w:rPr>
          <w:sz w:val="22"/>
          <w:szCs w:val="22"/>
        </w:rPr>
        <w:t xml:space="preserve">ba, összesen </w:t>
      </w:r>
      <w:r w:rsidR="007C22C0" w:rsidRPr="00910D9B">
        <w:rPr>
          <w:sz w:val="22"/>
          <w:szCs w:val="22"/>
        </w:rPr>
        <w:t>3</w:t>
      </w:r>
      <w:r w:rsidR="00C77E70" w:rsidRPr="00910D9B">
        <w:rPr>
          <w:sz w:val="22"/>
          <w:szCs w:val="22"/>
        </w:rPr>
        <w:t>65</w:t>
      </w:r>
      <w:r w:rsidR="007C22C0" w:rsidRPr="00910D9B">
        <w:rPr>
          <w:sz w:val="22"/>
          <w:szCs w:val="22"/>
        </w:rPr>
        <w:t xml:space="preserve"> g</w:t>
      </w:r>
      <w:r w:rsidR="00033996" w:rsidRPr="00910D9B">
        <w:rPr>
          <w:sz w:val="22"/>
          <w:szCs w:val="22"/>
        </w:rPr>
        <w:t>yermek részesül óvodai ellátásban.</w:t>
      </w:r>
      <w:r w:rsidR="003C271F" w:rsidRPr="00910D9B">
        <w:rPr>
          <w:sz w:val="22"/>
          <w:szCs w:val="22"/>
        </w:rPr>
        <w:t xml:space="preserve"> A</w:t>
      </w:r>
      <w:r w:rsidR="00E80FE5" w:rsidRPr="00910D9B">
        <w:rPr>
          <w:sz w:val="22"/>
          <w:szCs w:val="22"/>
        </w:rPr>
        <w:t xml:space="preserve"> Kiskőrösi Evangélikus Iskola Harangvirág Óvodájába</w:t>
      </w:r>
      <w:r w:rsidR="003C271F" w:rsidRPr="00910D9B">
        <w:rPr>
          <w:sz w:val="22"/>
          <w:szCs w:val="22"/>
        </w:rPr>
        <w:t xml:space="preserve"> 201</w:t>
      </w:r>
      <w:r w:rsidR="00EF6ECE" w:rsidRPr="00910D9B">
        <w:rPr>
          <w:sz w:val="22"/>
          <w:szCs w:val="22"/>
        </w:rPr>
        <w:t>7</w:t>
      </w:r>
      <w:r w:rsidR="00E80FE5" w:rsidRPr="00910D9B">
        <w:rPr>
          <w:sz w:val="22"/>
          <w:szCs w:val="22"/>
        </w:rPr>
        <w:t xml:space="preserve">. évben </w:t>
      </w:r>
      <w:r w:rsidR="00EF6ECE" w:rsidRPr="00910D9B">
        <w:rPr>
          <w:sz w:val="22"/>
          <w:szCs w:val="22"/>
        </w:rPr>
        <w:t>45</w:t>
      </w:r>
      <w:r w:rsidR="00E80FE5" w:rsidRPr="00910D9B">
        <w:rPr>
          <w:sz w:val="22"/>
          <w:szCs w:val="22"/>
        </w:rPr>
        <w:t xml:space="preserve"> gyermeket írattak be először és ös</w:t>
      </w:r>
      <w:r w:rsidR="0012571C" w:rsidRPr="00910D9B">
        <w:rPr>
          <w:sz w:val="22"/>
          <w:szCs w:val="22"/>
        </w:rPr>
        <w:t>szesen 1</w:t>
      </w:r>
      <w:r w:rsidR="00AF22AB" w:rsidRPr="00910D9B">
        <w:rPr>
          <w:sz w:val="22"/>
          <w:szCs w:val="22"/>
        </w:rPr>
        <w:t>2</w:t>
      </w:r>
      <w:r w:rsidR="00EF6ECE" w:rsidRPr="00910D9B">
        <w:rPr>
          <w:sz w:val="22"/>
          <w:szCs w:val="22"/>
        </w:rPr>
        <w:t>0</w:t>
      </w:r>
      <w:r w:rsidR="00E80FE5" w:rsidRPr="00910D9B">
        <w:rPr>
          <w:sz w:val="22"/>
          <w:szCs w:val="22"/>
        </w:rPr>
        <w:t xml:space="preserve"> gyermek részesült az ellátásban.</w:t>
      </w:r>
    </w:p>
    <w:p w:rsidR="00D15F74" w:rsidRPr="00910D9B" w:rsidRDefault="00813932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 K</w:t>
      </w:r>
      <w:r w:rsidR="007E282D" w:rsidRPr="00910D9B">
        <w:rPr>
          <w:sz w:val="22"/>
          <w:szCs w:val="22"/>
        </w:rPr>
        <w:t xml:space="preserve">iskőrös </w:t>
      </w:r>
      <w:r w:rsidR="00E23141" w:rsidRPr="00910D9B">
        <w:rPr>
          <w:sz w:val="22"/>
          <w:szCs w:val="22"/>
        </w:rPr>
        <w:t>T</w:t>
      </w:r>
      <w:r w:rsidR="007E282D" w:rsidRPr="00910D9B">
        <w:rPr>
          <w:sz w:val="22"/>
          <w:szCs w:val="22"/>
        </w:rPr>
        <w:t>érségi Bem József</w:t>
      </w:r>
      <w:r w:rsidRPr="00910D9B">
        <w:rPr>
          <w:sz w:val="22"/>
          <w:szCs w:val="22"/>
        </w:rPr>
        <w:t xml:space="preserve"> Általános Iskol</w:t>
      </w:r>
      <w:r w:rsidR="007E282D" w:rsidRPr="00910D9B">
        <w:rPr>
          <w:sz w:val="22"/>
          <w:szCs w:val="22"/>
        </w:rPr>
        <w:t>ában</w:t>
      </w:r>
      <w:r w:rsidR="0012571C" w:rsidRPr="00910D9B">
        <w:rPr>
          <w:sz w:val="22"/>
          <w:szCs w:val="22"/>
        </w:rPr>
        <w:t xml:space="preserve"> </w:t>
      </w:r>
      <w:r w:rsidR="004F469E" w:rsidRPr="00910D9B">
        <w:rPr>
          <w:sz w:val="22"/>
          <w:szCs w:val="22"/>
        </w:rPr>
        <w:t>5</w:t>
      </w:r>
      <w:r w:rsidR="00C32624" w:rsidRPr="00910D9B">
        <w:rPr>
          <w:sz w:val="22"/>
          <w:szCs w:val="22"/>
        </w:rPr>
        <w:t>3</w:t>
      </w:r>
      <w:r w:rsidR="004F469E" w:rsidRPr="00910D9B">
        <w:rPr>
          <w:sz w:val="22"/>
          <w:szCs w:val="22"/>
        </w:rPr>
        <w:t>6</w:t>
      </w:r>
      <w:r w:rsidR="00D15F74" w:rsidRPr="00910D9B">
        <w:rPr>
          <w:sz w:val="22"/>
          <w:szCs w:val="22"/>
        </w:rPr>
        <w:t xml:space="preserve"> gyermek tanult, akik közül </w:t>
      </w:r>
      <w:r w:rsidR="004F469E" w:rsidRPr="00910D9B">
        <w:rPr>
          <w:sz w:val="22"/>
          <w:szCs w:val="22"/>
        </w:rPr>
        <w:t>2</w:t>
      </w:r>
      <w:r w:rsidR="00C32624" w:rsidRPr="00910D9B">
        <w:rPr>
          <w:sz w:val="22"/>
          <w:szCs w:val="22"/>
        </w:rPr>
        <w:t>58</w:t>
      </w:r>
      <w:r w:rsidR="004F469E" w:rsidRPr="00910D9B">
        <w:rPr>
          <w:sz w:val="22"/>
          <w:szCs w:val="22"/>
        </w:rPr>
        <w:t xml:space="preserve"> </w:t>
      </w:r>
      <w:r w:rsidR="00D15F74" w:rsidRPr="00910D9B">
        <w:rPr>
          <w:sz w:val="22"/>
          <w:szCs w:val="22"/>
        </w:rPr>
        <w:t xml:space="preserve">fő részesült </w:t>
      </w:r>
      <w:r w:rsidR="00D15F74" w:rsidRPr="00910D9B">
        <w:rPr>
          <w:b/>
          <w:sz w:val="22"/>
          <w:szCs w:val="22"/>
        </w:rPr>
        <w:t>napközis ellátásban</w:t>
      </w:r>
      <w:r w:rsidR="00D15F74" w:rsidRPr="00910D9B">
        <w:rPr>
          <w:sz w:val="22"/>
          <w:szCs w:val="22"/>
        </w:rPr>
        <w:t>.</w:t>
      </w:r>
    </w:p>
    <w:p w:rsidR="00D15F74" w:rsidRPr="00910D9B" w:rsidRDefault="00D15F74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Kiskőrösi Evangélikus Iskola Petőfi Sándor Általános Iskolájában 5</w:t>
      </w:r>
      <w:r w:rsidR="00225F37" w:rsidRPr="00910D9B">
        <w:rPr>
          <w:sz w:val="22"/>
          <w:szCs w:val="22"/>
        </w:rPr>
        <w:t>49</w:t>
      </w:r>
      <w:r w:rsidR="00E23141" w:rsidRPr="00910D9B">
        <w:rPr>
          <w:sz w:val="22"/>
          <w:szCs w:val="22"/>
        </w:rPr>
        <w:t xml:space="preserve"> gyermek tanult</w:t>
      </w:r>
      <w:r w:rsidRPr="00910D9B">
        <w:rPr>
          <w:sz w:val="22"/>
          <w:szCs w:val="22"/>
        </w:rPr>
        <w:t>, akik közül</w:t>
      </w:r>
      <w:r w:rsidR="003A0452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 xml:space="preserve">átlagosan </w:t>
      </w:r>
      <w:r w:rsidR="0012571C" w:rsidRPr="00910D9B">
        <w:rPr>
          <w:sz w:val="22"/>
          <w:szCs w:val="22"/>
        </w:rPr>
        <w:t>2</w:t>
      </w:r>
      <w:r w:rsidR="004F76AC" w:rsidRPr="00910D9B">
        <w:rPr>
          <w:sz w:val="22"/>
          <w:szCs w:val="22"/>
        </w:rPr>
        <w:t>4</w:t>
      </w:r>
      <w:r w:rsidR="00225F37" w:rsidRPr="00910D9B">
        <w:rPr>
          <w:sz w:val="22"/>
          <w:szCs w:val="22"/>
        </w:rPr>
        <w:t>1</w:t>
      </w:r>
      <w:r w:rsidR="00085320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>gyermek részesült</w:t>
      </w:r>
      <w:r w:rsidR="003A0452" w:rsidRPr="00910D9B">
        <w:rPr>
          <w:sz w:val="22"/>
          <w:szCs w:val="22"/>
        </w:rPr>
        <w:t xml:space="preserve"> napközis</w:t>
      </w:r>
      <w:r w:rsidRPr="00910D9B">
        <w:rPr>
          <w:sz w:val="22"/>
          <w:szCs w:val="22"/>
        </w:rPr>
        <w:t xml:space="preserve"> ellátásban.</w:t>
      </w:r>
      <w:r w:rsidR="00E23141" w:rsidRPr="00910D9B">
        <w:rPr>
          <w:sz w:val="22"/>
          <w:szCs w:val="22"/>
        </w:rPr>
        <w:t xml:space="preserve"> </w:t>
      </w:r>
    </w:p>
    <w:p w:rsidR="00E23141" w:rsidRPr="00910D9B" w:rsidRDefault="00D15F74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</w:t>
      </w:r>
      <w:r w:rsidR="004260F2" w:rsidRPr="00910D9B">
        <w:rPr>
          <w:sz w:val="22"/>
          <w:szCs w:val="22"/>
        </w:rPr>
        <w:t xml:space="preserve"> Kiskőrösi Egységes Gyógypedagógiai Módszertani Intézmény, Integrált Óvo</w:t>
      </w:r>
      <w:r w:rsidR="00694722" w:rsidRPr="00910D9B">
        <w:rPr>
          <w:sz w:val="22"/>
          <w:szCs w:val="22"/>
        </w:rPr>
        <w:t>da, Általános Iskola, Készségfejlesztő Speciális</w:t>
      </w:r>
      <w:r w:rsidR="004260F2" w:rsidRPr="00910D9B">
        <w:rPr>
          <w:sz w:val="22"/>
          <w:szCs w:val="22"/>
        </w:rPr>
        <w:t xml:space="preserve"> Szakiskolában </w:t>
      </w:r>
      <w:r w:rsidR="00E23141" w:rsidRPr="00910D9B">
        <w:rPr>
          <w:sz w:val="22"/>
          <w:szCs w:val="22"/>
        </w:rPr>
        <w:t>20</w:t>
      </w:r>
      <w:r w:rsidR="00F90AAB" w:rsidRPr="00910D9B">
        <w:rPr>
          <w:sz w:val="22"/>
          <w:szCs w:val="22"/>
        </w:rPr>
        <w:t>1</w:t>
      </w:r>
      <w:r w:rsidR="00E0718E" w:rsidRPr="00910D9B">
        <w:rPr>
          <w:sz w:val="22"/>
          <w:szCs w:val="22"/>
        </w:rPr>
        <w:t>7</w:t>
      </w:r>
      <w:r w:rsidR="00E26E74" w:rsidRPr="00910D9B">
        <w:rPr>
          <w:sz w:val="22"/>
          <w:szCs w:val="22"/>
        </w:rPr>
        <w:t>. évben 1</w:t>
      </w:r>
      <w:r w:rsidR="00E0718E" w:rsidRPr="00910D9B">
        <w:rPr>
          <w:sz w:val="22"/>
          <w:szCs w:val="22"/>
        </w:rPr>
        <w:t>31</w:t>
      </w:r>
      <w:r w:rsidR="00E23141" w:rsidRPr="00910D9B">
        <w:rPr>
          <w:sz w:val="22"/>
          <w:szCs w:val="22"/>
        </w:rPr>
        <w:t xml:space="preserve"> gyerm</w:t>
      </w:r>
      <w:r w:rsidR="00E26E74" w:rsidRPr="00910D9B">
        <w:rPr>
          <w:sz w:val="22"/>
          <w:szCs w:val="22"/>
        </w:rPr>
        <w:t xml:space="preserve">ekkel foglakoztak, akik közül </w:t>
      </w:r>
      <w:r w:rsidR="000A6298" w:rsidRPr="00910D9B">
        <w:rPr>
          <w:sz w:val="22"/>
          <w:szCs w:val="22"/>
        </w:rPr>
        <w:t>óvodás 1</w:t>
      </w:r>
      <w:r w:rsidR="00E0718E" w:rsidRPr="00910D9B">
        <w:rPr>
          <w:sz w:val="22"/>
          <w:szCs w:val="22"/>
        </w:rPr>
        <w:t>9</w:t>
      </w:r>
      <w:r w:rsidR="000A6298" w:rsidRPr="00910D9B">
        <w:rPr>
          <w:sz w:val="22"/>
          <w:szCs w:val="22"/>
        </w:rPr>
        <w:t xml:space="preserve"> gyermek, általános iskolás</w:t>
      </w:r>
      <w:r w:rsidR="0038558B" w:rsidRPr="00910D9B">
        <w:rPr>
          <w:sz w:val="22"/>
          <w:szCs w:val="22"/>
        </w:rPr>
        <w:t xml:space="preserve"> </w:t>
      </w:r>
      <w:r w:rsidR="000A6298" w:rsidRPr="00910D9B">
        <w:rPr>
          <w:sz w:val="22"/>
          <w:szCs w:val="22"/>
        </w:rPr>
        <w:t>8</w:t>
      </w:r>
      <w:r w:rsidR="00E0718E" w:rsidRPr="00910D9B">
        <w:rPr>
          <w:sz w:val="22"/>
          <w:szCs w:val="22"/>
        </w:rPr>
        <w:t>5</w:t>
      </w:r>
      <w:r w:rsidR="0038558B" w:rsidRPr="00910D9B">
        <w:rPr>
          <w:sz w:val="22"/>
          <w:szCs w:val="22"/>
        </w:rPr>
        <w:t xml:space="preserve"> fő,</w:t>
      </w:r>
      <w:r w:rsidR="000A6298" w:rsidRPr="00910D9B">
        <w:rPr>
          <w:sz w:val="22"/>
          <w:szCs w:val="22"/>
        </w:rPr>
        <w:t xml:space="preserve"> készségfejlesztő szakiskolás</w:t>
      </w:r>
      <w:r w:rsidR="0038558B" w:rsidRPr="00910D9B">
        <w:rPr>
          <w:sz w:val="22"/>
          <w:szCs w:val="22"/>
        </w:rPr>
        <w:t xml:space="preserve"> </w:t>
      </w:r>
      <w:r w:rsidR="00E0718E" w:rsidRPr="00910D9B">
        <w:rPr>
          <w:sz w:val="22"/>
          <w:szCs w:val="22"/>
        </w:rPr>
        <w:t>24</w:t>
      </w:r>
      <w:r w:rsidR="0038558B" w:rsidRPr="00910D9B">
        <w:rPr>
          <w:sz w:val="22"/>
          <w:szCs w:val="22"/>
        </w:rPr>
        <w:t xml:space="preserve"> fő,</w:t>
      </w:r>
      <w:r w:rsidR="000A6298" w:rsidRPr="00910D9B">
        <w:rPr>
          <w:sz w:val="22"/>
          <w:szCs w:val="22"/>
        </w:rPr>
        <w:t xml:space="preserve"> fejlesztő-nevelés oktatásban 3 fő részesült</w:t>
      </w:r>
      <w:r w:rsidR="0038558B" w:rsidRPr="00910D9B">
        <w:rPr>
          <w:sz w:val="22"/>
          <w:szCs w:val="22"/>
        </w:rPr>
        <w:t xml:space="preserve">. 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323C23" w:rsidRPr="00910D9B" w:rsidRDefault="006F67B0" w:rsidP="006F67B0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 gyermekek napközbeni ellátásának biztosít</w:t>
      </w:r>
      <w:r w:rsidR="007915D0" w:rsidRPr="00910D9B">
        <w:rPr>
          <w:sz w:val="22"/>
          <w:szCs w:val="22"/>
        </w:rPr>
        <w:t>ására más típusú ellátásként</w:t>
      </w:r>
      <w:r w:rsidRPr="00910D9B">
        <w:rPr>
          <w:sz w:val="22"/>
          <w:szCs w:val="22"/>
        </w:rPr>
        <w:t xml:space="preserve"> </w:t>
      </w:r>
      <w:r w:rsidRPr="00910D9B">
        <w:rPr>
          <w:b/>
          <w:sz w:val="22"/>
          <w:szCs w:val="22"/>
        </w:rPr>
        <w:t>családi napközi</w:t>
      </w:r>
      <w:r w:rsidRPr="00910D9B">
        <w:rPr>
          <w:sz w:val="22"/>
          <w:szCs w:val="22"/>
        </w:rPr>
        <w:t xml:space="preserve"> igénybevételére i</w:t>
      </w:r>
      <w:r w:rsidR="00474F92" w:rsidRPr="00910D9B">
        <w:rPr>
          <w:sz w:val="22"/>
          <w:szCs w:val="22"/>
        </w:rPr>
        <w:t>s volt</w:t>
      </w:r>
      <w:r w:rsidR="00274543" w:rsidRPr="00910D9B">
        <w:rPr>
          <w:sz w:val="22"/>
          <w:szCs w:val="22"/>
        </w:rPr>
        <w:t xml:space="preserve"> lehetőség</w:t>
      </w:r>
      <w:r w:rsidR="0095660B" w:rsidRPr="00910D9B">
        <w:rPr>
          <w:sz w:val="22"/>
          <w:szCs w:val="22"/>
        </w:rPr>
        <w:t xml:space="preserve"> városunkban</w:t>
      </w:r>
      <w:r w:rsidR="00274543" w:rsidRPr="00910D9B">
        <w:rPr>
          <w:sz w:val="22"/>
          <w:szCs w:val="22"/>
        </w:rPr>
        <w:t xml:space="preserve">. </w:t>
      </w:r>
      <w:r w:rsidRPr="00910D9B">
        <w:rPr>
          <w:sz w:val="22"/>
          <w:szCs w:val="22"/>
        </w:rPr>
        <w:t xml:space="preserve">A családi napközi </w:t>
      </w:r>
      <w:r w:rsidR="00447AC6" w:rsidRPr="00910D9B">
        <w:rPr>
          <w:sz w:val="22"/>
          <w:szCs w:val="22"/>
        </w:rPr>
        <w:t xml:space="preserve">a családban nevelkedő </w:t>
      </w:r>
      <w:r w:rsidR="00A0359C" w:rsidRPr="00910D9B">
        <w:rPr>
          <w:sz w:val="22"/>
          <w:szCs w:val="22"/>
        </w:rPr>
        <w:t xml:space="preserve">olyan </w:t>
      </w:r>
      <w:r w:rsidR="00447AC6" w:rsidRPr="00910D9B">
        <w:rPr>
          <w:sz w:val="22"/>
          <w:szCs w:val="22"/>
        </w:rPr>
        <w:t>gyermekek számára nyújt életkoruknak megfelelő nappali felügyeletet, gondozást, nevelést, étkeztetést és foglalkoztatá</w:t>
      </w:r>
      <w:r w:rsidR="00A0359C" w:rsidRPr="00910D9B">
        <w:rPr>
          <w:sz w:val="22"/>
          <w:szCs w:val="22"/>
        </w:rPr>
        <w:t>st, akik</w:t>
      </w:r>
      <w:r w:rsidR="00447AC6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>bölcsődei és óvodai ellátásban nem részesül</w:t>
      </w:r>
      <w:r w:rsidR="00A0359C" w:rsidRPr="00910D9B">
        <w:rPr>
          <w:sz w:val="22"/>
          <w:szCs w:val="22"/>
        </w:rPr>
        <w:t>nek</w:t>
      </w:r>
      <w:r w:rsidRPr="00910D9B">
        <w:rPr>
          <w:sz w:val="22"/>
          <w:szCs w:val="22"/>
        </w:rPr>
        <w:t>, továbbá</w:t>
      </w:r>
      <w:r w:rsidR="00323C23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 xml:space="preserve">az iskolai </w:t>
      </w:r>
      <w:r w:rsidR="00861544" w:rsidRPr="00910D9B">
        <w:rPr>
          <w:sz w:val="22"/>
          <w:szCs w:val="22"/>
        </w:rPr>
        <w:t xml:space="preserve">oktatásban részesülő gyermekek </w:t>
      </w:r>
      <w:r w:rsidRPr="00910D9B">
        <w:rPr>
          <w:sz w:val="22"/>
          <w:szCs w:val="22"/>
        </w:rPr>
        <w:t>iskolai nyitvatartási idején kívül</w:t>
      </w:r>
      <w:r w:rsidR="00323C23" w:rsidRPr="00910D9B">
        <w:rPr>
          <w:sz w:val="22"/>
          <w:szCs w:val="22"/>
        </w:rPr>
        <w:t>i ellátását is biztosítja.</w:t>
      </w:r>
    </w:p>
    <w:p w:rsidR="006F67B0" w:rsidRPr="00910D9B" w:rsidRDefault="00274543" w:rsidP="006F67B0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Városunkban</w:t>
      </w:r>
      <w:r w:rsidR="001C6242" w:rsidRPr="00910D9B">
        <w:rPr>
          <w:sz w:val="22"/>
          <w:szCs w:val="22"/>
        </w:rPr>
        <w:t xml:space="preserve"> négy</w:t>
      </w:r>
      <w:r w:rsidR="00CE3EF2" w:rsidRPr="00910D9B">
        <w:rPr>
          <w:sz w:val="22"/>
          <w:szCs w:val="22"/>
        </w:rPr>
        <w:t>, nem álla</w:t>
      </w:r>
      <w:r w:rsidR="001D1288" w:rsidRPr="00910D9B">
        <w:rPr>
          <w:sz w:val="22"/>
          <w:szCs w:val="22"/>
        </w:rPr>
        <w:t>m</w:t>
      </w:r>
      <w:r w:rsidR="00CE3EF2" w:rsidRPr="00910D9B">
        <w:rPr>
          <w:sz w:val="22"/>
          <w:szCs w:val="22"/>
        </w:rPr>
        <w:t>i fenntartású</w:t>
      </w:r>
      <w:r w:rsidR="001D1288" w:rsidRPr="00910D9B">
        <w:rPr>
          <w:sz w:val="22"/>
          <w:szCs w:val="22"/>
        </w:rPr>
        <w:t xml:space="preserve"> családi napközi működött 201</w:t>
      </w:r>
      <w:r w:rsidR="005D349A" w:rsidRPr="00910D9B">
        <w:rPr>
          <w:sz w:val="22"/>
          <w:szCs w:val="22"/>
        </w:rPr>
        <w:t>7</w:t>
      </w:r>
      <w:r w:rsidR="001D1288" w:rsidRPr="00910D9B">
        <w:rPr>
          <w:sz w:val="22"/>
          <w:szCs w:val="22"/>
        </w:rPr>
        <w:t>. évben</w:t>
      </w:r>
      <w:r w:rsidRPr="00910D9B">
        <w:rPr>
          <w:sz w:val="22"/>
          <w:szCs w:val="22"/>
        </w:rPr>
        <w:t xml:space="preserve"> </w:t>
      </w:r>
      <w:r w:rsidR="001C6242" w:rsidRPr="00910D9B">
        <w:rPr>
          <w:sz w:val="22"/>
          <w:szCs w:val="22"/>
        </w:rPr>
        <w:t>20</w:t>
      </w:r>
      <w:r w:rsidRPr="00910D9B">
        <w:rPr>
          <w:sz w:val="22"/>
          <w:szCs w:val="22"/>
        </w:rPr>
        <w:t xml:space="preserve"> férőhellyel.</w:t>
      </w:r>
      <w:r w:rsidR="00557A1E" w:rsidRPr="00910D9B">
        <w:rPr>
          <w:sz w:val="22"/>
          <w:szCs w:val="22"/>
        </w:rPr>
        <w:t xml:space="preserve"> </w:t>
      </w:r>
    </w:p>
    <w:p w:rsidR="006F67B0" w:rsidRPr="00910D9B" w:rsidRDefault="006F67B0">
      <w:pPr>
        <w:jc w:val="both"/>
        <w:rPr>
          <w:sz w:val="22"/>
          <w:szCs w:val="22"/>
        </w:rPr>
      </w:pPr>
    </w:p>
    <w:p w:rsidR="004A0C89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Az önkormányzat a </w:t>
      </w:r>
      <w:r w:rsidRPr="00910D9B">
        <w:rPr>
          <w:b/>
          <w:bCs/>
          <w:sz w:val="22"/>
          <w:szCs w:val="22"/>
        </w:rPr>
        <w:t xml:space="preserve">gyermekek átmeneti gondozása </w:t>
      </w:r>
      <w:r w:rsidR="003C5787" w:rsidRPr="00910D9B">
        <w:rPr>
          <w:sz w:val="22"/>
          <w:szCs w:val="22"/>
        </w:rPr>
        <w:t>feladatot</w:t>
      </w:r>
      <w:r w:rsidR="004A0C89" w:rsidRPr="00910D9B">
        <w:rPr>
          <w:sz w:val="22"/>
          <w:szCs w:val="22"/>
        </w:rPr>
        <w:t xml:space="preserve"> az Egészségügyi, Gyermekjóléti és Szociális Intézmény keretein belül biztosítja.</w:t>
      </w:r>
      <w:r w:rsidRPr="00910D9B">
        <w:rPr>
          <w:sz w:val="22"/>
          <w:szCs w:val="22"/>
        </w:rPr>
        <w:t xml:space="preserve"> </w:t>
      </w:r>
      <w:r w:rsidR="004A0C89" w:rsidRPr="00910D9B">
        <w:rPr>
          <w:sz w:val="22"/>
          <w:szCs w:val="22"/>
        </w:rPr>
        <w:t>A gyermekek átmeneti gondozása</w:t>
      </w:r>
      <w:r w:rsidR="00FE53B0" w:rsidRPr="00910D9B">
        <w:rPr>
          <w:sz w:val="22"/>
          <w:szCs w:val="22"/>
        </w:rPr>
        <w:t xml:space="preserve"> keretében</w:t>
      </w:r>
      <w:r w:rsidR="004A0C89" w:rsidRPr="00910D9B">
        <w:rPr>
          <w:sz w:val="22"/>
          <w:szCs w:val="22"/>
        </w:rPr>
        <w:t xml:space="preserve"> </w:t>
      </w:r>
      <w:r w:rsidR="00FE53B0" w:rsidRPr="00910D9B">
        <w:rPr>
          <w:sz w:val="22"/>
          <w:szCs w:val="22"/>
        </w:rPr>
        <w:t xml:space="preserve">- </w:t>
      </w:r>
      <w:r w:rsidR="004A0C89" w:rsidRPr="00910D9B">
        <w:rPr>
          <w:sz w:val="22"/>
          <w:szCs w:val="22"/>
        </w:rPr>
        <w:t>helyettes szülői ellátás szolgáltató-tevékenység működési engedélye szerint</w:t>
      </w:r>
      <w:r w:rsidR="00FE53B0" w:rsidRPr="00910D9B">
        <w:rPr>
          <w:sz w:val="22"/>
          <w:szCs w:val="22"/>
        </w:rPr>
        <w:t xml:space="preserve"> -</w:t>
      </w:r>
      <w:r w:rsidR="004A0C89" w:rsidRPr="00910D9B">
        <w:rPr>
          <w:sz w:val="22"/>
          <w:szCs w:val="22"/>
        </w:rPr>
        <w:t xml:space="preserve"> egy önálló helyettes szülőnél két gyermek helyezhető el.</w:t>
      </w:r>
    </w:p>
    <w:p w:rsidR="00E23141" w:rsidRPr="00910D9B" w:rsidRDefault="00E23141" w:rsidP="004A0C89">
      <w:pPr>
        <w:pStyle w:val="Szvegtrzs2"/>
        <w:rPr>
          <w:szCs w:val="22"/>
        </w:rPr>
      </w:pPr>
      <w:r w:rsidRPr="00910D9B">
        <w:rPr>
          <w:szCs w:val="22"/>
        </w:rPr>
        <w:t>20</w:t>
      </w:r>
      <w:r w:rsidR="00340D66" w:rsidRPr="00910D9B">
        <w:rPr>
          <w:szCs w:val="22"/>
        </w:rPr>
        <w:t>1</w:t>
      </w:r>
      <w:r w:rsidR="00035F58" w:rsidRPr="00910D9B">
        <w:rPr>
          <w:szCs w:val="22"/>
        </w:rPr>
        <w:t>7</w:t>
      </w:r>
      <w:r w:rsidR="003A6BC6" w:rsidRPr="00910D9B">
        <w:rPr>
          <w:szCs w:val="22"/>
        </w:rPr>
        <w:t xml:space="preserve">. évben </w:t>
      </w:r>
      <w:r w:rsidR="004A0C89" w:rsidRPr="00910D9B">
        <w:rPr>
          <w:szCs w:val="22"/>
        </w:rPr>
        <w:t xml:space="preserve">ezt az ellátási formát nem vették igénybe, </w:t>
      </w:r>
      <w:r w:rsidRPr="00910D9B">
        <w:rPr>
          <w:szCs w:val="22"/>
        </w:rPr>
        <w:t xml:space="preserve">gyermek elhelyezésére </w:t>
      </w:r>
      <w:r w:rsidR="009A7FBF" w:rsidRPr="00910D9B">
        <w:rPr>
          <w:szCs w:val="22"/>
        </w:rPr>
        <w:t xml:space="preserve">nem </w:t>
      </w:r>
      <w:r w:rsidRPr="00910D9B">
        <w:rPr>
          <w:szCs w:val="22"/>
        </w:rPr>
        <w:t>került sor</w:t>
      </w:r>
      <w:r w:rsidR="009A7FBF" w:rsidRPr="00910D9B">
        <w:rPr>
          <w:szCs w:val="22"/>
        </w:rPr>
        <w:t>.</w:t>
      </w:r>
      <w:r w:rsidRPr="00910D9B">
        <w:rPr>
          <w:szCs w:val="22"/>
        </w:rPr>
        <w:t xml:space="preserve"> </w:t>
      </w:r>
    </w:p>
    <w:p w:rsidR="00E23141" w:rsidRPr="00910D9B" w:rsidRDefault="00B1345A" w:rsidP="004A0C89">
      <w:pPr>
        <w:pStyle w:val="Szvegtrzs2"/>
        <w:rPr>
          <w:b/>
          <w:bCs/>
          <w:szCs w:val="22"/>
        </w:rPr>
      </w:pPr>
      <w:r w:rsidRPr="00910D9B">
        <w:rPr>
          <w:szCs w:val="22"/>
        </w:rPr>
        <w:t xml:space="preserve"> </w:t>
      </w:r>
    </w:p>
    <w:p w:rsidR="00960E4D" w:rsidRPr="00910D9B" w:rsidRDefault="00960E4D">
      <w:pPr>
        <w:rPr>
          <w:b/>
          <w:bCs/>
          <w:sz w:val="22"/>
          <w:szCs w:val="22"/>
        </w:rPr>
      </w:pPr>
    </w:p>
    <w:p w:rsidR="00E243A0" w:rsidRPr="00910D9B" w:rsidRDefault="001B188F" w:rsidP="00E243A0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4</w:t>
      </w:r>
      <w:r w:rsidR="00E243A0" w:rsidRPr="00910D9B">
        <w:rPr>
          <w:b/>
          <w:bCs/>
          <w:sz w:val="22"/>
          <w:szCs w:val="22"/>
        </w:rPr>
        <w:t>.  Szakmai ellenőrzések tapasztalatai</w:t>
      </w:r>
    </w:p>
    <w:p w:rsidR="00E401D9" w:rsidRPr="00910D9B" w:rsidRDefault="00E401D9" w:rsidP="00E401D9">
      <w:pPr>
        <w:jc w:val="both"/>
        <w:rPr>
          <w:b/>
          <w:bCs/>
          <w:sz w:val="22"/>
          <w:szCs w:val="22"/>
        </w:rPr>
      </w:pPr>
    </w:p>
    <w:p w:rsidR="009C50BD" w:rsidRPr="00910D9B" w:rsidRDefault="009C50BD" w:rsidP="00E401D9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Felügyeleti szerv által 2017. évben gyámhatósági területen szakmai ellenőrzés nem történt.</w:t>
      </w:r>
    </w:p>
    <w:p w:rsidR="005E40BA" w:rsidRPr="00910D9B" w:rsidRDefault="009C50BD" w:rsidP="00CE67FA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 </w:t>
      </w:r>
      <w:r w:rsidR="005E40BA" w:rsidRPr="00910D9B">
        <w:rPr>
          <w:b/>
          <w:sz w:val="22"/>
          <w:szCs w:val="22"/>
        </w:rPr>
        <w:tab/>
      </w:r>
    </w:p>
    <w:p w:rsidR="00BA1FD2" w:rsidRPr="00910D9B" w:rsidRDefault="00BA1FD2" w:rsidP="00801952">
      <w:pPr>
        <w:jc w:val="both"/>
        <w:rPr>
          <w:sz w:val="22"/>
          <w:szCs w:val="22"/>
        </w:rPr>
      </w:pPr>
    </w:p>
    <w:p w:rsidR="008B1E3B" w:rsidRPr="00910D9B" w:rsidRDefault="001B188F" w:rsidP="008B1E3B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5</w:t>
      </w:r>
      <w:r w:rsidR="008B1E3B" w:rsidRPr="00910D9B">
        <w:rPr>
          <w:b/>
          <w:bCs/>
          <w:sz w:val="22"/>
          <w:szCs w:val="22"/>
        </w:rPr>
        <w:t>. Jövőre vonatkozó javaslatok</w:t>
      </w:r>
    </w:p>
    <w:p w:rsidR="008B1E3B" w:rsidRPr="00910D9B" w:rsidRDefault="008B1E3B" w:rsidP="008B1E3B">
      <w:pPr>
        <w:jc w:val="both"/>
        <w:rPr>
          <w:b/>
          <w:bCs/>
          <w:sz w:val="22"/>
          <w:szCs w:val="22"/>
        </w:rPr>
      </w:pPr>
    </w:p>
    <w:p w:rsidR="0045212C" w:rsidRPr="00910D9B" w:rsidRDefault="0045212C" w:rsidP="0045212C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 xml:space="preserve">A városban működő gyermekjóléti alapellátást nyújtó intézmények biztosítják a város gyermek lakosságának megfelelő szintű ellátását. </w:t>
      </w:r>
      <w:r w:rsidR="00B6682B" w:rsidRPr="00910D9B">
        <w:rPr>
          <w:sz w:val="22"/>
          <w:szCs w:val="22"/>
        </w:rPr>
        <w:t>Továbbra is az ellátottak igényeihez, szükségleteihez igazodóan kell a gyermekjóléti alapellátásokat biztosítani.</w:t>
      </w:r>
    </w:p>
    <w:p w:rsidR="00887D64" w:rsidRPr="00910D9B" w:rsidRDefault="00557A52" w:rsidP="008B1E3B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Az észlelő- és jelzőrendszer tagjainak, mint a különböző szakterületek gyermekekkel foglalkozó szakembereinek kölcsönös tájékoztatáson alapuló, egymás munkáját kiegészítő, segítő együttműködése nélkülözhetetlen a veszélyeztetettség időbeli felismeréséhez, ezért a jövőben is fenn kell tartani az évek óta hatékonyan működő rendszert.</w:t>
      </w:r>
    </w:p>
    <w:p w:rsidR="00557A52" w:rsidRPr="00910D9B" w:rsidRDefault="00557A52" w:rsidP="00026F0C">
      <w:pPr>
        <w:jc w:val="both"/>
        <w:rPr>
          <w:b/>
          <w:bCs/>
          <w:sz w:val="22"/>
          <w:szCs w:val="22"/>
        </w:rPr>
      </w:pPr>
    </w:p>
    <w:p w:rsidR="009D2746" w:rsidRPr="00910D9B" w:rsidRDefault="00D0729E" w:rsidP="00026F0C">
      <w:pPr>
        <w:jc w:val="both"/>
        <w:rPr>
          <w:b/>
          <w:bCs/>
          <w:strike/>
          <w:sz w:val="22"/>
          <w:szCs w:val="22"/>
        </w:rPr>
      </w:pPr>
      <w:r w:rsidRPr="00910D9B">
        <w:rPr>
          <w:b/>
          <w:bCs/>
          <w:sz w:val="22"/>
          <w:szCs w:val="22"/>
        </w:rPr>
        <w:t>6</w:t>
      </w:r>
      <w:r w:rsidR="008B1E3B" w:rsidRPr="00910D9B">
        <w:rPr>
          <w:b/>
          <w:bCs/>
          <w:sz w:val="22"/>
          <w:szCs w:val="22"/>
        </w:rPr>
        <w:t>. Bűnmegelőzési program</w:t>
      </w:r>
    </w:p>
    <w:p w:rsidR="00026F0C" w:rsidRPr="00910D9B" w:rsidRDefault="00026F0C" w:rsidP="00026F0C">
      <w:pPr>
        <w:jc w:val="both"/>
        <w:rPr>
          <w:bCs/>
          <w:sz w:val="22"/>
          <w:szCs w:val="22"/>
        </w:rPr>
      </w:pPr>
    </w:p>
    <w:p w:rsidR="003C0AAD" w:rsidRPr="00910D9B" w:rsidRDefault="003C0AAD" w:rsidP="00026F0C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>Bűnmegelőzési program a településen nem készült.</w:t>
      </w:r>
    </w:p>
    <w:p w:rsidR="003C0AAD" w:rsidRPr="00910D9B" w:rsidRDefault="003C0AAD" w:rsidP="00026F0C">
      <w:pPr>
        <w:jc w:val="both"/>
        <w:rPr>
          <w:bCs/>
          <w:sz w:val="22"/>
          <w:szCs w:val="22"/>
        </w:rPr>
      </w:pPr>
    </w:p>
    <w:p w:rsidR="00CE6D1E" w:rsidRPr="00910D9B" w:rsidRDefault="005278AD" w:rsidP="00CE6D1E">
      <w:pPr>
        <w:jc w:val="both"/>
        <w:rPr>
          <w:sz w:val="22"/>
          <w:szCs w:val="22"/>
          <w:u w:val="single"/>
        </w:rPr>
      </w:pPr>
      <w:r w:rsidRPr="00910D9B">
        <w:rPr>
          <w:b/>
          <w:bCs/>
          <w:sz w:val="22"/>
          <w:szCs w:val="22"/>
          <w:u w:val="single"/>
        </w:rPr>
        <w:t>A gyermekkorú és fiatalkorú</w:t>
      </w:r>
      <w:r w:rsidR="00CE6D1E" w:rsidRPr="00910D9B">
        <w:rPr>
          <w:b/>
          <w:bCs/>
          <w:sz w:val="22"/>
          <w:szCs w:val="22"/>
          <w:u w:val="single"/>
        </w:rPr>
        <w:t xml:space="preserve"> bűnelkövetők</w:t>
      </w:r>
      <w:r w:rsidRPr="00910D9B">
        <w:rPr>
          <w:b/>
          <w:bCs/>
          <w:sz w:val="22"/>
          <w:szCs w:val="22"/>
          <w:u w:val="single"/>
        </w:rPr>
        <w:t xml:space="preserve"> és</w:t>
      </w:r>
      <w:r w:rsidR="00776989" w:rsidRPr="00910D9B">
        <w:rPr>
          <w:b/>
          <w:bCs/>
          <w:sz w:val="22"/>
          <w:szCs w:val="22"/>
          <w:u w:val="single"/>
        </w:rPr>
        <w:t xml:space="preserve"> az</w:t>
      </w:r>
      <w:r w:rsidRPr="00910D9B">
        <w:rPr>
          <w:b/>
          <w:bCs/>
          <w:sz w:val="22"/>
          <w:szCs w:val="22"/>
          <w:u w:val="single"/>
        </w:rPr>
        <w:t xml:space="preserve"> általuk elkövetett </w:t>
      </w:r>
      <w:proofErr w:type="gramStart"/>
      <w:r w:rsidRPr="00910D9B">
        <w:rPr>
          <w:b/>
          <w:bCs/>
          <w:sz w:val="22"/>
          <w:szCs w:val="22"/>
          <w:u w:val="single"/>
        </w:rPr>
        <w:t xml:space="preserve">bűncselekmények </w:t>
      </w:r>
      <w:r w:rsidR="00CE6D1E" w:rsidRPr="00910D9B">
        <w:rPr>
          <w:b/>
          <w:bCs/>
          <w:sz w:val="22"/>
          <w:szCs w:val="22"/>
          <w:u w:val="single"/>
        </w:rPr>
        <w:t xml:space="preserve"> számának</w:t>
      </w:r>
      <w:proofErr w:type="gramEnd"/>
      <w:r w:rsidR="00CE6D1E" w:rsidRPr="00910D9B">
        <w:rPr>
          <w:b/>
          <w:bCs/>
          <w:sz w:val="22"/>
          <w:szCs w:val="22"/>
          <w:u w:val="single"/>
        </w:rPr>
        <w:t xml:space="preserve"> alakulása Kiskőrös városban  201</w:t>
      </w:r>
      <w:r w:rsidR="001D2FA6" w:rsidRPr="00910D9B">
        <w:rPr>
          <w:b/>
          <w:bCs/>
          <w:sz w:val="22"/>
          <w:szCs w:val="22"/>
          <w:u w:val="single"/>
        </w:rPr>
        <w:t>7</w:t>
      </w:r>
      <w:r w:rsidR="00CE6D1E" w:rsidRPr="00910D9B">
        <w:rPr>
          <w:b/>
          <w:bCs/>
          <w:sz w:val="22"/>
          <w:szCs w:val="22"/>
          <w:u w:val="single"/>
        </w:rPr>
        <w:t>. évben</w:t>
      </w:r>
      <w:r w:rsidR="00CE6D1E" w:rsidRPr="00910D9B">
        <w:rPr>
          <w:sz w:val="22"/>
          <w:szCs w:val="22"/>
          <w:u w:val="single"/>
        </w:rPr>
        <w:t>:</w:t>
      </w:r>
    </w:p>
    <w:p w:rsidR="00CE6D1E" w:rsidRPr="00910D9B" w:rsidRDefault="00CE6D1E" w:rsidP="00CE6D1E">
      <w:pPr>
        <w:jc w:val="both"/>
        <w:rPr>
          <w:sz w:val="22"/>
          <w:szCs w:val="22"/>
        </w:rPr>
      </w:pPr>
    </w:p>
    <w:p w:rsidR="00B12384" w:rsidRPr="00910D9B" w:rsidRDefault="0004523F" w:rsidP="00CE6D1E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lastRenderedPageBreak/>
        <w:t>A Kiskőrösi Rendőrkapitányság Bűnügyi Osztályának tájékoztatása szerint</w:t>
      </w:r>
      <w:r w:rsidR="00B12384" w:rsidRPr="00910D9B">
        <w:rPr>
          <w:bCs/>
          <w:sz w:val="22"/>
          <w:szCs w:val="22"/>
        </w:rPr>
        <w:t xml:space="preserve"> a Kiskőrösi Rendőrkapitányság illetékességi területén </w:t>
      </w:r>
      <w:r w:rsidR="00D7020B" w:rsidRPr="00910D9B">
        <w:rPr>
          <w:bCs/>
          <w:sz w:val="22"/>
          <w:szCs w:val="22"/>
        </w:rPr>
        <w:t>201</w:t>
      </w:r>
      <w:r w:rsidR="00B12384" w:rsidRPr="00910D9B">
        <w:rPr>
          <w:bCs/>
          <w:sz w:val="22"/>
          <w:szCs w:val="22"/>
        </w:rPr>
        <w:t>7</w:t>
      </w:r>
      <w:r w:rsidR="00D7020B" w:rsidRPr="00910D9B">
        <w:rPr>
          <w:bCs/>
          <w:sz w:val="22"/>
          <w:szCs w:val="22"/>
        </w:rPr>
        <w:t>. évben</w:t>
      </w:r>
      <w:r w:rsidR="00B12384" w:rsidRPr="00910D9B">
        <w:rPr>
          <w:bCs/>
          <w:sz w:val="22"/>
          <w:szCs w:val="22"/>
        </w:rPr>
        <w:t xml:space="preserve"> 2 lány és 4 fiú gyermekkorú, illetve 9 lány és 43 fiú fiatalkorú személy követett el bűncselekményt.</w:t>
      </w:r>
      <w:r w:rsidR="00D7020B" w:rsidRPr="00910D9B">
        <w:rPr>
          <w:bCs/>
          <w:sz w:val="22"/>
          <w:szCs w:val="22"/>
        </w:rPr>
        <w:t xml:space="preserve"> Kiskőrös</w:t>
      </w:r>
      <w:r w:rsidR="00B12384" w:rsidRPr="00910D9B">
        <w:rPr>
          <w:bCs/>
          <w:sz w:val="22"/>
          <w:szCs w:val="22"/>
        </w:rPr>
        <w:t>i lakóhellyel rendelkező gyermekkorú elkövető a vizsgált időszakban nem volt. A fiatalkorú elkövetők közül 19 fiatalkorú volt kiskőrösi.</w:t>
      </w:r>
    </w:p>
    <w:p w:rsidR="00B12384" w:rsidRPr="00910D9B" w:rsidRDefault="00B12384" w:rsidP="00CE6D1E">
      <w:pPr>
        <w:jc w:val="both"/>
        <w:rPr>
          <w:bCs/>
          <w:sz w:val="22"/>
          <w:szCs w:val="22"/>
        </w:rPr>
      </w:pPr>
    </w:p>
    <w:p w:rsidR="00B12384" w:rsidRPr="00910D9B" w:rsidRDefault="00B12384" w:rsidP="00B1238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>Az elkövetett bűncselekmények többsége lopás és garázdaság vétsége.</w:t>
      </w:r>
    </w:p>
    <w:p w:rsidR="00B12384" w:rsidRPr="00910D9B" w:rsidRDefault="00B12384" w:rsidP="00B12384">
      <w:pPr>
        <w:jc w:val="both"/>
        <w:rPr>
          <w:bCs/>
          <w:sz w:val="22"/>
          <w:szCs w:val="22"/>
        </w:rPr>
      </w:pPr>
    </w:p>
    <w:p w:rsidR="00B12384" w:rsidRPr="00910D9B" w:rsidRDefault="00B12384" w:rsidP="00B1238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>Általánosságban</w:t>
      </w:r>
      <w:r w:rsidR="00CE3395" w:rsidRPr="00910D9B">
        <w:rPr>
          <w:bCs/>
          <w:sz w:val="22"/>
          <w:szCs w:val="22"/>
        </w:rPr>
        <w:t xml:space="preserve"> - </w:t>
      </w:r>
      <w:r w:rsidRPr="00910D9B">
        <w:rPr>
          <w:bCs/>
          <w:sz w:val="22"/>
          <w:szCs w:val="22"/>
        </w:rPr>
        <w:t>a Kiskőrösi Rendőrkapitányság illetékességi területén a 18 év alatti személyek által elkövetett bűncselekmények és szabálysértések vizsgálata alapján</w:t>
      </w:r>
      <w:r w:rsidR="00CE3395" w:rsidRPr="00910D9B">
        <w:rPr>
          <w:bCs/>
          <w:sz w:val="22"/>
          <w:szCs w:val="22"/>
        </w:rPr>
        <w:t xml:space="preserve"> -</w:t>
      </w:r>
      <w:r w:rsidR="00132E56" w:rsidRPr="00910D9B">
        <w:rPr>
          <w:bCs/>
          <w:sz w:val="22"/>
          <w:szCs w:val="22"/>
        </w:rPr>
        <w:t xml:space="preserve"> </w:t>
      </w:r>
      <w:proofErr w:type="gramStart"/>
      <w:r w:rsidRPr="00910D9B">
        <w:rPr>
          <w:bCs/>
          <w:sz w:val="22"/>
          <w:szCs w:val="22"/>
        </w:rPr>
        <w:t>az  állapítható</w:t>
      </w:r>
      <w:proofErr w:type="gramEnd"/>
      <w:r w:rsidRPr="00910D9B">
        <w:rPr>
          <w:bCs/>
          <w:sz w:val="22"/>
          <w:szCs w:val="22"/>
        </w:rPr>
        <w:t xml:space="preserve"> meg, hogy a gyermekkorú személyek többnyire alkalmi lopásokat, tulajdon elleni szabálysértéseket követnek el</w:t>
      </w:r>
      <w:r w:rsidR="001D2FA6" w:rsidRPr="00910D9B">
        <w:rPr>
          <w:bCs/>
          <w:sz w:val="22"/>
          <w:szCs w:val="22"/>
        </w:rPr>
        <w:t xml:space="preserve"> (telefonlopás társaktól, üzletekből csokoládé, tisztálkodó szerek, szeszes italok, óvszer).</w:t>
      </w:r>
    </w:p>
    <w:p w:rsidR="001D2FA6" w:rsidRPr="00910D9B" w:rsidRDefault="001D2FA6" w:rsidP="00B12384">
      <w:pPr>
        <w:jc w:val="both"/>
        <w:rPr>
          <w:bCs/>
          <w:sz w:val="22"/>
          <w:szCs w:val="22"/>
        </w:rPr>
      </w:pPr>
    </w:p>
    <w:p w:rsidR="001D2FA6" w:rsidRPr="00910D9B" w:rsidRDefault="001D2FA6" w:rsidP="00B12384">
      <w:pPr>
        <w:jc w:val="both"/>
        <w:rPr>
          <w:bCs/>
          <w:sz w:val="22"/>
          <w:szCs w:val="22"/>
        </w:rPr>
      </w:pPr>
      <w:r w:rsidRPr="00910D9B">
        <w:rPr>
          <w:bCs/>
          <w:sz w:val="22"/>
          <w:szCs w:val="22"/>
        </w:rPr>
        <w:t>A fiatalkorúaknál az előzőek mellett gyakori a kortárscsoportban kialakult konfliktusaik kezelésének nehézsége. Többnyire erővel, verekedéssel oldják meg a nézeteltéréseket, ebből adódóak a testi sértések (többször súlyos testi sértés pl. orrcsonttörés) vagy a garázdaságok. Utóbbi nem egyszer bűntetti alakzatban, mivel többen mennek együtt szórakozni, egymás védelmére kelnek és csoportosan elkövetetté válik így a cselekmény. Legtöbbször barátok az érintettek, a vita pedig pillanatnyi fellángolásból, nézeteltérésből adódik.</w:t>
      </w:r>
    </w:p>
    <w:p w:rsidR="00B12384" w:rsidRPr="00910D9B" w:rsidRDefault="00B12384" w:rsidP="00B12384">
      <w:pPr>
        <w:jc w:val="both"/>
        <w:rPr>
          <w:bCs/>
          <w:sz w:val="22"/>
          <w:szCs w:val="22"/>
        </w:rPr>
      </w:pPr>
    </w:p>
    <w:p w:rsidR="00960E4D" w:rsidRPr="00910D9B" w:rsidRDefault="00960E4D" w:rsidP="00CE6D1E">
      <w:pPr>
        <w:jc w:val="both"/>
        <w:rPr>
          <w:sz w:val="22"/>
          <w:szCs w:val="22"/>
        </w:rPr>
      </w:pPr>
    </w:p>
    <w:p w:rsidR="008B1E3B" w:rsidRPr="00910D9B" w:rsidRDefault="00E316E3" w:rsidP="008B1E3B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7</w:t>
      </w:r>
      <w:r w:rsidR="008B1E3B" w:rsidRPr="00910D9B">
        <w:rPr>
          <w:b/>
          <w:bCs/>
          <w:sz w:val="22"/>
          <w:szCs w:val="22"/>
        </w:rPr>
        <w:t>. Civil szervezetek részvétele</w:t>
      </w:r>
    </w:p>
    <w:p w:rsidR="008B1E3B" w:rsidRPr="00910D9B" w:rsidRDefault="008B1E3B" w:rsidP="008B1E3B">
      <w:pPr>
        <w:jc w:val="both"/>
        <w:rPr>
          <w:b/>
          <w:bCs/>
          <w:sz w:val="22"/>
          <w:szCs w:val="22"/>
        </w:rPr>
      </w:pPr>
    </w:p>
    <w:p w:rsidR="008B1E3B" w:rsidRPr="00910D9B" w:rsidRDefault="001364D4" w:rsidP="008B1E3B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>A</w:t>
      </w:r>
      <w:r w:rsidR="008B1E3B" w:rsidRPr="00910D9B">
        <w:rPr>
          <w:sz w:val="22"/>
          <w:szCs w:val="22"/>
        </w:rPr>
        <w:t xml:space="preserve"> gyermekeket érintő civil szerveződés nem alakult a városban.</w:t>
      </w:r>
    </w:p>
    <w:p w:rsidR="008B1E3B" w:rsidRPr="00910D9B" w:rsidRDefault="008B1E3B" w:rsidP="008B1E3B">
      <w:pPr>
        <w:jc w:val="both"/>
        <w:rPr>
          <w:sz w:val="22"/>
          <w:szCs w:val="22"/>
        </w:rPr>
      </w:pPr>
    </w:p>
    <w:p w:rsidR="008B1E3B" w:rsidRPr="00910D9B" w:rsidRDefault="0043798E" w:rsidP="0043798E">
      <w:pPr>
        <w:jc w:val="center"/>
        <w:rPr>
          <w:sz w:val="22"/>
          <w:szCs w:val="22"/>
        </w:rPr>
      </w:pPr>
      <w:r w:rsidRPr="00910D9B">
        <w:rPr>
          <w:sz w:val="22"/>
          <w:szCs w:val="22"/>
        </w:rPr>
        <w:t>***</w:t>
      </w:r>
    </w:p>
    <w:p w:rsidR="00E23141" w:rsidRPr="00910D9B" w:rsidRDefault="00E23141">
      <w:pPr>
        <w:jc w:val="both"/>
        <w:rPr>
          <w:sz w:val="22"/>
          <w:szCs w:val="22"/>
        </w:rPr>
      </w:pPr>
      <w:r w:rsidRPr="00910D9B">
        <w:rPr>
          <w:sz w:val="22"/>
          <w:szCs w:val="22"/>
        </w:rPr>
        <w:t xml:space="preserve">Kérem, hogy a Képviselő-testület az önkormányzat </w:t>
      </w:r>
      <w:r w:rsidR="00556026" w:rsidRPr="00910D9B">
        <w:rPr>
          <w:sz w:val="22"/>
          <w:szCs w:val="22"/>
        </w:rPr>
        <w:t>20</w:t>
      </w:r>
      <w:r w:rsidR="002C2D56" w:rsidRPr="00910D9B">
        <w:rPr>
          <w:sz w:val="22"/>
          <w:szCs w:val="22"/>
        </w:rPr>
        <w:t>1</w:t>
      </w:r>
      <w:r w:rsidR="00A4486C" w:rsidRPr="00910D9B">
        <w:rPr>
          <w:sz w:val="22"/>
          <w:szCs w:val="22"/>
        </w:rPr>
        <w:t>7</w:t>
      </w:r>
      <w:r w:rsidR="00556026" w:rsidRPr="00910D9B">
        <w:rPr>
          <w:sz w:val="22"/>
          <w:szCs w:val="22"/>
        </w:rPr>
        <w:t xml:space="preserve">. évi </w:t>
      </w:r>
      <w:r w:rsidRPr="00910D9B">
        <w:rPr>
          <w:sz w:val="22"/>
          <w:szCs w:val="22"/>
        </w:rPr>
        <w:t>gyermekjóléti és gyermekvédelmi</w:t>
      </w:r>
      <w:r w:rsidR="00556026" w:rsidRPr="00910D9B">
        <w:rPr>
          <w:sz w:val="22"/>
          <w:szCs w:val="22"/>
        </w:rPr>
        <w:t xml:space="preserve"> </w:t>
      </w:r>
      <w:r w:rsidRPr="00910D9B">
        <w:rPr>
          <w:sz w:val="22"/>
          <w:szCs w:val="22"/>
        </w:rPr>
        <w:t>feladatainak ellátásáról szóló átfogó értékelést a fentieknek megfelelően fogadja el.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1D5EF4" w:rsidRDefault="001D5EF4">
      <w:pPr>
        <w:jc w:val="both"/>
        <w:rPr>
          <w:b/>
          <w:bCs/>
          <w:sz w:val="22"/>
          <w:szCs w:val="22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>Kiskőrös, 20</w:t>
      </w:r>
      <w:r w:rsidR="0007348A" w:rsidRPr="00910D9B">
        <w:rPr>
          <w:b/>
          <w:bCs/>
          <w:sz w:val="22"/>
          <w:szCs w:val="22"/>
        </w:rPr>
        <w:t>1</w:t>
      </w:r>
      <w:r w:rsidR="00A4486C" w:rsidRPr="00910D9B">
        <w:rPr>
          <w:b/>
          <w:bCs/>
          <w:sz w:val="22"/>
          <w:szCs w:val="22"/>
        </w:rPr>
        <w:t>8</w:t>
      </w:r>
      <w:r w:rsidRPr="00910D9B">
        <w:rPr>
          <w:b/>
          <w:bCs/>
          <w:sz w:val="22"/>
          <w:szCs w:val="22"/>
        </w:rPr>
        <w:t xml:space="preserve">. </w:t>
      </w:r>
      <w:r w:rsidR="00A4486C" w:rsidRPr="00910D9B">
        <w:rPr>
          <w:b/>
          <w:bCs/>
          <w:sz w:val="22"/>
          <w:szCs w:val="22"/>
        </w:rPr>
        <w:t>május</w:t>
      </w:r>
      <w:r w:rsidRPr="00910D9B">
        <w:rPr>
          <w:b/>
          <w:bCs/>
          <w:sz w:val="22"/>
          <w:szCs w:val="22"/>
        </w:rPr>
        <w:t xml:space="preserve"> </w:t>
      </w:r>
      <w:r w:rsidR="001D5EF4">
        <w:rPr>
          <w:b/>
          <w:bCs/>
          <w:sz w:val="22"/>
          <w:szCs w:val="22"/>
        </w:rPr>
        <w:t>22</w:t>
      </w:r>
      <w:r w:rsidRPr="00910D9B">
        <w:rPr>
          <w:b/>
          <w:bCs/>
          <w:sz w:val="22"/>
          <w:szCs w:val="22"/>
        </w:rPr>
        <w:t>.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</w:p>
    <w:p w:rsidR="00E23141" w:rsidRPr="00910D9B" w:rsidRDefault="00E23141">
      <w:pPr>
        <w:jc w:val="right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 xml:space="preserve">                                        </w:t>
      </w:r>
      <w:r w:rsidR="00227BE0" w:rsidRPr="00910D9B">
        <w:rPr>
          <w:b/>
          <w:bCs/>
          <w:sz w:val="22"/>
          <w:szCs w:val="22"/>
        </w:rPr>
        <w:t xml:space="preserve">                            </w:t>
      </w:r>
      <w:r w:rsidR="007F7DDB" w:rsidRPr="00910D9B">
        <w:rPr>
          <w:b/>
          <w:bCs/>
          <w:sz w:val="22"/>
          <w:szCs w:val="22"/>
        </w:rPr>
        <w:t>Domonyi László</w:t>
      </w:r>
      <w:r w:rsidRPr="00910D9B">
        <w:rPr>
          <w:b/>
          <w:bCs/>
          <w:sz w:val="22"/>
          <w:szCs w:val="22"/>
        </w:rPr>
        <w:t xml:space="preserve"> </w:t>
      </w:r>
      <w:proofErr w:type="spellStart"/>
      <w:r w:rsidRPr="00910D9B">
        <w:rPr>
          <w:b/>
          <w:bCs/>
          <w:sz w:val="22"/>
          <w:szCs w:val="22"/>
        </w:rPr>
        <w:t>sk</w:t>
      </w:r>
      <w:proofErr w:type="spellEnd"/>
      <w:r w:rsidRPr="00910D9B">
        <w:rPr>
          <w:b/>
          <w:bCs/>
          <w:sz w:val="22"/>
          <w:szCs w:val="22"/>
        </w:rPr>
        <w:t>.</w:t>
      </w:r>
    </w:p>
    <w:p w:rsidR="00E23141" w:rsidRPr="00910D9B" w:rsidRDefault="00E23141">
      <w:pPr>
        <w:jc w:val="both"/>
        <w:rPr>
          <w:b/>
          <w:bCs/>
          <w:sz w:val="22"/>
          <w:szCs w:val="22"/>
        </w:rPr>
      </w:pPr>
      <w:r w:rsidRPr="00910D9B">
        <w:rPr>
          <w:b/>
          <w:bCs/>
          <w:sz w:val="22"/>
          <w:szCs w:val="22"/>
        </w:rPr>
        <w:t xml:space="preserve">                                                                                               </w:t>
      </w:r>
      <w:r w:rsidR="00227BE0" w:rsidRPr="00910D9B">
        <w:rPr>
          <w:b/>
          <w:bCs/>
          <w:sz w:val="22"/>
          <w:szCs w:val="22"/>
        </w:rPr>
        <w:t xml:space="preserve">                   </w:t>
      </w:r>
      <w:r w:rsidR="00C32E3D" w:rsidRPr="00910D9B">
        <w:rPr>
          <w:b/>
          <w:bCs/>
          <w:sz w:val="22"/>
          <w:szCs w:val="22"/>
        </w:rPr>
        <w:t xml:space="preserve">         </w:t>
      </w:r>
      <w:r w:rsidR="001D5EF4">
        <w:rPr>
          <w:b/>
          <w:bCs/>
          <w:sz w:val="22"/>
          <w:szCs w:val="22"/>
        </w:rPr>
        <w:tab/>
        <w:t xml:space="preserve">         </w:t>
      </w:r>
      <w:bookmarkStart w:id="0" w:name="_GoBack"/>
      <w:bookmarkEnd w:id="0"/>
      <w:proofErr w:type="gramStart"/>
      <w:r w:rsidR="007F7DDB" w:rsidRPr="00910D9B">
        <w:rPr>
          <w:b/>
          <w:bCs/>
          <w:sz w:val="22"/>
          <w:szCs w:val="22"/>
        </w:rPr>
        <w:t>polgármester</w:t>
      </w:r>
      <w:proofErr w:type="gramEnd"/>
    </w:p>
    <w:p w:rsidR="00960E4D" w:rsidRPr="00910D9B" w:rsidRDefault="00960E4D">
      <w:pPr>
        <w:jc w:val="both"/>
        <w:rPr>
          <w:sz w:val="22"/>
          <w:szCs w:val="22"/>
        </w:rPr>
      </w:pPr>
    </w:p>
    <w:p w:rsidR="00960E4D" w:rsidRPr="00910D9B" w:rsidRDefault="00960E4D">
      <w:pPr>
        <w:jc w:val="both"/>
        <w:rPr>
          <w:sz w:val="22"/>
          <w:szCs w:val="22"/>
        </w:rPr>
      </w:pPr>
    </w:p>
    <w:p w:rsidR="00960E4D" w:rsidRPr="00910D9B" w:rsidRDefault="00960E4D">
      <w:pPr>
        <w:jc w:val="both"/>
        <w:rPr>
          <w:sz w:val="22"/>
          <w:szCs w:val="22"/>
        </w:rPr>
      </w:pPr>
    </w:p>
    <w:p w:rsidR="00E23141" w:rsidRDefault="00E23141">
      <w:pPr>
        <w:jc w:val="both"/>
        <w:rPr>
          <w:sz w:val="22"/>
          <w:szCs w:val="22"/>
        </w:rPr>
      </w:pPr>
    </w:p>
    <w:p w:rsidR="001D5EF4" w:rsidRDefault="001D5EF4">
      <w:pPr>
        <w:jc w:val="both"/>
        <w:rPr>
          <w:sz w:val="22"/>
          <w:szCs w:val="22"/>
        </w:rPr>
      </w:pPr>
    </w:p>
    <w:p w:rsidR="001D5EF4" w:rsidRDefault="001D5EF4">
      <w:pPr>
        <w:jc w:val="both"/>
        <w:rPr>
          <w:sz w:val="22"/>
          <w:szCs w:val="22"/>
        </w:rPr>
      </w:pPr>
    </w:p>
    <w:p w:rsidR="00764366" w:rsidRPr="00910D9B" w:rsidRDefault="00764366">
      <w:pPr>
        <w:jc w:val="both"/>
        <w:rPr>
          <w:sz w:val="22"/>
          <w:szCs w:val="22"/>
        </w:rPr>
      </w:pPr>
    </w:p>
    <w:p w:rsidR="00E23141" w:rsidRPr="00764366" w:rsidRDefault="00E23141">
      <w:pPr>
        <w:jc w:val="center"/>
        <w:rPr>
          <w:b/>
          <w:bCs/>
          <w:sz w:val="22"/>
          <w:szCs w:val="22"/>
        </w:rPr>
      </w:pPr>
      <w:r w:rsidRPr="00764366">
        <w:rPr>
          <w:b/>
          <w:bCs/>
          <w:sz w:val="22"/>
          <w:szCs w:val="22"/>
        </w:rPr>
        <w:t>HATÁROZAT – TERVEZET</w:t>
      </w:r>
    </w:p>
    <w:p w:rsidR="00E23141" w:rsidRPr="00910D9B" w:rsidRDefault="00E23141">
      <w:pPr>
        <w:jc w:val="both"/>
        <w:rPr>
          <w:sz w:val="22"/>
          <w:szCs w:val="22"/>
        </w:rPr>
      </w:pPr>
    </w:p>
    <w:p w:rsidR="00E23141" w:rsidRPr="00910D9B" w:rsidRDefault="00E23141">
      <w:pPr>
        <w:pStyle w:val="Szvegtrzs"/>
        <w:rPr>
          <w:sz w:val="22"/>
          <w:szCs w:val="22"/>
        </w:rPr>
      </w:pPr>
    </w:p>
    <w:p w:rsidR="00E23141" w:rsidRPr="00910D9B" w:rsidRDefault="00943EFD">
      <w:pPr>
        <w:pStyle w:val="Szvegtrzs"/>
        <w:rPr>
          <w:sz w:val="22"/>
          <w:szCs w:val="22"/>
        </w:rPr>
      </w:pPr>
      <w:r w:rsidRPr="00910D9B">
        <w:rPr>
          <w:sz w:val="22"/>
          <w:szCs w:val="22"/>
        </w:rPr>
        <w:t>Kiskőrös Város Képviselő–</w:t>
      </w:r>
      <w:r w:rsidR="00E23141" w:rsidRPr="00910D9B">
        <w:rPr>
          <w:sz w:val="22"/>
          <w:szCs w:val="22"/>
        </w:rPr>
        <w:t>testülete az önkormányzat 20</w:t>
      </w:r>
      <w:r w:rsidR="00B542C7" w:rsidRPr="00910D9B">
        <w:rPr>
          <w:sz w:val="22"/>
          <w:szCs w:val="22"/>
        </w:rPr>
        <w:t>1</w:t>
      </w:r>
      <w:r w:rsidR="00164F81" w:rsidRPr="00910D9B">
        <w:rPr>
          <w:sz w:val="22"/>
          <w:szCs w:val="22"/>
        </w:rPr>
        <w:t>7</w:t>
      </w:r>
      <w:r w:rsidR="00E23141" w:rsidRPr="00910D9B">
        <w:rPr>
          <w:sz w:val="22"/>
          <w:szCs w:val="22"/>
        </w:rPr>
        <w:t>. évi gyermekjóléti és gyermekvédelmi feladatainak ellátásáról szóló átfogó értékelést elfogadja.</w:t>
      </w:r>
    </w:p>
    <w:p w:rsidR="00B20583" w:rsidRPr="00910D9B" w:rsidRDefault="00B20583">
      <w:pPr>
        <w:jc w:val="both"/>
        <w:rPr>
          <w:sz w:val="22"/>
          <w:szCs w:val="22"/>
          <w:u w:val="single"/>
        </w:rPr>
      </w:pPr>
    </w:p>
    <w:p w:rsidR="00B20583" w:rsidRPr="00910D9B" w:rsidRDefault="00B20583" w:rsidP="00B20583">
      <w:pPr>
        <w:rPr>
          <w:sz w:val="22"/>
          <w:szCs w:val="22"/>
        </w:rPr>
      </w:pPr>
      <w:r w:rsidRPr="00910D9B">
        <w:rPr>
          <w:b/>
          <w:sz w:val="22"/>
          <w:szCs w:val="22"/>
          <w:u w:val="single"/>
        </w:rPr>
        <w:t>Felelős:</w:t>
      </w:r>
      <w:r w:rsidRPr="00910D9B">
        <w:rPr>
          <w:b/>
          <w:sz w:val="22"/>
          <w:szCs w:val="22"/>
        </w:rPr>
        <w:t xml:space="preserve"> </w:t>
      </w:r>
      <w:r w:rsidR="00764366">
        <w:rPr>
          <w:b/>
          <w:sz w:val="22"/>
          <w:szCs w:val="22"/>
        </w:rPr>
        <w:tab/>
      </w:r>
      <w:r w:rsidRPr="00910D9B">
        <w:rPr>
          <w:sz w:val="22"/>
          <w:szCs w:val="22"/>
        </w:rPr>
        <w:t>polgármester</w:t>
      </w:r>
    </w:p>
    <w:p w:rsidR="00B20583" w:rsidRPr="00910D9B" w:rsidRDefault="00B20583" w:rsidP="002015B1">
      <w:pPr>
        <w:rPr>
          <w:sz w:val="22"/>
          <w:szCs w:val="22"/>
        </w:rPr>
      </w:pPr>
      <w:r w:rsidRPr="00910D9B">
        <w:rPr>
          <w:b/>
          <w:sz w:val="22"/>
          <w:szCs w:val="22"/>
          <w:u w:val="single"/>
        </w:rPr>
        <w:t>Határidő:</w:t>
      </w:r>
      <w:r w:rsidRPr="00910D9B">
        <w:rPr>
          <w:b/>
          <w:sz w:val="22"/>
          <w:szCs w:val="22"/>
        </w:rPr>
        <w:t xml:space="preserve"> </w:t>
      </w:r>
      <w:r w:rsidR="00764366">
        <w:rPr>
          <w:b/>
          <w:sz w:val="22"/>
          <w:szCs w:val="22"/>
        </w:rPr>
        <w:tab/>
      </w:r>
      <w:r w:rsidRPr="00910D9B">
        <w:rPr>
          <w:sz w:val="22"/>
          <w:szCs w:val="22"/>
        </w:rPr>
        <w:t>201</w:t>
      </w:r>
      <w:r w:rsidR="00164F81" w:rsidRPr="00910D9B">
        <w:rPr>
          <w:sz w:val="22"/>
          <w:szCs w:val="22"/>
        </w:rPr>
        <w:t>8</w:t>
      </w:r>
      <w:r w:rsidRPr="00910D9B">
        <w:rPr>
          <w:sz w:val="22"/>
          <w:szCs w:val="22"/>
        </w:rPr>
        <w:t>. május 31.</w:t>
      </w:r>
    </w:p>
    <w:sectPr w:rsidR="00B20583" w:rsidRPr="00910D9B" w:rsidSect="000163E9">
      <w:footerReference w:type="even" r:id="rId34"/>
      <w:footerReference w:type="default" r:id="rId35"/>
      <w:footerReference w:type="firs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D57" w:rsidRDefault="00E22D57">
      <w:r>
        <w:separator/>
      </w:r>
    </w:p>
  </w:endnote>
  <w:endnote w:type="continuationSeparator" w:id="0">
    <w:p w:rsidR="00E22D57" w:rsidRDefault="00E22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félkövér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384" w:rsidRDefault="00F505BA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B12384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12384" w:rsidRDefault="00B1238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384" w:rsidRDefault="00F505BA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B12384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1D5EF4">
      <w:rPr>
        <w:rStyle w:val="Oldalszm"/>
        <w:noProof/>
      </w:rPr>
      <w:t>30</w:t>
    </w:r>
    <w:r>
      <w:rPr>
        <w:rStyle w:val="Oldalszm"/>
      </w:rPr>
      <w:fldChar w:fldCharType="end"/>
    </w:r>
  </w:p>
  <w:p w:rsidR="00B12384" w:rsidRDefault="00B1238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88582"/>
      <w:docPartObj>
        <w:docPartGallery w:val="Page Numbers (Bottom of Page)"/>
        <w:docPartUnique/>
      </w:docPartObj>
    </w:sdtPr>
    <w:sdtEndPr/>
    <w:sdtContent>
      <w:p w:rsidR="00B12384" w:rsidRDefault="001D5EF4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2384" w:rsidRDefault="00B1238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D57" w:rsidRDefault="00E22D57">
      <w:r>
        <w:separator/>
      </w:r>
    </w:p>
  </w:footnote>
  <w:footnote w:type="continuationSeparator" w:id="0">
    <w:p w:rsidR="00E22D57" w:rsidRDefault="00E22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849E6"/>
    <w:multiLevelType w:val="hybridMultilevel"/>
    <w:tmpl w:val="76D8D4D6"/>
    <w:lvl w:ilvl="0" w:tplc="040E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8392DD6"/>
    <w:multiLevelType w:val="hybridMultilevel"/>
    <w:tmpl w:val="0AB6449A"/>
    <w:lvl w:ilvl="0" w:tplc="040E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50345DC"/>
    <w:multiLevelType w:val="hybridMultilevel"/>
    <w:tmpl w:val="48E28C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5C289A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F338A5"/>
    <w:multiLevelType w:val="hybridMultilevel"/>
    <w:tmpl w:val="BA5AA4E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F6493"/>
    <w:multiLevelType w:val="hybridMultilevel"/>
    <w:tmpl w:val="48764344"/>
    <w:lvl w:ilvl="0" w:tplc="040E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E0007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762E0F"/>
    <w:multiLevelType w:val="hybridMultilevel"/>
    <w:tmpl w:val="6F2ECC5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47A0"/>
    <w:multiLevelType w:val="hybridMultilevel"/>
    <w:tmpl w:val="9386062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123398"/>
    <w:multiLevelType w:val="hybridMultilevel"/>
    <w:tmpl w:val="2B662F06"/>
    <w:lvl w:ilvl="0" w:tplc="6032E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66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E4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A4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C0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66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682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68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2AB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A44379"/>
    <w:multiLevelType w:val="hybridMultilevel"/>
    <w:tmpl w:val="89F2904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F29D3"/>
    <w:multiLevelType w:val="hybridMultilevel"/>
    <w:tmpl w:val="6F8A61D6"/>
    <w:lvl w:ilvl="0" w:tplc="873A421A">
      <w:start w:val="6"/>
      <w:numFmt w:val="bullet"/>
      <w:lvlText w:val="-"/>
      <w:lvlJc w:val="left"/>
      <w:pPr>
        <w:tabs>
          <w:tab w:val="num" w:pos="708"/>
        </w:tabs>
        <w:ind w:left="70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0" w15:restartNumberingAfterBreak="0">
    <w:nsid w:val="26DA3FC5"/>
    <w:multiLevelType w:val="hybridMultilevel"/>
    <w:tmpl w:val="C0BA3EF0"/>
    <w:lvl w:ilvl="0" w:tplc="D590922A">
      <w:start w:val="2"/>
      <w:numFmt w:val="lowerLetter"/>
      <w:lvlText w:val="%1.)"/>
      <w:lvlJc w:val="left"/>
      <w:pPr>
        <w:tabs>
          <w:tab w:val="num" w:pos="723"/>
        </w:tabs>
        <w:ind w:left="723" w:hanging="375"/>
      </w:pPr>
    </w:lvl>
    <w:lvl w:ilvl="1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92EE7"/>
    <w:multiLevelType w:val="hybridMultilevel"/>
    <w:tmpl w:val="810ACF0E"/>
    <w:lvl w:ilvl="0" w:tplc="E4DC925C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728A5"/>
    <w:multiLevelType w:val="hybridMultilevel"/>
    <w:tmpl w:val="DBD4EC3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B541C"/>
    <w:multiLevelType w:val="hybridMultilevel"/>
    <w:tmpl w:val="96781192"/>
    <w:lvl w:ilvl="0" w:tplc="96941748">
      <w:start w:val="2004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EE35289"/>
    <w:multiLevelType w:val="hybridMultilevel"/>
    <w:tmpl w:val="B4CEF34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344F8"/>
    <w:multiLevelType w:val="hybridMultilevel"/>
    <w:tmpl w:val="6096C29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36BF7"/>
    <w:multiLevelType w:val="hybridMultilevel"/>
    <w:tmpl w:val="F3442D60"/>
    <w:lvl w:ilvl="0" w:tplc="994EABD8">
      <w:start w:val="201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480A19"/>
    <w:multiLevelType w:val="hybridMultilevel"/>
    <w:tmpl w:val="4432ABB2"/>
    <w:lvl w:ilvl="0" w:tplc="86200FF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61D1D"/>
    <w:multiLevelType w:val="hybridMultilevel"/>
    <w:tmpl w:val="B0F426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52EE3"/>
    <w:multiLevelType w:val="hybridMultilevel"/>
    <w:tmpl w:val="700018C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354E2"/>
    <w:multiLevelType w:val="hybridMultilevel"/>
    <w:tmpl w:val="584CB10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5F110C"/>
    <w:multiLevelType w:val="hybridMultilevel"/>
    <w:tmpl w:val="7834F15C"/>
    <w:lvl w:ilvl="0" w:tplc="0BFC46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36547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525F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BA1D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A87C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FC84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92A3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4E1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866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8079B9"/>
    <w:multiLevelType w:val="hybridMultilevel"/>
    <w:tmpl w:val="34A067EC"/>
    <w:lvl w:ilvl="0" w:tplc="AC64F6F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1A7E05"/>
    <w:multiLevelType w:val="hybridMultilevel"/>
    <w:tmpl w:val="32381A6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82504A"/>
    <w:multiLevelType w:val="hybridMultilevel"/>
    <w:tmpl w:val="733AE08C"/>
    <w:lvl w:ilvl="0" w:tplc="5C1E5578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62A11062"/>
    <w:multiLevelType w:val="hybridMultilevel"/>
    <w:tmpl w:val="1CA64B1A"/>
    <w:lvl w:ilvl="0" w:tplc="3FACFC0C">
      <w:start w:val="200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660F0777"/>
    <w:multiLevelType w:val="hybridMultilevel"/>
    <w:tmpl w:val="16CC0D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A7637"/>
    <w:multiLevelType w:val="hybridMultilevel"/>
    <w:tmpl w:val="CA8AC408"/>
    <w:lvl w:ilvl="0" w:tplc="CA3AAD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253F9"/>
    <w:multiLevelType w:val="hybridMultilevel"/>
    <w:tmpl w:val="9D16FDBE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D23E4"/>
    <w:multiLevelType w:val="hybridMultilevel"/>
    <w:tmpl w:val="5DD2CCA0"/>
    <w:lvl w:ilvl="0" w:tplc="9CE47510">
      <w:start w:val="7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9C76C3"/>
    <w:multiLevelType w:val="hybridMultilevel"/>
    <w:tmpl w:val="C344902C"/>
    <w:lvl w:ilvl="0" w:tplc="5994F7AA">
      <w:start w:val="27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1" w15:restartNumberingAfterBreak="0">
    <w:nsid w:val="78220E2E"/>
    <w:multiLevelType w:val="hybridMultilevel"/>
    <w:tmpl w:val="48B85304"/>
    <w:lvl w:ilvl="0" w:tplc="0916F31E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5"/>
  </w:num>
  <w:num w:numId="3">
    <w:abstractNumId w:val="13"/>
  </w:num>
  <w:num w:numId="4">
    <w:abstractNumId w:val="8"/>
  </w:num>
  <w:num w:numId="5">
    <w:abstractNumId w:val="28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0"/>
  </w:num>
  <w:num w:numId="11">
    <w:abstractNumId w:val="20"/>
  </w:num>
  <w:num w:numId="12">
    <w:abstractNumId w:val="23"/>
  </w:num>
  <w:num w:numId="13">
    <w:abstractNumId w:val="17"/>
  </w:num>
  <w:num w:numId="14">
    <w:abstractNumId w:val="6"/>
  </w:num>
  <w:num w:numId="15">
    <w:abstractNumId w:val="3"/>
  </w:num>
  <w:num w:numId="16">
    <w:abstractNumId w:val="1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2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5"/>
  </w:num>
  <w:num w:numId="27">
    <w:abstractNumId w:val="26"/>
  </w:num>
  <w:num w:numId="28">
    <w:abstractNumId w:val="18"/>
  </w:num>
  <w:num w:numId="29">
    <w:abstractNumId w:val="16"/>
  </w:num>
  <w:num w:numId="30">
    <w:abstractNumId w:val="24"/>
  </w:num>
  <w:num w:numId="31">
    <w:abstractNumId w:val="30"/>
  </w:num>
  <w:num w:numId="32">
    <w:abstractNumId w:val="11"/>
  </w:num>
  <w:num w:numId="33">
    <w:abstractNumId w:val="5"/>
  </w:num>
  <w:num w:numId="34">
    <w:abstractNumId w:val="12"/>
  </w:num>
  <w:num w:numId="35">
    <w:abstractNumId w:val="19"/>
  </w:num>
  <w:num w:numId="36">
    <w:abstractNumId w:val="7"/>
  </w:num>
  <w:num w:numId="37">
    <w:abstractNumId w:val="21"/>
  </w:num>
  <w:num w:numId="3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CED"/>
    <w:rsid w:val="00004318"/>
    <w:rsid w:val="00006A09"/>
    <w:rsid w:val="00011E62"/>
    <w:rsid w:val="000135E8"/>
    <w:rsid w:val="000163E9"/>
    <w:rsid w:val="00017474"/>
    <w:rsid w:val="000233EB"/>
    <w:rsid w:val="000252AF"/>
    <w:rsid w:val="00026F0C"/>
    <w:rsid w:val="00033996"/>
    <w:rsid w:val="00033E4C"/>
    <w:rsid w:val="000356FA"/>
    <w:rsid w:val="00035906"/>
    <w:rsid w:val="00035F58"/>
    <w:rsid w:val="00036086"/>
    <w:rsid w:val="000377C9"/>
    <w:rsid w:val="00042BDA"/>
    <w:rsid w:val="00043B8C"/>
    <w:rsid w:val="0004523F"/>
    <w:rsid w:val="00045F7B"/>
    <w:rsid w:val="00046BBE"/>
    <w:rsid w:val="00046E8A"/>
    <w:rsid w:val="000503C4"/>
    <w:rsid w:val="00052DB8"/>
    <w:rsid w:val="00053DC8"/>
    <w:rsid w:val="000563E6"/>
    <w:rsid w:val="00057066"/>
    <w:rsid w:val="00060722"/>
    <w:rsid w:val="00060B6E"/>
    <w:rsid w:val="00060E80"/>
    <w:rsid w:val="00061125"/>
    <w:rsid w:val="00062BF2"/>
    <w:rsid w:val="00065ECE"/>
    <w:rsid w:val="0006684D"/>
    <w:rsid w:val="00066EE3"/>
    <w:rsid w:val="000678AD"/>
    <w:rsid w:val="0007062A"/>
    <w:rsid w:val="00071038"/>
    <w:rsid w:val="0007191F"/>
    <w:rsid w:val="00072DB9"/>
    <w:rsid w:val="0007348A"/>
    <w:rsid w:val="00073B23"/>
    <w:rsid w:val="00077679"/>
    <w:rsid w:val="00077C08"/>
    <w:rsid w:val="00080FB4"/>
    <w:rsid w:val="000837D0"/>
    <w:rsid w:val="00083C38"/>
    <w:rsid w:val="00085320"/>
    <w:rsid w:val="00085474"/>
    <w:rsid w:val="0009161D"/>
    <w:rsid w:val="000916A4"/>
    <w:rsid w:val="0009266E"/>
    <w:rsid w:val="00092F87"/>
    <w:rsid w:val="0009406D"/>
    <w:rsid w:val="00094D7A"/>
    <w:rsid w:val="0009550E"/>
    <w:rsid w:val="000A1178"/>
    <w:rsid w:val="000A1307"/>
    <w:rsid w:val="000A286B"/>
    <w:rsid w:val="000A2BC3"/>
    <w:rsid w:val="000A519D"/>
    <w:rsid w:val="000A6298"/>
    <w:rsid w:val="000B18AC"/>
    <w:rsid w:val="000B2FC8"/>
    <w:rsid w:val="000B4CF4"/>
    <w:rsid w:val="000B5F81"/>
    <w:rsid w:val="000B6F60"/>
    <w:rsid w:val="000C0F97"/>
    <w:rsid w:val="000C13E0"/>
    <w:rsid w:val="000C1FD5"/>
    <w:rsid w:val="000C2D02"/>
    <w:rsid w:val="000C5611"/>
    <w:rsid w:val="000C56DA"/>
    <w:rsid w:val="000C5A26"/>
    <w:rsid w:val="000C6107"/>
    <w:rsid w:val="000C71B5"/>
    <w:rsid w:val="000D1A56"/>
    <w:rsid w:val="000D2729"/>
    <w:rsid w:val="000D451D"/>
    <w:rsid w:val="000D5B06"/>
    <w:rsid w:val="000E012B"/>
    <w:rsid w:val="000E0CB8"/>
    <w:rsid w:val="000E2D2F"/>
    <w:rsid w:val="000E3000"/>
    <w:rsid w:val="000E39C4"/>
    <w:rsid w:val="000E3ACD"/>
    <w:rsid w:val="000E40D1"/>
    <w:rsid w:val="000F0FBA"/>
    <w:rsid w:val="000F2BAF"/>
    <w:rsid w:val="000F303B"/>
    <w:rsid w:val="000F37A3"/>
    <w:rsid w:val="000F4060"/>
    <w:rsid w:val="000F5775"/>
    <w:rsid w:val="000F5E00"/>
    <w:rsid w:val="000F5E63"/>
    <w:rsid w:val="000F6AE2"/>
    <w:rsid w:val="001006C3"/>
    <w:rsid w:val="00102538"/>
    <w:rsid w:val="00102C1C"/>
    <w:rsid w:val="00103914"/>
    <w:rsid w:val="00104688"/>
    <w:rsid w:val="00107204"/>
    <w:rsid w:val="001120A9"/>
    <w:rsid w:val="00115CC7"/>
    <w:rsid w:val="0011602A"/>
    <w:rsid w:val="00121D9B"/>
    <w:rsid w:val="00122A1D"/>
    <w:rsid w:val="00122A2F"/>
    <w:rsid w:val="0012571C"/>
    <w:rsid w:val="001266B9"/>
    <w:rsid w:val="00127B35"/>
    <w:rsid w:val="00127CC6"/>
    <w:rsid w:val="0013232D"/>
    <w:rsid w:val="00132853"/>
    <w:rsid w:val="00132E56"/>
    <w:rsid w:val="00135731"/>
    <w:rsid w:val="00135F59"/>
    <w:rsid w:val="001364D4"/>
    <w:rsid w:val="00136EC9"/>
    <w:rsid w:val="001407D6"/>
    <w:rsid w:val="001419D6"/>
    <w:rsid w:val="00144ADF"/>
    <w:rsid w:val="00144D8B"/>
    <w:rsid w:val="00150479"/>
    <w:rsid w:val="001516EC"/>
    <w:rsid w:val="00152D47"/>
    <w:rsid w:val="00153378"/>
    <w:rsid w:val="00154524"/>
    <w:rsid w:val="00155109"/>
    <w:rsid w:val="001561D8"/>
    <w:rsid w:val="00156BF2"/>
    <w:rsid w:val="0015718D"/>
    <w:rsid w:val="001575C3"/>
    <w:rsid w:val="00163D6C"/>
    <w:rsid w:val="0016402A"/>
    <w:rsid w:val="00164F81"/>
    <w:rsid w:val="001676A4"/>
    <w:rsid w:val="00172872"/>
    <w:rsid w:val="001728DF"/>
    <w:rsid w:val="0017353E"/>
    <w:rsid w:val="00174CA4"/>
    <w:rsid w:val="00175225"/>
    <w:rsid w:val="00175E30"/>
    <w:rsid w:val="0018021A"/>
    <w:rsid w:val="001832FA"/>
    <w:rsid w:val="001833CF"/>
    <w:rsid w:val="00185068"/>
    <w:rsid w:val="00185417"/>
    <w:rsid w:val="0019016B"/>
    <w:rsid w:val="00193227"/>
    <w:rsid w:val="00193DA0"/>
    <w:rsid w:val="001A24BF"/>
    <w:rsid w:val="001A3262"/>
    <w:rsid w:val="001A6C3C"/>
    <w:rsid w:val="001B06F8"/>
    <w:rsid w:val="001B1592"/>
    <w:rsid w:val="001B188F"/>
    <w:rsid w:val="001B20B3"/>
    <w:rsid w:val="001B212D"/>
    <w:rsid w:val="001B2DCB"/>
    <w:rsid w:val="001B3659"/>
    <w:rsid w:val="001B3BF6"/>
    <w:rsid w:val="001B46CE"/>
    <w:rsid w:val="001B520D"/>
    <w:rsid w:val="001B5AB8"/>
    <w:rsid w:val="001C0480"/>
    <w:rsid w:val="001C17AD"/>
    <w:rsid w:val="001C2AC4"/>
    <w:rsid w:val="001C317E"/>
    <w:rsid w:val="001C4515"/>
    <w:rsid w:val="001C4758"/>
    <w:rsid w:val="001C47B6"/>
    <w:rsid w:val="001C6242"/>
    <w:rsid w:val="001D1288"/>
    <w:rsid w:val="001D2BFE"/>
    <w:rsid w:val="001D2FA6"/>
    <w:rsid w:val="001D5EF4"/>
    <w:rsid w:val="001E07E3"/>
    <w:rsid w:val="001E1050"/>
    <w:rsid w:val="001E27EF"/>
    <w:rsid w:val="001E2C61"/>
    <w:rsid w:val="001E3445"/>
    <w:rsid w:val="001E390C"/>
    <w:rsid w:val="001E4F77"/>
    <w:rsid w:val="001E5501"/>
    <w:rsid w:val="001E6442"/>
    <w:rsid w:val="001F057D"/>
    <w:rsid w:val="001F1EA5"/>
    <w:rsid w:val="001F7215"/>
    <w:rsid w:val="001F72E4"/>
    <w:rsid w:val="002000EE"/>
    <w:rsid w:val="002015B1"/>
    <w:rsid w:val="00204406"/>
    <w:rsid w:val="00204753"/>
    <w:rsid w:val="00207429"/>
    <w:rsid w:val="00207F4E"/>
    <w:rsid w:val="002120BC"/>
    <w:rsid w:val="002146FD"/>
    <w:rsid w:val="00215C00"/>
    <w:rsid w:val="00220337"/>
    <w:rsid w:val="002242AC"/>
    <w:rsid w:val="00225F37"/>
    <w:rsid w:val="0022675A"/>
    <w:rsid w:val="002273EA"/>
    <w:rsid w:val="00227BE0"/>
    <w:rsid w:val="002300F7"/>
    <w:rsid w:val="00231F20"/>
    <w:rsid w:val="0023467B"/>
    <w:rsid w:val="0023539A"/>
    <w:rsid w:val="00235707"/>
    <w:rsid w:val="00240521"/>
    <w:rsid w:val="00240915"/>
    <w:rsid w:val="00241E76"/>
    <w:rsid w:val="00242761"/>
    <w:rsid w:val="00242AFA"/>
    <w:rsid w:val="00243BD0"/>
    <w:rsid w:val="00243D4B"/>
    <w:rsid w:val="00244254"/>
    <w:rsid w:val="00244B39"/>
    <w:rsid w:val="00244C77"/>
    <w:rsid w:val="00245C81"/>
    <w:rsid w:val="002464B6"/>
    <w:rsid w:val="002470A3"/>
    <w:rsid w:val="00254290"/>
    <w:rsid w:val="00256232"/>
    <w:rsid w:val="00256B61"/>
    <w:rsid w:val="0025728D"/>
    <w:rsid w:val="00264112"/>
    <w:rsid w:val="002647E8"/>
    <w:rsid w:val="00264984"/>
    <w:rsid w:val="002656D4"/>
    <w:rsid w:val="002718D1"/>
    <w:rsid w:val="00272F6F"/>
    <w:rsid w:val="00274543"/>
    <w:rsid w:val="00274EFF"/>
    <w:rsid w:val="002777CC"/>
    <w:rsid w:val="00280249"/>
    <w:rsid w:val="00280A95"/>
    <w:rsid w:val="002873DF"/>
    <w:rsid w:val="00287868"/>
    <w:rsid w:val="0029203E"/>
    <w:rsid w:val="00292BDD"/>
    <w:rsid w:val="00297EAB"/>
    <w:rsid w:val="002A05A7"/>
    <w:rsid w:val="002A36A9"/>
    <w:rsid w:val="002A4A21"/>
    <w:rsid w:val="002A4F41"/>
    <w:rsid w:val="002A57E1"/>
    <w:rsid w:val="002A5D04"/>
    <w:rsid w:val="002A6604"/>
    <w:rsid w:val="002A77D5"/>
    <w:rsid w:val="002B0F0E"/>
    <w:rsid w:val="002B203B"/>
    <w:rsid w:val="002B6130"/>
    <w:rsid w:val="002B7C2A"/>
    <w:rsid w:val="002C2441"/>
    <w:rsid w:val="002C2D56"/>
    <w:rsid w:val="002C48E6"/>
    <w:rsid w:val="002C4F7B"/>
    <w:rsid w:val="002C6119"/>
    <w:rsid w:val="002D09BF"/>
    <w:rsid w:val="002D217F"/>
    <w:rsid w:val="002D289B"/>
    <w:rsid w:val="002D347C"/>
    <w:rsid w:val="002D4077"/>
    <w:rsid w:val="002D5B93"/>
    <w:rsid w:val="002D6DF8"/>
    <w:rsid w:val="002D7A02"/>
    <w:rsid w:val="002D7ACE"/>
    <w:rsid w:val="002E0A1B"/>
    <w:rsid w:val="002E14EA"/>
    <w:rsid w:val="002E17E3"/>
    <w:rsid w:val="002E1A1B"/>
    <w:rsid w:val="002E33C7"/>
    <w:rsid w:val="002E3894"/>
    <w:rsid w:val="002E4567"/>
    <w:rsid w:val="002E4DFA"/>
    <w:rsid w:val="002E6D7D"/>
    <w:rsid w:val="002E7F04"/>
    <w:rsid w:val="002F0239"/>
    <w:rsid w:val="002F2367"/>
    <w:rsid w:val="002F5A30"/>
    <w:rsid w:val="002F7F5A"/>
    <w:rsid w:val="003009EF"/>
    <w:rsid w:val="003009F8"/>
    <w:rsid w:val="0030516F"/>
    <w:rsid w:val="003051D6"/>
    <w:rsid w:val="003065D2"/>
    <w:rsid w:val="00306E50"/>
    <w:rsid w:val="0030754F"/>
    <w:rsid w:val="00307568"/>
    <w:rsid w:val="00312057"/>
    <w:rsid w:val="00312D17"/>
    <w:rsid w:val="00314A14"/>
    <w:rsid w:val="003223DE"/>
    <w:rsid w:val="00323AB3"/>
    <w:rsid w:val="00323C23"/>
    <w:rsid w:val="00325858"/>
    <w:rsid w:val="0032799F"/>
    <w:rsid w:val="003331A4"/>
    <w:rsid w:val="0033324B"/>
    <w:rsid w:val="00334014"/>
    <w:rsid w:val="003344E2"/>
    <w:rsid w:val="00336A8E"/>
    <w:rsid w:val="003379DA"/>
    <w:rsid w:val="00337C0B"/>
    <w:rsid w:val="00340D66"/>
    <w:rsid w:val="00343D54"/>
    <w:rsid w:val="003446A9"/>
    <w:rsid w:val="0034578E"/>
    <w:rsid w:val="003463A2"/>
    <w:rsid w:val="00347031"/>
    <w:rsid w:val="0034767F"/>
    <w:rsid w:val="00347A6A"/>
    <w:rsid w:val="0035105E"/>
    <w:rsid w:val="003516E2"/>
    <w:rsid w:val="003529D4"/>
    <w:rsid w:val="003531BE"/>
    <w:rsid w:val="00353DB4"/>
    <w:rsid w:val="003549D8"/>
    <w:rsid w:val="00354C65"/>
    <w:rsid w:val="00355E4C"/>
    <w:rsid w:val="003565CD"/>
    <w:rsid w:val="003577F9"/>
    <w:rsid w:val="00362CD9"/>
    <w:rsid w:val="003631A0"/>
    <w:rsid w:val="00363F13"/>
    <w:rsid w:val="00364E2C"/>
    <w:rsid w:val="0036593D"/>
    <w:rsid w:val="003662F1"/>
    <w:rsid w:val="00366383"/>
    <w:rsid w:val="003715E8"/>
    <w:rsid w:val="003719F0"/>
    <w:rsid w:val="00372545"/>
    <w:rsid w:val="00372CF4"/>
    <w:rsid w:val="0037470F"/>
    <w:rsid w:val="00375313"/>
    <w:rsid w:val="00375944"/>
    <w:rsid w:val="00380003"/>
    <w:rsid w:val="003810B3"/>
    <w:rsid w:val="00381281"/>
    <w:rsid w:val="003848E6"/>
    <w:rsid w:val="00385534"/>
    <w:rsid w:val="0038558B"/>
    <w:rsid w:val="0038609C"/>
    <w:rsid w:val="00395028"/>
    <w:rsid w:val="00395E10"/>
    <w:rsid w:val="00395ED7"/>
    <w:rsid w:val="003A0452"/>
    <w:rsid w:val="003A0B1E"/>
    <w:rsid w:val="003A21C5"/>
    <w:rsid w:val="003A6A77"/>
    <w:rsid w:val="003A6BC6"/>
    <w:rsid w:val="003B07BC"/>
    <w:rsid w:val="003B2CAC"/>
    <w:rsid w:val="003B31E9"/>
    <w:rsid w:val="003B3834"/>
    <w:rsid w:val="003B462C"/>
    <w:rsid w:val="003C0AAD"/>
    <w:rsid w:val="003C1157"/>
    <w:rsid w:val="003C16E6"/>
    <w:rsid w:val="003C271F"/>
    <w:rsid w:val="003C2ECE"/>
    <w:rsid w:val="003C307D"/>
    <w:rsid w:val="003C5787"/>
    <w:rsid w:val="003C715F"/>
    <w:rsid w:val="003D2E3D"/>
    <w:rsid w:val="003D3A06"/>
    <w:rsid w:val="003D526B"/>
    <w:rsid w:val="003D58DE"/>
    <w:rsid w:val="003D7B42"/>
    <w:rsid w:val="003E16F9"/>
    <w:rsid w:val="003E461C"/>
    <w:rsid w:val="003F0D58"/>
    <w:rsid w:val="003F115A"/>
    <w:rsid w:val="003F1F7C"/>
    <w:rsid w:val="003F2D79"/>
    <w:rsid w:val="003F69AD"/>
    <w:rsid w:val="003F6D73"/>
    <w:rsid w:val="004010F9"/>
    <w:rsid w:val="004026C7"/>
    <w:rsid w:val="00404614"/>
    <w:rsid w:val="004070E8"/>
    <w:rsid w:val="00410CDD"/>
    <w:rsid w:val="00420C0F"/>
    <w:rsid w:val="004260F2"/>
    <w:rsid w:val="00426652"/>
    <w:rsid w:val="00431DAB"/>
    <w:rsid w:val="00432453"/>
    <w:rsid w:val="0043376A"/>
    <w:rsid w:val="00433798"/>
    <w:rsid w:val="00435228"/>
    <w:rsid w:val="00435B53"/>
    <w:rsid w:val="0043621C"/>
    <w:rsid w:val="00436C8E"/>
    <w:rsid w:val="0043798E"/>
    <w:rsid w:val="00441416"/>
    <w:rsid w:val="00441859"/>
    <w:rsid w:val="0044345F"/>
    <w:rsid w:val="00443A01"/>
    <w:rsid w:val="00444538"/>
    <w:rsid w:val="004457C0"/>
    <w:rsid w:val="00446B57"/>
    <w:rsid w:val="00447AC6"/>
    <w:rsid w:val="004503E9"/>
    <w:rsid w:val="00450983"/>
    <w:rsid w:val="00450C8E"/>
    <w:rsid w:val="004520A3"/>
    <w:rsid w:val="0045212C"/>
    <w:rsid w:val="0045374B"/>
    <w:rsid w:val="00453897"/>
    <w:rsid w:val="00456457"/>
    <w:rsid w:val="00457704"/>
    <w:rsid w:val="00457908"/>
    <w:rsid w:val="00457F97"/>
    <w:rsid w:val="004609F6"/>
    <w:rsid w:val="00462D6E"/>
    <w:rsid w:val="00463C01"/>
    <w:rsid w:val="0046683C"/>
    <w:rsid w:val="004668DB"/>
    <w:rsid w:val="00466E70"/>
    <w:rsid w:val="004714C3"/>
    <w:rsid w:val="00473B49"/>
    <w:rsid w:val="00474C81"/>
    <w:rsid w:val="00474F92"/>
    <w:rsid w:val="00476661"/>
    <w:rsid w:val="00477482"/>
    <w:rsid w:val="00477638"/>
    <w:rsid w:val="00483587"/>
    <w:rsid w:val="00483BB2"/>
    <w:rsid w:val="0048439D"/>
    <w:rsid w:val="00487302"/>
    <w:rsid w:val="00491D1A"/>
    <w:rsid w:val="0049411F"/>
    <w:rsid w:val="00494875"/>
    <w:rsid w:val="004A0C89"/>
    <w:rsid w:val="004A2167"/>
    <w:rsid w:val="004A3655"/>
    <w:rsid w:val="004A4FAD"/>
    <w:rsid w:val="004A5DB4"/>
    <w:rsid w:val="004B02DF"/>
    <w:rsid w:val="004B1665"/>
    <w:rsid w:val="004B43BC"/>
    <w:rsid w:val="004B627A"/>
    <w:rsid w:val="004B6647"/>
    <w:rsid w:val="004B7190"/>
    <w:rsid w:val="004C0E39"/>
    <w:rsid w:val="004C4683"/>
    <w:rsid w:val="004C63D2"/>
    <w:rsid w:val="004D0D93"/>
    <w:rsid w:val="004D147F"/>
    <w:rsid w:val="004D640C"/>
    <w:rsid w:val="004D6BC1"/>
    <w:rsid w:val="004D7077"/>
    <w:rsid w:val="004D7F0E"/>
    <w:rsid w:val="004E3017"/>
    <w:rsid w:val="004E3AE5"/>
    <w:rsid w:val="004E3FEF"/>
    <w:rsid w:val="004E5D77"/>
    <w:rsid w:val="004E7EC2"/>
    <w:rsid w:val="004F1BB8"/>
    <w:rsid w:val="004F3A36"/>
    <w:rsid w:val="004F3FFD"/>
    <w:rsid w:val="004F469E"/>
    <w:rsid w:val="004F7305"/>
    <w:rsid w:val="004F76AC"/>
    <w:rsid w:val="00501A2C"/>
    <w:rsid w:val="00501C95"/>
    <w:rsid w:val="00502FD1"/>
    <w:rsid w:val="0050486A"/>
    <w:rsid w:val="00507F39"/>
    <w:rsid w:val="00510FB8"/>
    <w:rsid w:val="005155BC"/>
    <w:rsid w:val="00516DA5"/>
    <w:rsid w:val="00516FA2"/>
    <w:rsid w:val="005170F4"/>
    <w:rsid w:val="0052005E"/>
    <w:rsid w:val="00520CCE"/>
    <w:rsid w:val="005274FF"/>
    <w:rsid w:val="005278AD"/>
    <w:rsid w:val="00532ABB"/>
    <w:rsid w:val="00532AC2"/>
    <w:rsid w:val="0053773C"/>
    <w:rsid w:val="00544952"/>
    <w:rsid w:val="0054498E"/>
    <w:rsid w:val="00547FDA"/>
    <w:rsid w:val="00550425"/>
    <w:rsid w:val="0055065E"/>
    <w:rsid w:val="00550D75"/>
    <w:rsid w:val="005512CB"/>
    <w:rsid w:val="005547BB"/>
    <w:rsid w:val="00554EDB"/>
    <w:rsid w:val="00556026"/>
    <w:rsid w:val="00556375"/>
    <w:rsid w:val="00557A1E"/>
    <w:rsid w:val="00557A52"/>
    <w:rsid w:val="0056005E"/>
    <w:rsid w:val="00560AC6"/>
    <w:rsid w:val="005622AA"/>
    <w:rsid w:val="00564339"/>
    <w:rsid w:val="0056584A"/>
    <w:rsid w:val="0056665F"/>
    <w:rsid w:val="0057161D"/>
    <w:rsid w:val="005744D4"/>
    <w:rsid w:val="005760F0"/>
    <w:rsid w:val="0058442A"/>
    <w:rsid w:val="0058610A"/>
    <w:rsid w:val="005866F6"/>
    <w:rsid w:val="00586C6D"/>
    <w:rsid w:val="00586CB1"/>
    <w:rsid w:val="00587556"/>
    <w:rsid w:val="00592925"/>
    <w:rsid w:val="005938F2"/>
    <w:rsid w:val="0059447E"/>
    <w:rsid w:val="00594C3A"/>
    <w:rsid w:val="00597053"/>
    <w:rsid w:val="005A42A6"/>
    <w:rsid w:val="005A5CE8"/>
    <w:rsid w:val="005A60D2"/>
    <w:rsid w:val="005A70E6"/>
    <w:rsid w:val="005A79DE"/>
    <w:rsid w:val="005A7A2F"/>
    <w:rsid w:val="005B39CC"/>
    <w:rsid w:val="005C3770"/>
    <w:rsid w:val="005C40FB"/>
    <w:rsid w:val="005C55DC"/>
    <w:rsid w:val="005C5C7D"/>
    <w:rsid w:val="005C616A"/>
    <w:rsid w:val="005C6C71"/>
    <w:rsid w:val="005D083E"/>
    <w:rsid w:val="005D0B7E"/>
    <w:rsid w:val="005D1331"/>
    <w:rsid w:val="005D349A"/>
    <w:rsid w:val="005E1FF3"/>
    <w:rsid w:val="005E290D"/>
    <w:rsid w:val="005E40BA"/>
    <w:rsid w:val="005E7D99"/>
    <w:rsid w:val="005F18A8"/>
    <w:rsid w:val="005F3DEB"/>
    <w:rsid w:val="005F5233"/>
    <w:rsid w:val="005F7558"/>
    <w:rsid w:val="00600BF9"/>
    <w:rsid w:val="006019E9"/>
    <w:rsid w:val="00601DCA"/>
    <w:rsid w:val="006024E1"/>
    <w:rsid w:val="00606FB9"/>
    <w:rsid w:val="00610B0C"/>
    <w:rsid w:val="00611178"/>
    <w:rsid w:val="00613C9E"/>
    <w:rsid w:val="0062381B"/>
    <w:rsid w:val="0062574E"/>
    <w:rsid w:val="0062696C"/>
    <w:rsid w:val="00632B95"/>
    <w:rsid w:val="0063434B"/>
    <w:rsid w:val="006348E5"/>
    <w:rsid w:val="00634C83"/>
    <w:rsid w:val="006355C5"/>
    <w:rsid w:val="00635EA0"/>
    <w:rsid w:val="00635F09"/>
    <w:rsid w:val="0063799E"/>
    <w:rsid w:val="00637A67"/>
    <w:rsid w:val="00640B54"/>
    <w:rsid w:val="00642BF3"/>
    <w:rsid w:val="006430E8"/>
    <w:rsid w:val="00654A75"/>
    <w:rsid w:val="00654F25"/>
    <w:rsid w:val="006645B3"/>
    <w:rsid w:val="00667123"/>
    <w:rsid w:val="00667F75"/>
    <w:rsid w:val="0067003F"/>
    <w:rsid w:val="00670EF0"/>
    <w:rsid w:val="00672B37"/>
    <w:rsid w:val="00673637"/>
    <w:rsid w:val="00673AC7"/>
    <w:rsid w:val="0067599A"/>
    <w:rsid w:val="0068035A"/>
    <w:rsid w:val="00682138"/>
    <w:rsid w:val="006824D1"/>
    <w:rsid w:val="00686A89"/>
    <w:rsid w:val="00687CDA"/>
    <w:rsid w:val="0069301B"/>
    <w:rsid w:val="006940CC"/>
    <w:rsid w:val="00694722"/>
    <w:rsid w:val="006955DE"/>
    <w:rsid w:val="006963DE"/>
    <w:rsid w:val="006A15D5"/>
    <w:rsid w:val="006A1C22"/>
    <w:rsid w:val="006A2BD2"/>
    <w:rsid w:val="006A3745"/>
    <w:rsid w:val="006A3C62"/>
    <w:rsid w:val="006A5E1C"/>
    <w:rsid w:val="006A7278"/>
    <w:rsid w:val="006A7774"/>
    <w:rsid w:val="006A7B91"/>
    <w:rsid w:val="006B0401"/>
    <w:rsid w:val="006B048C"/>
    <w:rsid w:val="006B3F6C"/>
    <w:rsid w:val="006B6A4F"/>
    <w:rsid w:val="006B7000"/>
    <w:rsid w:val="006B753C"/>
    <w:rsid w:val="006B78D5"/>
    <w:rsid w:val="006C1C78"/>
    <w:rsid w:val="006C285B"/>
    <w:rsid w:val="006C3731"/>
    <w:rsid w:val="006C3880"/>
    <w:rsid w:val="006D0B14"/>
    <w:rsid w:val="006D5322"/>
    <w:rsid w:val="006E00B6"/>
    <w:rsid w:val="006E1927"/>
    <w:rsid w:val="006E1DCA"/>
    <w:rsid w:val="006E2715"/>
    <w:rsid w:val="006E2D40"/>
    <w:rsid w:val="006E3811"/>
    <w:rsid w:val="006E5FDF"/>
    <w:rsid w:val="006F0B47"/>
    <w:rsid w:val="006F1629"/>
    <w:rsid w:val="006F3624"/>
    <w:rsid w:val="006F5291"/>
    <w:rsid w:val="006F57F8"/>
    <w:rsid w:val="006F67B0"/>
    <w:rsid w:val="00703F3B"/>
    <w:rsid w:val="00704160"/>
    <w:rsid w:val="00704A56"/>
    <w:rsid w:val="00705CED"/>
    <w:rsid w:val="00707258"/>
    <w:rsid w:val="00707381"/>
    <w:rsid w:val="00707905"/>
    <w:rsid w:val="00707B73"/>
    <w:rsid w:val="0071035E"/>
    <w:rsid w:val="007104DA"/>
    <w:rsid w:val="0071253B"/>
    <w:rsid w:val="007125E3"/>
    <w:rsid w:val="00715693"/>
    <w:rsid w:val="00716359"/>
    <w:rsid w:val="007173B3"/>
    <w:rsid w:val="0071797D"/>
    <w:rsid w:val="00720A0A"/>
    <w:rsid w:val="00721731"/>
    <w:rsid w:val="00724A5A"/>
    <w:rsid w:val="00725B60"/>
    <w:rsid w:val="00726AC1"/>
    <w:rsid w:val="00727FB9"/>
    <w:rsid w:val="0073231C"/>
    <w:rsid w:val="00735F50"/>
    <w:rsid w:val="00736798"/>
    <w:rsid w:val="00737444"/>
    <w:rsid w:val="00740BF1"/>
    <w:rsid w:val="00741203"/>
    <w:rsid w:val="0074708F"/>
    <w:rsid w:val="007473AB"/>
    <w:rsid w:val="007511C1"/>
    <w:rsid w:val="00752062"/>
    <w:rsid w:val="007537FA"/>
    <w:rsid w:val="00754D8A"/>
    <w:rsid w:val="007578B3"/>
    <w:rsid w:val="00760D0E"/>
    <w:rsid w:val="0076169F"/>
    <w:rsid w:val="00761757"/>
    <w:rsid w:val="00764366"/>
    <w:rsid w:val="00767F5D"/>
    <w:rsid w:val="007765A5"/>
    <w:rsid w:val="00776883"/>
    <w:rsid w:val="00776989"/>
    <w:rsid w:val="00776A11"/>
    <w:rsid w:val="00776D37"/>
    <w:rsid w:val="007773A0"/>
    <w:rsid w:val="00780C2E"/>
    <w:rsid w:val="00781D16"/>
    <w:rsid w:val="00782E3F"/>
    <w:rsid w:val="00783F4B"/>
    <w:rsid w:val="00784A84"/>
    <w:rsid w:val="0078602A"/>
    <w:rsid w:val="007864AA"/>
    <w:rsid w:val="00791125"/>
    <w:rsid w:val="007915D0"/>
    <w:rsid w:val="00791A50"/>
    <w:rsid w:val="0079499D"/>
    <w:rsid w:val="007A2B56"/>
    <w:rsid w:val="007A44D5"/>
    <w:rsid w:val="007A5516"/>
    <w:rsid w:val="007A5E10"/>
    <w:rsid w:val="007A688F"/>
    <w:rsid w:val="007B03BE"/>
    <w:rsid w:val="007B0456"/>
    <w:rsid w:val="007B0914"/>
    <w:rsid w:val="007B1842"/>
    <w:rsid w:val="007B4758"/>
    <w:rsid w:val="007B48DF"/>
    <w:rsid w:val="007C0998"/>
    <w:rsid w:val="007C22C0"/>
    <w:rsid w:val="007C3976"/>
    <w:rsid w:val="007C4B50"/>
    <w:rsid w:val="007C517B"/>
    <w:rsid w:val="007D42EE"/>
    <w:rsid w:val="007D537B"/>
    <w:rsid w:val="007D6609"/>
    <w:rsid w:val="007E282D"/>
    <w:rsid w:val="007E329F"/>
    <w:rsid w:val="007E552B"/>
    <w:rsid w:val="007F1DCC"/>
    <w:rsid w:val="007F7C21"/>
    <w:rsid w:val="007F7DDB"/>
    <w:rsid w:val="00801952"/>
    <w:rsid w:val="00802C35"/>
    <w:rsid w:val="008034E9"/>
    <w:rsid w:val="00805276"/>
    <w:rsid w:val="008125C4"/>
    <w:rsid w:val="00812995"/>
    <w:rsid w:val="00813069"/>
    <w:rsid w:val="00813932"/>
    <w:rsid w:val="00814564"/>
    <w:rsid w:val="00815950"/>
    <w:rsid w:val="00816447"/>
    <w:rsid w:val="00816C69"/>
    <w:rsid w:val="00817A15"/>
    <w:rsid w:val="00821A8E"/>
    <w:rsid w:val="00823AD1"/>
    <w:rsid w:val="00823F6E"/>
    <w:rsid w:val="008241E3"/>
    <w:rsid w:val="008254B2"/>
    <w:rsid w:val="008275F2"/>
    <w:rsid w:val="008311D7"/>
    <w:rsid w:val="0083132F"/>
    <w:rsid w:val="00832D70"/>
    <w:rsid w:val="008339FD"/>
    <w:rsid w:val="00841A81"/>
    <w:rsid w:val="008437B3"/>
    <w:rsid w:val="00844207"/>
    <w:rsid w:val="00844B09"/>
    <w:rsid w:val="00845054"/>
    <w:rsid w:val="008465D2"/>
    <w:rsid w:val="00846BF7"/>
    <w:rsid w:val="00847078"/>
    <w:rsid w:val="00850488"/>
    <w:rsid w:val="00851BE4"/>
    <w:rsid w:val="00853852"/>
    <w:rsid w:val="00857352"/>
    <w:rsid w:val="008600AB"/>
    <w:rsid w:val="00861544"/>
    <w:rsid w:val="008649BF"/>
    <w:rsid w:val="00864CB7"/>
    <w:rsid w:val="00870430"/>
    <w:rsid w:val="00871861"/>
    <w:rsid w:val="00874D17"/>
    <w:rsid w:val="00877494"/>
    <w:rsid w:val="00877A5B"/>
    <w:rsid w:val="008800B8"/>
    <w:rsid w:val="00881E94"/>
    <w:rsid w:val="0088281E"/>
    <w:rsid w:val="00886EE0"/>
    <w:rsid w:val="00887D64"/>
    <w:rsid w:val="00893DF8"/>
    <w:rsid w:val="00895B3E"/>
    <w:rsid w:val="00895F2B"/>
    <w:rsid w:val="0089611C"/>
    <w:rsid w:val="008A2D45"/>
    <w:rsid w:val="008A38B5"/>
    <w:rsid w:val="008A4DE0"/>
    <w:rsid w:val="008A5D19"/>
    <w:rsid w:val="008A7538"/>
    <w:rsid w:val="008B0506"/>
    <w:rsid w:val="008B1D23"/>
    <w:rsid w:val="008B1E3B"/>
    <w:rsid w:val="008B26F9"/>
    <w:rsid w:val="008B6D08"/>
    <w:rsid w:val="008B7BF9"/>
    <w:rsid w:val="008C3959"/>
    <w:rsid w:val="008C5D39"/>
    <w:rsid w:val="008C712A"/>
    <w:rsid w:val="008D45F5"/>
    <w:rsid w:val="008D603E"/>
    <w:rsid w:val="008D77BD"/>
    <w:rsid w:val="008E06D1"/>
    <w:rsid w:val="008E3D43"/>
    <w:rsid w:val="008E69CA"/>
    <w:rsid w:val="008E7CAE"/>
    <w:rsid w:val="008F0217"/>
    <w:rsid w:val="008F0B5F"/>
    <w:rsid w:val="008F149F"/>
    <w:rsid w:val="008F180F"/>
    <w:rsid w:val="008F188F"/>
    <w:rsid w:val="008F309F"/>
    <w:rsid w:val="008F6DA8"/>
    <w:rsid w:val="00904407"/>
    <w:rsid w:val="00906553"/>
    <w:rsid w:val="00906C8C"/>
    <w:rsid w:val="009074CC"/>
    <w:rsid w:val="00910D9B"/>
    <w:rsid w:val="00912AFD"/>
    <w:rsid w:val="0091365F"/>
    <w:rsid w:val="00913F64"/>
    <w:rsid w:val="00914AF9"/>
    <w:rsid w:val="00915649"/>
    <w:rsid w:val="009169C1"/>
    <w:rsid w:val="00917837"/>
    <w:rsid w:val="00917D1F"/>
    <w:rsid w:val="0092387D"/>
    <w:rsid w:val="00932F18"/>
    <w:rsid w:val="00933A38"/>
    <w:rsid w:val="00936217"/>
    <w:rsid w:val="009414EA"/>
    <w:rsid w:val="00941D64"/>
    <w:rsid w:val="00942424"/>
    <w:rsid w:val="009427E2"/>
    <w:rsid w:val="00943EFD"/>
    <w:rsid w:val="00946963"/>
    <w:rsid w:val="009516F9"/>
    <w:rsid w:val="009521F6"/>
    <w:rsid w:val="0095530C"/>
    <w:rsid w:val="0095660B"/>
    <w:rsid w:val="00960012"/>
    <w:rsid w:val="00960181"/>
    <w:rsid w:val="00960E4D"/>
    <w:rsid w:val="00960EF7"/>
    <w:rsid w:val="0096226F"/>
    <w:rsid w:val="00962D43"/>
    <w:rsid w:val="0096606E"/>
    <w:rsid w:val="00966CFB"/>
    <w:rsid w:val="00967901"/>
    <w:rsid w:val="00970CD5"/>
    <w:rsid w:val="00972578"/>
    <w:rsid w:val="00972690"/>
    <w:rsid w:val="009734C8"/>
    <w:rsid w:val="00976C83"/>
    <w:rsid w:val="0098200D"/>
    <w:rsid w:val="009923DF"/>
    <w:rsid w:val="0099292C"/>
    <w:rsid w:val="009963F8"/>
    <w:rsid w:val="009A1101"/>
    <w:rsid w:val="009A1AAF"/>
    <w:rsid w:val="009A54F4"/>
    <w:rsid w:val="009A73FC"/>
    <w:rsid w:val="009A7FBF"/>
    <w:rsid w:val="009B3150"/>
    <w:rsid w:val="009B3330"/>
    <w:rsid w:val="009B410D"/>
    <w:rsid w:val="009B60CC"/>
    <w:rsid w:val="009C14FA"/>
    <w:rsid w:val="009C3ACC"/>
    <w:rsid w:val="009C50BD"/>
    <w:rsid w:val="009D2746"/>
    <w:rsid w:val="009D4388"/>
    <w:rsid w:val="009E3189"/>
    <w:rsid w:val="009E708F"/>
    <w:rsid w:val="009F3C11"/>
    <w:rsid w:val="009F5FF4"/>
    <w:rsid w:val="009F6BBA"/>
    <w:rsid w:val="009F74EE"/>
    <w:rsid w:val="009F7C80"/>
    <w:rsid w:val="00A011A3"/>
    <w:rsid w:val="00A011E2"/>
    <w:rsid w:val="00A01A1C"/>
    <w:rsid w:val="00A0359C"/>
    <w:rsid w:val="00A04317"/>
    <w:rsid w:val="00A10CBB"/>
    <w:rsid w:val="00A13502"/>
    <w:rsid w:val="00A13EE5"/>
    <w:rsid w:val="00A14A74"/>
    <w:rsid w:val="00A158F9"/>
    <w:rsid w:val="00A17C28"/>
    <w:rsid w:val="00A201D3"/>
    <w:rsid w:val="00A20D3B"/>
    <w:rsid w:val="00A21341"/>
    <w:rsid w:val="00A21DCF"/>
    <w:rsid w:val="00A22315"/>
    <w:rsid w:val="00A2245A"/>
    <w:rsid w:val="00A265E9"/>
    <w:rsid w:val="00A3130E"/>
    <w:rsid w:val="00A3519A"/>
    <w:rsid w:val="00A35D3A"/>
    <w:rsid w:val="00A37786"/>
    <w:rsid w:val="00A37985"/>
    <w:rsid w:val="00A4269D"/>
    <w:rsid w:val="00A42EA9"/>
    <w:rsid w:val="00A4486C"/>
    <w:rsid w:val="00A44F93"/>
    <w:rsid w:val="00A45028"/>
    <w:rsid w:val="00A45C81"/>
    <w:rsid w:val="00A45D61"/>
    <w:rsid w:val="00A45ECF"/>
    <w:rsid w:val="00A46519"/>
    <w:rsid w:val="00A50AE1"/>
    <w:rsid w:val="00A50D10"/>
    <w:rsid w:val="00A51AAC"/>
    <w:rsid w:val="00A521AF"/>
    <w:rsid w:val="00A522C8"/>
    <w:rsid w:val="00A5341E"/>
    <w:rsid w:val="00A53EEC"/>
    <w:rsid w:val="00A55CCB"/>
    <w:rsid w:val="00A578F9"/>
    <w:rsid w:val="00A6187E"/>
    <w:rsid w:val="00A62882"/>
    <w:rsid w:val="00A62987"/>
    <w:rsid w:val="00A65122"/>
    <w:rsid w:val="00A67157"/>
    <w:rsid w:val="00A67BE7"/>
    <w:rsid w:val="00A8331A"/>
    <w:rsid w:val="00A850CF"/>
    <w:rsid w:val="00A93DEF"/>
    <w:rsid w:val="00A944EA"/>
    <w:rsid w:val="00A94B15"/>
    <w:rsid w:val="00A94E3E"/>
    <w:rsid w:val="00A96F90"/>
    <w:rsid w:val="00A9785C"/>
    <w:rsid w:val="00AA0411"/>
    <w:rsid w:val="00AA1A5B"/>
    <w:rsid w:val="00AA20CF"/>
    <w:rsid w:val="00AA47CA"/>
    <w:rsid w:val="00AA57A2"/>
    <w:rsid w:val="00AA6F0D"/>
    <w:rsid w:val="00AB1337"/>
    <w:rsid w:val="00AB305F"/>
    <w:rsid w:val="00AB3D7F"/>
    <w:rsid w:val="00AB4DA6"/>
    <w:rsid w:val="00AB7766"/>
    <w:rsid w:val="00AC03F5"/>
    <w:rsid w:val="00AD09EA"/>
    <w:rsid w:val="00AD0AF5"/>
    <w:rsid w:val="00AE3D2F"/>
    <w:rsid w:val="00AE4D7B"/>
    <w:rsid w:val="00AE5335"/>
    <w:rsid w:val="00AE68E6"/>
    <w:rsid w:val="00AE7451"/>
    <w:rsid w:val="00AF1557"/>
    <w:rsid w:val="00AF225C"/>
    <w:rsid w:val="00AF22AB"/>
    <w:rsid w:val="00AF268A"/>
    <w:rsid w:val="00AF276B"/>
    <w:rsid w:val="00B013DC"/>
    <w:rsid w:val="00B05151"/>
    <w:rsid w:val="00B05A12"/>
    <w:rsid w:val="00B10843"/>
    <w:rsid w:val="00B1171B"/>
    <w:rsid w:val="00B120DD"/>
    <w:rsid w:val="00B12384"/>
    <w:rsid w:val="00B1258A"/>
    <w:rsid w:val="00B1345A"/>
    <w:rsid w:val="00B15146"/>
    <w:rsid w:val="00B20583"/>
    <w:rsid w:val="00B30CA6"/>
    <w:rsid w:val="00B30E20"/>
    <w:rsid w:val="00B3593A"/>
    <w:rsid w:val="00B35B72"/>
    <w:rsid w:val="00B35D99"/>
    <w:rsid w:val="00B375E2"/>
    <w:rsid w:val="00B40884"/>
    <w:rsid w:val="00B41438"/>
    <w:rsid w:val="00B43B81"/>
    <w:rsid w:val="00B4570F"/>
    <w:rsid w:val="00B46123"/>
    <w:rsid w:val="00B50A3D"/>
    <w:rsid w:val="00B51087"/>
    <w:rsid w:val="00B511AE"/>
    <w:rsid w:val="00B52166"/>
    <w:rsid w:val="00B529E8"/>
    <w:rsid w:val="00B542C7"/>
    <w:rsid w:val="00B543B3"/>
    <w:rsid w:val="00B609A6"/>
    <w:rsid w:val="00B62469"/>
    <w:rsid w:val="00B6380A"/>
    <w:rsid w:val="00B6682B"/>
    <w:rsid w:val="00B66BA6"/>
    <w:rsid w:val="00B70206"/>
    <w:rsid w:val="00B7073F"/>
    <w:rsid w:val="00B72709"/>
    <w:rsid w:val="00B730E3"/>
    <w:rsid w:val="00B76F0F"/>
    <w:rsid w:val="00B80BC0"/>
    <w:rsid w:val="00B82FCE"/>
    <w:rsid w:val="00B837E3"/>
    <w:rsid w:val="00B83E58"/>
    <w:rsid w:val="00B8741E"/>
    <w:rsid w:val="00B912C8"/>
    <w:rsid w:val="00B91939"/>
    <w:rsid w:val="00B91D4C"/>
    <w:rsid w:val="00B921F9"/>
    <w:rsid w:val="00B93F5C"/>
    <w:rsid w:val="00B9442C"/>
    <w:rsid w:val="00B94DF9"/>
    <w:rsid w:val="00B9679F"/>
    <w:rsid w:val="00BA1D6C"/>
    <w:rsid w:val="00BA1FD2"/>
    <w:rsid w:val="00BA2AC6"/>
    <w:rsid w:val="00BA4E4D"/>
    <w:rsid w:val="00BA524D"/>
    <w:rsid w:val="00BB19FA"/>
    <w:rsid w:val="00BB1BC7"/>
    <w:rsid w:val="00BB1E41"/>
    <w:rsid w:val="00BB2A8E"/>
    <w:rsid w:val="00BB5AD7"/>
    <w:rsid w:val="00BB7581"/>
    <w:rsid w:val="00BB7A26"/>
    <w:rsid w:val="00BB7E2D"/>
    <w:rsid w:val="00BC4684"/>
    <w:rsid w:val="00BC5029"/>
    <w:rsid w:val="00BC6A22"/>
    <w:rsid w:val="00BC6F72"/>
    <w:rsid w:val="00BD0B28"/>
    <w:rsid w:val="00BD10E6"/>
    <w:rsid w:val="00BD4671"/>
    <w:rsid w:val="00BD55B4"/>
    <w:rsid w:val="00BD579D"/>
    <w:rsid w:val="00BD5A62"/>
    <w:rsid w:val="00BD66DF"/>
    <w:rsid w:val="00BD6856"/>
    <w:rsid w:val="00BD7B33"/>
    <w:rsid w:val="00BE038C"/>
    <w:rsid w:val="00BE157A"/>
    <w:rsid w:val="00BE22D5"/>
    <w:rsid w:val="00BE250F"/>
    <w:rsid w:val="00BE3215"/>
    <w:rsid w:val="00BE421C"/>
    <w:rsid w:val="00BE5B05"/>
    <w:rsid w:val="00BE740C"/>
    <w:rsid w:val="00BF159F"/>
    <w:rsid w:val="00BF39BF"/>
    <w:rsid w:val="00BF510C"/>
    <w:rsid w:val="00BF6A6A"/>
    <w:rsid w:val="00C004E1"/>
    <w:rsid w:val="00C01EB8"/>
    <w:rsid w:val="00C02029"/>
    <w:rsid w:val="00C02796"/>
    <w:rsid w:val="00C03532"/>
    <w:rsid w:val="00C11F62"/>
    <w:rsid w:val="00C12FBD"/>
    <w:rsid w:val="00C1406E"/>
    <w:rsid w:val="00C14310"/>
    <w:rsid w:val="00C153BA"/>
    <w:rsid w:val="00C224AA"/>
    <w:rsid w:val="00C23F7B"/>
    <w:rsid w:val="00C27A01"/>
    <w:rsid w:val="00C3003A"/>
    <w:rsid w:val="00C30F26"/>
    <w:rsid w:val="00C32624"/>
    <w:rsid w:val="00C32E3D"/>
    <w:rsid w:val="00C35F29"/>
    <w:rsid w:val="00C3729D"/>
    <w:rsid w:val="00C41F65"/>
    <w:rsid w:val="00C4274B"/>
    <w:rsid w:val="00C46320"/>
    <w:rsid w:val="00C4709C"/>
    <w:rsid w:val="00C50EF5"/>
    <w:rsid w:val="00C52778"/>
    <w:rsid w:val="00C55118"/>
    <w:rsid w:val="00C57EBC"/>
    <w:rsid w:val="00C61791"/>
    <w:rsid w:val="00C62A62"/>
    <w:rsid w:val="00C635A4"/>
    <w:rsid w:val="00C668CB"/>
    <w:rsid w:val="00C7046C"/>
    <w:rsid w:val="00C70DA3"/>
    <w:rsid w:val="00C724A4"/>
    <w:rsid w:val="00C72686"/>
    <w:rsid w:val="00C729E3"/>
    <w:rsid w:val="00C73707"/>
    <w:rsid w:val="00C74B44"/>
    <w:rsid w:val="00C765D5"/>
    <w:rsid w:val="00C76BE4"/>
    <w:rsid w:val="00C77E70"/>
    <w:rsid w:val="00C80E46"/>
    <w:rsid w:val="00C81092"/>
    <w:rsid w:val="00C85E30"/>
    <w:rsid w:val="00C863AC"/>
    <w:rsid w:val="00C91304"/>
    <w:rsid w:val="00C94228"/>
    <w:rsid w:val="00C942EC"/>
    <w:rsid w:val="00C9530C"/>
    <w:rsid w:val="00C95B78"/>
    <w:rsid w:val="00CA0590"/>
    <w:rsid w:val="00CA183D"/>
    <w:rsid w:val="00CA4920"/>
    <w:rsid w:val="00CB0FA8"/>
    <w:rsid w:val="00CB3234"/>
    <w:rsid w:val="00CB51AE"/>
    <w:rsid w:val="00CB7C95"/>
    <w:rsid w:val="00CC2A55"/>
    <w:rsid w:val="00CC3A1E"/>
    <w:rsid w:val="00CC42C5"/>
    <w:rsid w:val="00CC5614"/>
    <w:rsid w:val="00CD0798"/>
    <w:rsid w:val="00CD1525"/>
    <w:rsid w:val="00CD317E"/>
    <w:rsid w:val="00CD3259"/>
    <w:rsid w:val="00CD3BB0"/>
    <w:rsid w:val="00CD4115"/>
    <w:rsid w:val="00CD5EED"/>
    <w:rsid w:val="00CD72EB"/>
    <w:rsid w:val="00CE03A9"/>
    <w:rsid w:val="00CE0F4C"/>
    <w:rsid w:val="00CE2866"/>
    <w:rsid w:val="00CE3395"/>
    <w:rsid w:val="00CE3EF2"/>
    <w:rsid w:val="00CE4FC3"/>
    <w:rsid w:val="00CE67FA"/>
    <w:rsid w:val="00CE6D1E"/>
    <w:rsid w:val="00CE6EAD"/>
    <w:rsid w:val="00CF01E9"/>
    <w:rsid w:val="00CF1A43"/>
    <w:rsid w:val="00CF4D7D"/>
    <w:rsid w:val="00CF5681"/>
    <w:rsid w:val="00D02B68"/>
    <w:rsid w:val="00D02C12"/>
    <w:rsid w:val="00D02CAA"/>
    <w:rsid w:val="00D05BE5"/>
    <w:rsid w:val="00D05FC0"/>
    <w:rsid w:val="00D0600E"/>
    <w:rsid w:val="00D0729E"/>
    <w:rsid w:val="00D13BEE"/>
    <w:rsid w:val="00D15F74"/>
    <w:rsid w:val="00D1653F"/>
    <w:rsid w:val="00D179D3"/>
    <w:rsid w:val="00D20419"/>
    <w:rsid w:val="00D20D41"/>
    <w:rsid w:val="00D217F3"/>
    <w:rsid w:val="00D237C2"/>
    <w:rsid w:val="00D2403B"/>
    <w:rsid w:val="00D24429"/>
    <w:rsid w:val="00D355C5"/>
    <w:rsid w:val="00D43A8E"/>
    <w:rsid w:val="00D50BA0"/>
    <w:rsid w:val="00D55826"/>
    <w:rsid w:val="00D608F7"/>
    <w:rsid w:val="00D62DC4"/>
    <w:rsid w:val="00D64CB7"/>
    <w:rsid w:val="00D660D5"/>
    <w:rsid w:val="00D7020B"/>
    <w:rsid w:val="00D71BEC"/>
    <w:rsid w:val="00D73349"/>
    <w:rsid w:val="00D74438"/>
    <w:rsid w:val="00D7550D"/>
    <w:rsid w:val="00D758C9"/>
    <w:rsid w:val="00D77609"/>
    <w:rsid w:val="00D801B8"/>
    <w:rsid w:val="00D8195F"/>
    <w:rsid w:val="00D81CB1"/>
    <w:rsid w:val="00D82110"/>
    <w:rsid w:val="00D828A5"/>
    <w:rsid w:val="00D83817"/>
    <w:rsid w:val="00D83E6B"/>
    <w:rsid w:val="00D876FB"/>
    <w:rsid w:val="00D91F31"/>
    <w:rsid w:val="00D92BF1"/>
    <w:rsid w:val="00D93E1D"/>
    <w:rsid w:val="00D95EC4"/>
    <w:rsid w:val="00D97988"/>
    <w:rsid w:val="00DA3288"/>
    <w:rsid w:val="00DA5677"/>
    <w:rsid w:val="00DB31E1"/>
    <w:rsid w:val="00DB57AE"/>
    <w:rsid w:val="00DC07F9"/>
    <w:rsid w:val="00DC0817"/>
    <w:rsid w:val="00DC3AFE"/>
    <w:rsid w:val="00DC471A"/>
    <w:rsid w:val="00DC51F4"/>
    <w:rsid w:val="00DC77F0"/>
    <w:rsid w:val="00DD04EE"/>
    <w:rsid w:val="00DD0C2B"/>
    <w:rsid w:val="00DD1C3F"/>
    <w:rsid w:val="00DD3796"/>
    <w:rsid w:val="00DD3DDB"/>
    <w:rsid w:val="00DD445E"/>
    <w:rsid w:val="00DD6045"/>
    <w:rsid w:val="00DD78A4"/>
    <w:rsid w:val="00DE123E"/>
    <w:rsid w:val="00DE241D"/>
    <w:rsid w:val="00DE2672"/>
    <w:rsid w:val="00DE58D1"/>
    <w:rsid w:val="00DF0E5F"/>
    <w:rsid w:val="00DF5AA1"/>
    <w:rsid w:val="00DF5F4D"/>
    <w:rsid w:val="00DF6BE0"/>
    <w:rsid w:val="00DF7AE0"/>
    <w:rsid w:val="00E03C39"/>
    <w:rsid w:val="00E04289"/>
    <w:rsid w:val="00E05589"/>
    <w:rsid w:val="00E0718E"/>
    <w:rsid w:val="00E1178C"/>
    <w:rsid w:val="00E15955"/>
    <w:rsid w:val="00E17AA2"/>
    <w:rsid w:val="00E22261"/>
    <w:rsid w:val="00E22D57"/>
    <w:rsid w:val="00E22E60"/>
    <w:rsid w:val="00E23141"/>
    <w:rsid w:val="00E23F69"/>
    <w:rsid w:val="00E243A0"/>
    <w:rsid w:val="00E24FB8"/>
    <w:rsid w:val="00E26E74"/>
    <w:rsid w:val="00E27B76"/>
    <w:rsid w:val="00E301E8"/>
    <w:rsid w:val="00E3039A"/>
    <w:rsid w:val="00E316E3"/>
    <w:rsid w:val="00E330B4"/>
    <w:rsid w:val="00E358FC"/>
    <w:rsid w:val="00E36083"/>
    <w:rsid w:val="00E3750F"/>
    <w:rsid w:val="00E401D9"/>
    <w:rsid w:val="00E4303E"/>
    <w:rsid w:val="00E43889"/>
    <w:rsid w:val="00E45E59"/>
    <w:rsid w:val="00E46336"/>
    <w:rsid w:val="00E52DE5"/>
    <w:rsid w:val="00E5309D"/>
    <w:rsid w:val="00E534D7"/>
    <w:rsid w:val="00E5470D"/>
    <w:rsid w:val="00E559EE"/>
    <w:rsid w:val="00E56987"/>
    <w:rsid w:val="00E613C2"/>
    <w:rsid w:val="00E61FCD"/>
    <w:rsid w:val="00E62494"/>
    <w:rsid w:val="00E63B57"/>
    <w:rsid w:val="00E64D96"/>
    <w:rsid w:val="00E673B5"/>
    <w:rsid w:val="00E7014C"/>
    <w:rsid w:val="00E720AE"/>
    <w:rsid w:val="00E73012"/>
    <w:rsid w:val="00E75E50"/>
    <w:rsid w:val="00E76742"/>
    <w:rsid w:val="00E8083C"/>
    <w:rsid w:val="00E80FE5"/>
    <w:rsid w:val="00E81B8E"/>
    <w:rsid w:val="00E8330A"/>
    <w:rsid w:val="00E8600B"/>
    <w:rsid w:val="00E86CFF"/>
    <w:rsid w:val="00E87A7A"/>
    <w:rsid w:val="00E90961"/>
    <w:rsid w:val="00E90F14"/>
    <w:rsid w:val="00E92451"/>
    <w:rsid w:val="00E96554"/>
    <w:rsid w:val="00EA08D3"/>
    <w:rsid w:val="00EA0D7D"/>
    <w:rsid w:val="00EB0D90"/>
    <w:rsid w:val="00EB50A7"/>
    <w:rsid w:val="00EB50C7"/>
    <w:rsid w:val="00EB5620"/>
    <w:rsid w:val="00EB5930"/>
    <w:rsid w:val="00EC0A91"/>
    <w:rsid w:val="00EC4836"/>
    <w:rsid w:val="00EC5F9C"/>
    <w:rsid w:val="00ED0369"/>
    <w:rsid w:val="00ED0B81"/>
    <w:rsid w:val="00ED3856"/>
    <w:rsid w:val="00ED65AE"/>
    <w:rsid w:val="00EE1018"/>
    <w:rsid w:val="00EE43CB"/>
    <w:rsid w:val="00EE4FFD"/>
    <w:rsid w:val="00EE532B"/>
    <w:rsid w:val="00EE6F9D"/>
    <w:rsid w:val="00EF0796"/>
    <w:rsid w:val="00EF0CDD"/>
    <w:rsid w:val="00EF6ECE"/>
    <w:rsid w:val="00F01B7C"/>
    <w:rsid w:val="00F02309"/>
    <w:rsid w:val="00F04B84"/>
    <w:rsid w:val="00F055B8"/>
    <w:rsid w:val="00F13B1C"/>
    <w:rsid w:val="00F152E7"/>
    <w:rsid w:val="00F207E6"/>
    <w:rsid w:val="00F21193"/>
    <w:rsid w:val="00F21398"/>
    <w:rsid w:val="00F226CA"/>
    <w:rsid w:val="00F231DB"/>
    <w:rsid w:val="00F25650"/>
    <w:rsid w:val="00F26E8D"/>
    <w:rsid w:val="00F33AB2"/>
    <w:rsid w:val="00F34042"/>
    <w:rsid w:val="00F35EE5"/>
    <w:rsid w:val="00F369B5"/>
    <w:rsid w:val="00F36AE3"/>
    <w:rsid w:val="00F42F5B"/>
    <w:rsid w:val="00F435A1"/>
    <w:rsid w:val="00F452CD"/>
    <w:rsid w:val="00F463B9"/>
    <w:rsid w:val="00F47498"/>
    <w:rsid w:val="00F505BA"/>
    <w:rsid w:val="00F50FCD"/>
    <w:rsid w:val="00F6000E"/>
    <w:rsid w:val="00F62207"/>
    <w:rsid w:val="00F624C8"/>
    <w:rsid w:val="00F62598"/>
    <w:rsid w:val="00F643E0"/>
    <w:rsid w:val="00F6618A"/>
    <w:rsid w:val="00F70A01"/>
    <w:rsid w:val="00F740F9"/>
    <w:rsid w:val="00F74DAB"/>
    <w:rsid w:val="00F753DF"/>
    <w:rsid w:val="00F804E6"/>
    <w:rsid w:val="00F80816"/>
    <w:rsid w:val="00F80DF5"/>
    <w:rsid w:val="00F81A8E"/>
    <w:rsid w:val="00F83932"/>
    <w:rsid w:val="00F85913"/>
    <w:rsid w:val="00F87EC7"/>
    <w:rsid w:val="00F9027E"/>
    <w:rsid w:val="00F90AAB"/>
    <w:rsid w:val="00F9132B"/>
    <w:rsid w:val="00F9453C"/>
    <w:rsid w:val="00F9645A"/>
    <w:rsid w:val="00FA0627"/>
    <w:rsid w:val="00FA1F96"/>
    <w:rsid w:val="00FA4359"/>
    <w:rsid w:val="00FA55C0"/>
    <w:rsid w:val="00FA567E"/>
    <w:rsid w:val="00FB1917"/>
    <w:rsid w:val="00FB7F74"/>
    <w:rsid w:val="00FC05C4"/>
    <w:rsid w:val="00FC16CA"/>
    <w:rsid w:val="00FC23B3"/>
    <w:rsid w:val="00FC5983"/>
    <w:rsid w:val="00FC6283"/>
    <w:rsid w:val="00FC64DA"/>
    <w:rsid w:val="00FD1068"/>
    <w:rsid w:val="00FD1604"/>
    <w:rsid w:val="00FD3C0F"/>
    <w:rsid w:val="00FE4E76"/>
    <w:rsid w:val="00FE53B0"/>
    <w:rsid w:val="00FE63A7"/>
    <w:rsid w:val="00FF194D"/>
    <w:rsid w:val="00FF478F"/>
    <w:rsid w:val="00FF4DAA"/>
    <w:rsid w:val="00FF60D0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B6CB6BC-35BB-4E50-A29F-AB64CF33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163E9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163E9"/>
    <w:pPr>
      <w:keepNext/>
      <w:jc w:val="both"/>
      <w:outlineLvl w:val="0"/>
    </w:pPr>
    <w:rPr>
      <w:b/>
      <w:bCs/>
      <w:u w:val="single"/>
    </w:rPr>
  </w:style>
  <w:style w:type="paragraph" w:styleId="Cmsor2">
    <w:name w:val="heading 2"/>
    <w:basedOn w:val="Norml"/>
    <w:next w:val="Norml"/>
    <w:qFormat/>
    <w:rsid w:val="000163E9"/>
    <w:pPr>
      <w:keepNext/>
      <w:jc w:val="both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0163E9"/>
    <w:pPr>
      <w:keepNext/>
      <w:outlineLvl w:val="2"/>
    </w:pPr>
    <w:rPr>
      <w:b/>
      <w:bCs/>
    </w:rPr>
  </w:style>
  <w:style w:type="paragraph" w:styleId="Cmsor4">
    <w:name w:val="heading 4"/>
    <w:basedOn w:val="Norml"/>
    <w:next w:val="Norml"/>
    <w:qFormat/>
    <w:rsid w:val="000163E9"/>
    <w:pPr>
      <w:keepNext/>
      <w:jc w:val="both"/>
      <w:outlineLvl w:val="3"/>
    </w:pPr>
    <w:rPr>
      <w:b/>
      <w:bC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0163E9"/>
    <w:pPr>
      <w:jc w:val="both"/>
    </w:pPr>
  </w:style>
  <w:style w:type="paragraph" w:styleId="Szvegtrzsbehzssal">
    <w:name w:val="Body Text Indent"/>
    <w:basedOn w:val="Norml"/>
    <w:rsid w:val="000163E9"/>
    <w:pPr>
      <w:spacing w:after="120"/>
      <w:ind w:left="567"/>
      <w:jc w:val="both"/>
    </w:pPr>
    <w:rPr>
      <w:szCs w:val="20"/>
    </w:rPr>
  </w:style>
  <w:style w:type="paragraph" w:customStyle="1" w:styleId="Szvegblokk1">
    <w:name w:val="Szövegblokk1"/>
    <w:basedOn w:val="Norml"/>
    <w:rsid w:val="000163E9"/>
    <w:pPr>
      <w:spacing w:after="120"/>
      <w:ind w:left="1134" w:right="1134"/>
    </w:pPr>
    <w:rPr>
      <w:rFonts w:ascii="Tahoma" w:hAnsi="Tahoma"/>
      <w:sz w:val="20"/>
      <w:szCs w:val="20"/>
    </w:rPr>
  </w:style>
  <w:style w:type="paragraph" w:styleId="lfej">
    <w:name w:val="header"/>
    <w:basedOn w:val="Norml"/>
    <w:link w:val="lfejChar"/>
    <w:uiPriority w:val="99"/>
    <w:rsid w:val="000163E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163E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3E9"/>
  </w:style>
  <w:style w:type="paragraph" w:styleId="Szvegtrzs2">
    <w:name w:val="Body Text 2"/>
    <w:basedOn w:val="Norml"/>
    <w:link w:val="Szvegtrzs2Char"/>
    <w:rsid w:val="000163E9"/>
    <w:pPr>
      <w:jc w:val="both"/>
    </w:pPr>
    <w:rPr>
      <w:sz w:val="22"/>
    </w:rPr>
  </w:style>
  <w:style w:type="paragraph" w:styleId="Szvegtrzsbehzssal2">
    <w:name w:val="Body Text Indent 2"/>
    <w:basedOn w:val="Norml"/>
    <w:rsid w:val="000163E9"/>
    <w:pPr>
      <w:ind w:left="720" w:hanging="300"/>
      <w:jc w:val="both"/>
    </w:pPr>
    <w:rPr>
      <w:sz w:val="22"/>
    </w:rPr>
  </w:style>
  <w:style w:type="paragraph" w:styleId="Szvegtrzsbehzssal3">
    <w:name w:val="Body Text Indent 3"/>
    <w:basedOn w:val="Norml"/>
    <w:rsid w:val="000163E9"/>
    <w:pPr>
      <w:ind w:firstLine="360"/>
      <w:jc w:val="both"/>
    </w:pPr>
    <w:rPr>
      <w:sz w:val="22"/>
    </w:rPr>
  </w:style>
  <w:style w:type="paragraph" w:styleId="Szvegtrzs3">
    <w:name w:val="Body Text 3"/>
    <w:basedOn w:val="Norml"/>
    <w:rsid w:val="000163E9"/>
    <w:pPr>
      <w:jc w:val="both"/>
    </w:pPr>
    <w:rPr>
      <w:i/>
      <w:iCs/>
      <w:sz w:val="22"/>
    </w:rPr>
  </w:style>
  <w:style w:type="paragraph" w:styleId="NormlWeb">
    <w:name w:val="Normal (Web)"/>
    <w:basedOn w:val="Norml"/>
    <w:uiPriority w:val="99"/>
    <w:rsid w:val="001B212D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9F5FF4"/>
    <w:pPr>
      <w:ind w:left="720"/>
      <w:contextualSpacing/>
    </w:pPr>
  </w:style>
  <w:style w:type="character" w:customStyle="1" w:styleId="Szvegtrzs2Char">
    <w:name w:val="Szövegtörzs 2 Char"/>
    <w:basedOn w:val="Bekezdsalapbettpusa"/>
    <w:link w:val="Szvegtrzs2"/>
    <w:rsid w:val="00B72709"/>
    <w:rPr>
      <w:sz w:val="22"/>
      <w:szCs w:val="24"/>
    </w:rPr>
  </w:style>
  <w:style w:type="paragraph" w:styleId="Buborkszveg">
    <w:name w:val="Balloon Text"/>
    <w:basedOn w:val="Norml"/>
    <w:link w:val="BuborkszvegChar"/>
    <w:uiPriority w:val="99"/>
    <w:rsid w:val="005A42A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5A42A6"/>
    <w:rPr>
      <w:rFonts w:ascii="Tahoma" w:hAnsi="Tahoma" w:cs="Tahoma"/>
      <w:sz w:val="16"/>
      <w:szCs w:val="16"/>
    </w:rPr>
  </w:style>
  <w:style w:type="character" w:customStyle="1" w:styleId="llbChar">
    <w:name w:val="Élőláb Char"/>
    <w:basedOn w:val="Bekezdsalapbettpusa"/>
    <w:link w:val="llb"/>
    <w:uiPriority w:val="99"/>
    <w:rsid w:val="00686A89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63799E"/>
    <w:rPr>
      <w:b/>
      <w:bCs/>
      <w:sz w:val="24"/>
      <w:szCs w:val="24"/>
      <w:u w:val="single"/>
    </w:rPr>
  </w:style>
  <w:style w:type="character" w:styleId="Jegyzethivatkozs">
    <w:name w:val="annotation reference"/>
    <w:basedOn w:val="Bekezdsalapbettpusa"/>
    <w:uiPriority w:val="99"/>
    <w:unhideWhenUsed/>
    <w:rsid w:val="0063799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3799E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3799E"/>
    <w:rPr>
      <w:rFonts w:asciiTheme="minorHAnsi" w:eastAsiaTheme="minorHAnsi" w:hAnsiTheme="minorHAnsi" w:cstheme="minorBid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63799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rsid w:val="0063799E"/>
    <w:rPr>
      <w:rFonts w:asciiTheme="minorHAnsi" w:eastAsiaTheme="minorHAnsi" w:hAnsiTheme="minorHAnsi" w:cstheme="minorBidi"/>
      <w:b/>
      <w:bCs/>
      <w:lang w:eastAsia="en-US"/>
    </w:rPr>
  </w:style>
  <w:style w:type="character" w:styleId="Hiperhivatkozs">
    <w:name w:val="Hyperlink"/>
    <w:basedOn w:val="Bekezdsalapbettpusa"/>
    <w:uiPriority w:val="99"/>
    <w:unhideWhenUsed/>
    <w:rsid w:val="0063799E"/>
    <w:rPr>
      <w:color w:val="0000FF"/>
      <w:u w:val="single"/>
    </w:rPr>
  </w:style>
  <w:style w:type="character" w:customStyle="1" w:styleId="lfejChar">
    <w:name w:val="Élőfej Char"/>
    <w:basedOn w:val="Bekezdsalapbettpusa"/>
    <w:link w:val="lfej"/>
    <w:uiPriority w:val="99"/>
    <w:rsid w:val="0063799E"/>
    <w:rPr>
      <w:sz w:val="24"/>
      <w:szCs w:val="24"/>
    </w:rPr>
  </w:style>
  <w:style w:type="table" w:styleId="Rcsostblzat">
    <w:name w:val="Table Grid"/>
    <w:basedOn w:val="Normltblzat"/>
    <w:uiPriority w:val="39"/>
    <w:rsid w:val="006379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unhideWhenUsed/>
    <w:rsid w:val="0063799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63799E"/>
    <w:rPr>
      <w:rFonts w:asciiTheme="minorHAnsi" w:eastAsiaTheme="minorHAnsi" w:hAnsiTheme="minorHAnsi" w:cstheme="minorBidi"/>
      <w:lang w:eastAsia="en-US"/>
    </w:rPr>
  </w:style>
  <w:style w:type="character" w:styleId="Lbjegyzet-hivatkozs">
    <w:name w:val="footnote reference"/>
    <w:basedOn w:val="Bekezdsalapbettpusa"/>
    <w:uiPriority w:val="99"/>
    <w:unhideWhenUsed/>
    <w:rsid w:val="0063799E"/>
    <w:rPr>
      <w:vertAlign w:val="superscript"/>
    </w:rPr>
  </w:style>
  <w:style w:type="paragraph" w:styleId="Nincstrkz">
    <w:name w:val="No Spacing"/>
    <w:uiPriority w:val="1"/>
    <w:qFormat/>
    <w:rsid w:val="000377C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6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4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0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oter" Target="footer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2018.02.23.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2018.02.23.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2018.02.23.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jelz&#337;rendszer%202017\&#214;SSZES%20JELZ&#201;S%202017.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jelz&#337;rendszer%202017\&#214;SSZES%20DIAGRAM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Lakoss</a:t>
            </a:r>
            <a:r>
              <a:rPr lang="hu-HU"/>
              <a:t>ág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46266881604059E-17"/>
                  <c:y val="-0.143518518518518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4D2-4705-B9D6-742FE871C6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777777777778152E-3"/>
                  <c:y val="-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4D2-4705-B9D6-742FE871C6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8.3333333333333731E-3"/>
                  <c:y val="-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4D2-4705-B9D6-742FE871C6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7777777777778152E-3"/>
                  <c:y val="-7.8703703703704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4D2-4705-B9D6-742FE871C6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5.5555555555556555E-3"/>
                  <c:y val="-6.9444444444444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4D2-4705-B9D6-742FE871C6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2060"/>
              </a:solidFill>
              <a:ln>
                <a:noFill/>
              </a:ln>
              <a:effectLst>
                <a:outerShdw blurRad="50800" dist="50800" dir="5400000" algn="ctr" rotWithShape="0">
                  <a:srgbClr val="000000">
                    <a:alpha val="78000"/>
                  </a:srgbClr>
                </a:outerShdw>
                <a:softEdge rad="4191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Létszám!$A$4:$A$18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Létszám!$B$4:$B$18</c:f>
              <c:numCache>
                <c:formatCode>General</c:formatCode>
                <c:ptCount val="15"/>
                <c:pt idx="0">
                  <c:v>3401</c:v>
                </c:pt>
                <c:pt idx="1">
                  <c:v>1930</c:v>
                </c:pt>
                <c:pt idx="2">
                  <c:v>2423</c:v>
                </c:pt>
                <c:pt idx="3">
                  <c:v>2172</c:v>
                </c:pt>
                <c:pt idx="4">
                  <c:v>2300</c:v>
                </c:pt>
                <c:pt idx="5">
                  <c:v>720</c:v>
                </c:pt>
                <c:pt idx="6">
                  <c:v>5622</c:v>
                </c:pt>
                <c:pt idx="7">
                  <c:v>1011</c:v>
                </c:pt>
                <c:pt idx="8">
                  <c:v>8498</c:v>
                </c:pt>
                <c:pt idx="9">
                  <c:v>14146</c:v>
                </c:pt>
                <c:pt idx="10">
                  <c:v>1230</c:v>
                </c:pt>
                <c:pt idx="11">
                  <c:v>1202</c:v>
                </c:pt>
                <c:pt idx="12">
                  <c:v>7599</c:v>
                </c:pt>
                <c:pt idx="13">
                  <c:v>1122</c:v>
                </c:pt>
                <c:pt idx="14">
                  <c:v>1470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4D2-4705-B9D6-742FE871C6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0302256"/>
        <c:axId val="220302648"/>
        <c:axId val="0"/>
      </c:bar3DChart>
      <c:catAx>
        <c:axId val="22030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302648"/>
        <c:crosses val="autoZero"/>
        <c:auto val="1"/>
        <c:lblAlgn val="ctr"/>
        <c:lblOffset val="100"/>
        <c:noMultiLvlLbl val="0"/>
      </c:catAx>
      <c:valAx>
        <c:axId val="220302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30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HIVATAL, HATÓSÁG JELZÉSEI</a:t>
            </a:r>
            <a:r>
              <a:rPr lang="hu-HU"/>
              <a:t> 79 ESETBEN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416B-4C3A-A7DD-54E75B3362D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'JELZŐK ÖSSZ TÁBLA'!$B$1:$P$1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'JELZŐK ÖSSZ TÁBLA'!$B$5:$P$5</c:f>
              <c:numCache>
                <c:formatCode>General</c:formatCode>
                <c:ptCount val="15"/>
                <c:pt idx="0">
                  <c:v>2</c:v>
                </c:pt>
                <c:pt idx="1">
                  <c:v>3</c:v>
                </c:pt>
                <c:pt idx="4">
                  <c:v>37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3">
                  <c:v>7</c:v>
                </c:pt>
                <c:pt idx="14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416B-4C3A-A7DD-54E75B3362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21161408"/>
        <c:axId val="221161800"/>
      </c:barChart>
      <c:catAx>
        <c:axId val="221161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1161800"/>
        <c:crosses val="autoZero"/>
        <c:auto val="1"/>
        <c:lblAlgn val="ctr"/>
        <c:lblOffset val="100"/>
        <c:noMultiLvlLbl val="0"/>
      </c:catAx>
      <c:valAx>
        <c:axId val="221161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116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ÁLLAMPOLGÁRI JELZÉSEK 75 ESETBEN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07740517165422E-2"/>
          <c:y val="8.1761881401064343E-2"/>
          <c:w val="0.92292259482834549"/>
          <c:h val="0.5746583647464695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állampolgár!$A$1:$A$15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állampolgár!$B$1:$B$15</c:f>
              <c:numCache>
                <c:formatCode>General</c:formatCode>
                <c:ptCount val="15"/>
                <c:pt idx="0">
                  <c:v>19</c:v>
                </c:pt>
                <c:pt idx="2">
                  <c:v>2</c:v>
                </c:pt>
                <c:pt idx="4">
                  <c:v>2</c:v>
                </c:pt>
                <c:pt idx="6">
                  <c:v>13</c:v>
                </c:pt>
                <c:pt idx="7">
                  <c:v>3</c:v>
                </c:pt>
                <c:pt idx="8">
                  <c:v>6</c:v>
                </c:pt>
                <c:pt idx="9">
                  <c:v>1</c:v>
                </c:pt>
                <c:pt idx="10">
                  <c:v>2</c:v>
                </c:pt>
                <c:pt idx="11">
                  <c:v>13</c:v>
                </c:pt>
                <c:pt idx="12">
                  <c:v>7</c:v>
                </c:pt>
                <c:pt idx="13">
                  <c:v>6</c:v>
                </c:pt>
                <c:pt idx="1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0B7-4B82-826F-B959BD0A73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1162584"/>
        <c:axId val="221162976"/>
      </c:barChart>
      <c:catAx>
        <c:axId val="22116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1162976"/>
        <c:crosses val="autoZero"/>
        <c:auto val="1"/>
        <c:lblAlgn val="ctr"/>
        <c:lblOffset val="100"/>
        <c:noMultiLvlLbl val="0"/>
      </c:catAx>
      <c:valAx>
        <c:axId val="22116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1162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JELZETT PROBLÉMA SZERINT</a:t>
            </a:r>
          </a:p>
        </c:rich>
      </c:tx>
      <c:layout>
        <c:manualLayout>
          <c:xMode val="edge"/>
          <c:yMode val="edge"/>
          <c:x val="2.4322241955704142E-3"/>
          <c:y val="1.196744346350646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'PR SZERINTÖSSZES'!$A$16</c:f>
              <c:strCache>
                <c:ptCount val="1"/>
                <c:pt idx="0">
                  <c:v>ÓVODAI, ISKOLAI HIÁNYZÁS, BEILLESZKEDÉSI PROBLÉMA</c:v>
                </c:pt>
              </c:strCache>
            </c:strRef>
          </c:tx>
          <c:spPr>
            <a:solidFill>
              <a:srgbClr val="008000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SZERINTÖSSZES'!$B$16</c:f>
              <c:numCache>
                <c:formatCode>General</c:formatCode>
                <c:ptCount val="1"/>
                <c:pt idx="0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F0-499C-BC13-41D6149B9195}"/>
            </c:ext>
          </c:extLst>
        </c:ser>
        <c:ser>
          <c:idx val="1"/>
          <c:order val="1"/>
          <c:tx>
            <c:strRef>
              <c:f>'PR SZERINTÖSSZES'!$A$17</c:f>
              <c:strCache>
                <c:ptCount val="1"/>
                <c:pt idx="0">
                  <c:v>ELHANYAGOLÁS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SZERINTÖSSZES'!$B$17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F0-499C-BC13-41D6149B9195}"/>
            </c:ext>
          </c:extLst>
        </c:ser>
        <c:ser>
          <c:idx val="2"/>
          <c:order val="2"/>
          <c:tx>
            <c:strRef>
              <c:f>'PR SZERINTÖSSZES'!$A$18</c:f>
              <c:strCache>
                <c:ptCount val="1"/>
                <c:pt idx="0">
                  <c:v>BÁNTALMAZÁS</c:v>
                </c:pt>
              </c:strCache>
            </c:strRef>
          </c:tx>
          <c:spPr>
            <a:solidFill>
              <a:srgbClr val="66006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SZERINTÖSSZES'!$B$18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F0-499C-BC13-41D6149B9195}"/>
            </c:ext>
          </c:extLst>
        </c:ser>
        <c:ser>
          <c:idx val="3"/>
          <c:order val="3"/>
          <c:tx>
            <c:strRef>
              <c:f>'PR SZERINTÖSSZES'!$A$19</c:f>
              <c:strCache>
                <c:ptCount val="1"/>
                <c:pt idx="0">
                  <c:v>KONFLIKTUS, ERŐSZAK HOZZÁTARTOZÓK KÖZÖTT</c:v>
                </c:pt>
              </c:strCache>
            </c:strRef>
          </c:tx>
          <c:spPr>
            <a:solidFill>
              <a:srgbClr val="FF9999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SZERINTÖSSZES'!$B$19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2F0-499C-BC13-41D6149B9195}"/>
            </c:ext>
          </c:extLst>
        </c:ser>
        <c:ser>
          <c:idx val="4"/>
          <c:order val="4"/>
          <c:tx>
            <c:strRef>
              <c:f>'PR SZERINTÖSSZES'!$A$20</c:f>
              <c:strCache>
                <c:ptCount val="1"/>
                <c:pt idx="0">
                  <c:v>ANYAGI, SZOCIÁLIS NEHÉZSÉG, KÖRNYEZETTANULMÁNY, INFO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SZERINTÖSSZES'!$B$20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F0-499C-BC13-41D6149B9195}"/>
            </c:ext>
          </c:extLst>
        </c:ser>
        <c:ser>
          <c:idx val="5"/>
          <c:order val="5"/>
          <c:tx>
            <c:strRef>
              <c:f>'PR SZERINTÖSSZES'!$A$21</c:f>
              <c:strCache>
                <c:ptCount val="1"/>
                <c:pt idx="0">
                  <c:v>ÉLETVITELI PROBLÉMÁK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SZERINTÖSSZES'!$B$21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2F0-499C-BC13-41D6149B9195}"/>
            </c:ext>
          </c:extLst>
        </c:ser>
        <c:ser>
          <c:idx val="6"/>
          <c:order val="6"/>
          <c:tx>
            <c:strRef>
              <c:f>'PR SZERINTÖSSZES'!$A$22</c:f>
              <c:strCache>
                <c:ptCount val="1"/>
                <c:pt idx="0">
                  <c:v>NEVELÉSI PROBLÉMÁK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2F0-499C-BC13-41D6149B9195}"/>
            </c:ext>
          </c:extLst>
        </c:ser>
        <c:ser>
          <c:idx val="7"/>
          <c:order val="7"/>
          <c:tx>
            <c:strRef>
              <c:f>'PR SZERINTÖSSZES'!$A$23</c:f>
              <c:strCache>
                <c:ptCount val="1"/>
                <c:pt idx="0">
                  <c:v>SZABÁLYSÉRTÉS, BŰNCSELEKMÉNY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SZERINTÖSSZES'!$B$23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2F0-499C-BC13-41D6149B9195}"/>
            </c:ext>
          </c:extLst>
        </c:ser>
        <c:ser>
          <c:idx val="8"/>
          <c:order val="8"/>
          <c:tx>
            <c:strRef>
              <c:f>'PR SZERINTÖSSZES'!$A$24</c:f>
              <c:strCache>
                <c:ptCount val="1"/>
                <c:pt idx="0">
                  <c:v>MAGZATI VESZÉLYEZTETÉS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SZERINTÖSSZES'!$B$24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2F0-499C-BC13-41D6149B9195}"/>
            </c:ext>
          </c:extLst>
        </c:ser>
        <c:ser>
          <c:idx val="9"/>
          <c:order val="9"/>
          <c:tx>
            <c:strRef>
              <c:f>'PR SZERINTÖSSZES'!$A$25</c:f>
              <c:strCache>
                <c:ptCount val="1"/>
                <c:pt idx="0">
                  <c:v>FIATALKORÚ, VÁLSÁGHELYZETŰ VÁRANDÓS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SZERINTÖSSZES'!$B$25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2F0-499C-BC13-41D6149B9195}"/>
            </c:ext>
          </c:extLst>
        </c:ser>
        <c:ser>
          <c:idx val="10"/>
          <c:order val="10"/>
          <c:tx>
            <c:strRef>
              <c:f>'PR SZERINTÖSSZES'!$A$26</c:f>
              <c:strCache>
                <c:ptCount val="1"/>
                <c:pt idx="0">
                  <c:v>SZÜLŐI FELÜGYELET HIÁNYA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2F0-499C-BC13-41D6149B9195}"/>
            </c:ext>
          </c:extLst>
        </c:ser>
        <c:ser>
          <c:idx val="11"/>
          <c:order val="11"/>
          <c:tx>
            <c:strRef>
              <c:f>'PR SZERINTÖSSZES'!$A$27</c:f>
              <c:strCache>
                <c:ptCount val="1"/>
                <c:pt idx="0">
                  <c:v>BETEGSÉG, SZENVEDÉLYBETEGSÉG, FOGYATÉKOSSÁG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SZERINTÖSSZES'!$B$27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2F0-499C-BC13-41D6149B9195}"/>
            </c:ext>
          </c:extLst>
        </c:ser>
        <c:ser>
          <c:idx val="12"/>
          <c:order val="12"/>
          <c:tx>
            <c:strRef>
              <c:f>'PR SZERINTÖSSZES'!$A$28</c:f>
              <c:strCache>
                <c:ptCount val="1"/>
                <c:pt idx="0">
                  <c:v>EGYÉB, DEVIANCIA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 SZERINTÖSSZES'!$B$28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2F0-499C-BC13-41D6149B91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1164152"/>
        <c:axId val="221163760"/>
      </c:barChart>
      <c:valAx>
        <c:axId val="22116376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1164152"/>
        <c:crosses val="autoZero"/>
        <c:crossBetween val="between"/>
      </c:valAx>
      <c:catAx>
        <c:axId val="221164152"/>
        <c:scaling>
          <c:orientation val="minMax"/>
        </c:scaling>
        <c:delete val="0"/>
        <c:axPos val="l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1163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45168659473493"/>
          <c:y val="0"/>
          <c:w val="0.36391606824730288"/>
          <c:h val="0.9996357405694857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rgbClr val="002060"/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en-US" sz="1200" b="1">
                <a:solidFill>
                  <a:srgbClr val="002060"/>
                </a:solidFill>
                <a:latin typeface="Bookman Old Style" panose="02050604050505020204" pitchFamily="18" charset="0"/>
              </a:rPr>
              <a:t>2017. évi igénybevételi formák</a:t>
            </a:r>
          </a:p>
        </c:rich>
      </c:tx>
      <c:layout/>
      <c:overlay val="0"/>
      <c:spPr>
        <a:noFill/>
        <a:ln>
          <a:noFill/>
        </a:ln>
        <a:effectLst>
          <a:softEdge rad="12700"/>
        </a:effectLst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72-4FE5-8F51-525C5435865B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72-4FE5-8F51-525C5435865B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72-4FE5-8F51-525C5435865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372-4FE5-8F51-525C5435865B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372-4FE5-8F51-525C5435865B}"/>
              </c:ext>
            </c:extLst>
          </c:dPt>
          <c:dLbls>
            <c:dLbl>
              <c:idx val="0"/>
              <c:layout>
                <c:manualLayout>
                  <c:x val="-3.0302571158725812E-3"/>
                  <c:y val="-0.287750610659109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72-4FE5-8F51-525C5435865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30688035797038687"/>
                  <c:y val="-2.639371481331448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72-4FE5-8F51-525C5435865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202995207945545E-2"/>
                  <c:y val="3.00842237694683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72-4FE5-8F51-525C5435865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0511754098527834E-3"/>
                  <c:y val="-0.103347348499663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72-4FE5-8F51-525C5435865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6221981627296594"/>
                  <c:y val="-8.37915573053368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372-4FE5-8F51-525C5435865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Munka1!$A$7:$A$11</c:f>
              <c:strCache>
                <c:ptCount val="5"/>
                <c:pt idx="0">
                  <c:v>Védelembe vétel</c:v>
                </c:pt>
                <c:pt idx="1">
                  <c:v>Ideiglenes hatályú elhelyezés</c:v>
                </c:pt>
                <c:pt idx="2">
                  <c:v>Nevelésbe vétel</c:v>
                </c:pt>
                <c:pt idx="3">
                  <c:v>Utógondozás</c:v>
                </c:pt>
                <c:pt idx="4">
                  <c:v>Egyéb</c:v>
                </c:pt>
              </c:strCache>
            </c:strRef>
          </c:cat>
          <c:val>
            <c:numRef>
              <c:f>Munka1!$B$7:$B$11</c:f>
              <c:numCache>
                <c:formatCode>General</c:formatCode>
                <c:ptCount val="5"/>
                <c:pt idx="0">
                  <c:v>277</c:v>
                </c:pt>
                <c:pt idx="1">
                  <c:v>10</c:v>
                </c:pt>
                <c:pt idx="2">
                  <c:v>149</c:v>
                </c:pt>
                <c:pt idx="3">
                  <c:v>1</c:v>
                </c:pt>
                <c:pt idx="4">
                  <c:v>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372-4FE5-8F51-525C5435865B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Munka1!$B$32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2332730560578937E-3"/>
                  <c:y val="-0.134265753980618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110910186859727E-3"/>
                  <c:y val="-0.369230823446700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4110910186859727E-3"/>
                  <c:y val="-0.253613090852279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4110910186859727E-3"/>
                  <c:y val="-0.361771614892221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4110910186859727E-3"/>
                  <c:y val="-0.257342695129520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Munka1!$A$33:$A$38</c:f>
              <c:strCache>
                <c:ptCount val="6"/>
                <c:pt idx="0">
                  <c:v>Védelembe vétel</c:v>
                </c:pt>
                <c:pt idx="1">
                  <c:v>Ideiglenes hatályú elhelyezés</c:v>
                </c:pt>
                <c:pt idx="2">
                  <c:v>Nevelésbe vétel</c:v>
                </c:pt>
                <c:pt idx="3">
                  <c:v>Utógondozás</c:v>
                </c:pt>
                <c:pt idx="4">
                  <c:v>Egyéb</c:v>
                </c:pt>
                <c:pt idx="5">
                  <c:v>Összesen:</c:v>
                </c:pt>
              </c:strCache>
            </c:strRef>
          </c:cat>
          <c:val>
            <c:numRef>
              <c:f>Munka1!$B$33:$B$38</c:f>
              <c:numCache>
                <c:formatCode>General</c:formatCode>
                <c:ptCount val="6"/>
                <c:pt idx="0">
                  <c:v>277</c:v>
                </c:pt>
                <c:pt idx="1">
                  <c:v>10</c:v>
                </c:pt>
                <c:pt idx="2">
                  <c:v>149</c:v>
                </c:pt>
                <c:pt idx="3">
                  <c:v>1</c:v>
                </c:pt>
                <c:pt idx="4">
                  <c:v>147</c:v>
                </c:pt>
                <c:pt idx="5">
                  <c:v>584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4C8-405A-B3FA-6FA781E2269F}"/>
            </c:ext>
          </c:extLst>
        </c:ser>
        <c:ser>
          <c:idx val="1"/>
          <c:order val="1"/>
          <c:tx>
            <c:strRef>
              <c:f>Munka1!$C$32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4466546112115735E-2"/>
                  <c:y val="-2.9836834217915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0632911392404903E-2"/>
                  <c:y val="-7.4592085544788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4C8-405A-B3FA-6FA781E2269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Munka1!$A$33:$A$38</c:f>
              <c:strCache>
                <c:ptCount val="6"/>
                <c:pt idx="0">
                  <c:v>Védelembe vétel</c:v>
                </c:pt>
                <c:pt idx="1">
                  <c:v>Ideiglenes hatályú elhelyezés</c:v>
                </c:pt>
                <c:pt idx="2">
                  <c:v>Nevelésbe vétel</c:v>
                </c:pt>
                <c:pt idx="3">
                  <c:v>Utógondozás</c:v>
                </c:pt>
                <c:pt idx="4">
                  <c:v>Egyéb</c:v>
                </c:pt>
                <c:pt idx="5">
                  <c:v>Összesen:</c:v>
                </c:pt>
              </c:strCache>
            </c:strRef>
          </c:cat>
          <c:val>
            <c:numRef>
              <c:f>Munka1!$C$33:$C$38</c:f>
              <c:numCache>
                <c:formatCode>General</c:formatCode>
                <c:ptCount val="6"/>
                <c:pt idx="0">
                  <c:v>286</c:v>
                </c:pt>
                <c:pt idx="1">
                  <c:v>12</c:v>
                </c:pt>
                <c:pt idx="2">
                  <c:v>117</c:v>
                </c:pt>
                <c:pt idx="3">
                  <c:v>0</c:v>
                </c:pt>
                <c:pt idx="4">
                  <c:v>114</c:v>
                </c:pt>
                <c:pt idx="5">
                  <c:v>529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4C8-405A-B3FA-6FA781E226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0303824"/>
        <c:axId val="220304216"/>
        <c:axId val="0"/>
      </c:bar3DChart>
      <c:catAx>
        <c:axId val="22030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304216"/>
        <c:crosses val="autoZero"/>
        <c:auto val="1"/>
        <c:lblAlgn val="ctr"/>
        <c:lblOffset val="100"/>
        <c:noMultiLvlLbl val="0"/>
      </c:catAx>
      <c:valAx>
        <c:axId val="220304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3038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rgbClr val="FF0000"/>
                </a:solidFill>
                <a:latin typeface="+mj-lt"/>
                <a:ea typeface="+mj-ea"/>
                <a:cs typeface="+mj-cs"/>
              </a:defRPr>
            </a:pPr>
            <a:r>
              <a:rPr lang="en-US" b="1">
                <a:solidFill>
                  <a:srgbClr val="FF0000"/>
                </a:solidFill>
              </a:rPr>
              <a:t>2017. évi ellátások településenként</a:t>
            </a:r>
          </a:p>
        </c:rich>
      </c:tx>
      <c:layout>
        <c:manualLayout>
          <c:xMode val="edge"/>
          <c:yMode val="edge"/>
          <c:x val="0.26945633842154443"/>
          <c:y val="3.065378986300179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Munka1!$B$67</c:f>
              <c:strCache>
                <c:ptCount val="1"/>
                <c:pt idx="0">
                  <c:v>vv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Munka1!$A$68:$A$82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Munka1!$B$68:$B$82</c:f>
              <c:numCache>
                <c:formatCode>General</c:formatCode>
                <c:ptCount val="15"/>
                <c:pt idx="0">
                  <c:v>12</c:v>
                </c:pt>
                <c:pt idx="1">
                  <c:v>6</c:v>
                </c:pt>
                <c:pt idx="2">
                  <c:v>9</c:v>
                </c:pt>
                <c:pt idx="3">
                  <c:v>8</c:v>
                </c:pt>
                <c:pt idx="4">
                  <c:v>63</c:v>
                </c:pt>
                <c:pt idx="5">
                  <c:v>3</c:v>
                </c:pt>
                <c:pt idx="6">
                  <c:v>42</c:v>
                </c:pt>
                <c:pt idx="7">
                  <c:v>6</c:v>
                </c:pt>
                <c:pt idx="8">
                  <c:v>32</c:v>
                </c:pt>
                <c:pt idx="9">
                  <c:v>64</c:v>
                </c:pt>
                <c:pt idx="10">
                  <c:v>4</c:v>
                </c:pt>
                <c:pt idx="11">
                  <c:v>5</c:v>
                </c:pt>
                <c:pt idx="12">
                  <c:v>17</c:v>
                </c:pt>
                <c:pt idx="13">
                  <c:v>2</c:v>
                </c:pt>
                <c:pt idx="1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72-4866-A2A3-13B2DAE9728A}"/>
            </c:ext>
          </c:extLst>
        </c:ser>
        <c:ser>
          <c:idx val="1"/>
          <c:order val="1"/>
          <c:tx>
            <c:strRef>
              <c:f>Munka1!$C$67</c:f>
              <c:strCache>
                <c:ptCount val="1"/>
                <c:pt idx="0">
                  <c:v>nv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380172805821061E-3"/>
                  <c:y val="-0.11347519420341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190086402910155E-3"/>
                  <c:y val="-9.8345168309625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6.8085116522047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371077762619465E-2"/>
                  <c:y val="1.1347519420341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9.0950432014552784E-3"/>
                  <c:y val="7.56501294689420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6371077762619465E-2"/>
                  <c:y val="-3.4042558261023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0914051841746261E-2"/>
                  <c:y val="-6.93451509320975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Munka1!$A$68:$A$82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Munka1!$C$68:$C$82</c:f>
              <c:numCache>
                <c:formatCode>General</c:formatCode>
                <c:ptCount val="15"/>
                <c:pt idx="0">
                  <c:v>7</c:v>
                </c:pt>
                <c:pt idx="2">
                  <c:v>7</c:v>
                </c:pt>
                <c:pt idx="3">
                  <c:v>9</c:v>
                </c:pt>
                <c:pt idx="4">
                  <c:v>28</c:v>
                </c:pt>
                <c:pt idx="5">
                  <c:v>3</c:v>
                </c:pt>
                <c:pt idx="6">
                  <c:v>17</c:v>
                </c:pt>
                <c:pt idx="7">
                  <c:v>8</c:v>
                </c:pt>
                <c:pt idx="8">
                  <c:v>9</c:v>
                </c:pt>
                <c:pt idx="9">
                  <c:v>26</c:v>
                </c:pt>
                <c:pt idx="10">
                  <c:v>5</c:v>
                </c:pt>
                <c:pt idx="11">
                  <c:v>1</c:v>
                </c:pt>
                <c:pt idx="12">
                  <c:v>22</c:v>
                </c:pt>
                <c:pt idx="13">
                  <c:v>6</c:v>
                </c:pt>
                <c:pt idx="1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72-4866-A2A3-13B2DAE9728A}"/>
            </c:ext>
          </c:extLst>
        </c:ser>
        <c:ser>
          <c:idx val="2"/>
          <c:order val="2"/>
          <c:tx>
            <c:strRef>
              <c:f>Munka1!$D$67</c:f>
              <c:strCache>
                <c:ptCount val="1"/>
                <c:pt idx="0">
                  <c:v>id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6"/>
              <c:layout>
                <c:manualLayout>
                  <c:x val="2.1828103683492552E-2"/>
                  <c:y val="-2.6477545314130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6380172805821061E-3"/>
                  <c:y val="-1.1347519420341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2.0009095043201391E-2"/>
                  <c:y val="-7.9432635942389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2733060482037289E-2"/>
                  <c:y val="-6.8085116522047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9.0950432014552784E-3"/>
                  <c:y val="-3.7825064734471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072-4866-A2A3-13B2DAE972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Munka1!$A$68:$A$82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Munka1!$D$68:$D$82</c:f>
              <c:numCache>
                <c:formatCode>General</c:formatCode>
                <c:ptCount val="15"/>
                <c:pt idx="6">
                  <c:v>3</c:v>
                </c:pt>
                <c:pt idx="7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072-4866-A2A3-13B2DAE9728A}"/>
            </c:ext>
          </c:extLst>
        </c:ser>
        <c:ser>
          <c:idx val="3"/>
          <c:order val="3"/>
          <c:tx>
            <c:strRef>
              <c:f>Munka1!$E$67</c:f>
              <c:strCache>
                <c:ptCount val="1"/>
                <c:pt idx="0">
                  <c:v>ug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4">
                        <a:lumMod val="60000"/>
                        <a:lumOff val="4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Munka1!$A$68:$A$82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Munka1!$E$68:$E$82</c:f>
              <c:numCache>
                <c:formatCode>General</c:formatCode>
                <c:ptCount val="15"/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2072-4866-A2A3-13B2DAE972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0305392"/>
        <c:axId val="220551024"/>
        <c:axId val="0"/>
      </c:bar3DChart>
      <c:catAx>
        <c:axId val="22030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551024"/>
        <c:crosses val="autoZero"/>
        <c:auto val="1"/>
        <c:lblAlgn val="ctr"/>
        <c:lblOffset val="100"/>
        <c:noMultiLvlLbl val="0"/>
      </c:catAx>
      <c:valAx>
        <c:axId val="22055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30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468795766149964E-2"/>
          <c:y val="0.9134747176671647"/>
          <c:w val="0.72883594189198386"/>
          <c:h val="6.38302434921528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rgbClr val="FF00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7AA-4E36-B2FE-B7283373E2E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7AA-4E36-B2FE-B7283373E2E3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7AA-4E36-B2FE-B7283373E2E3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7AA-4E36-B2FE-B7283373E2E3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7AA-4E36-B2FE-B7283373E2E3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7AA-4E36-B2FE-B7283373E2E3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7AA-4E36-B2FE-B7283373E2E3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7AA-4E36-B2FE-B7283373E2E3}"/>
              </c:ext>
            </c:extLst>
          </c:dPt>
          <c:dPt>
            <c:idx val="8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7AA-4E36-B2FE-B7283373E2E3}"/>
              </c:ext>
            </c:extLst>
          </c:dPt>
          <c:dPt>
            <c:idx val="9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7AA-4E36-B2FE-B7283373E2E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C7AA-4E36-B2FE-B7283373E2E3}"/>
              </c:ext>
            </c:extLst>
          </c:dPt>
          <c:dPt>
            <c:idx val="11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C7AA-4E36-B2FE-B7283373E2E3}"/>
              </c:ext>
            </c:extLst>
          </c:dPt>
          <c:dPt>
            <c:idx val="12"/>
            <c:bubble3D val="0"/>
            <c:spPr>
              <a:solidFill>
                <a:srgbClr val="FF00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C7AA-4E36-B2FE-B7283373E2E3}"/>
              </c:ext>
            </c:extLst>
          </c:dPt>
          <c:dPt>
            <c:idx val="1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C7AA-4E36-B2FE-B7283373E2E3}"/>
              </c:ext>
            </c:extLst>
          </c:dPt>
          <c:dPt>
            <c:idx val="14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C7AA-4E36-B2FE-B7283373E2E3}"/>
              </c:ext>
            </c:extLst>
          </c:dPt>
          <c:dLbls>
            <c:dLbl>
              <c:idx val="0"/>
              <c:layout>
                <c:manualLayout>
                  <c:x val="-7.9827400215750022E-2"/>
                  <c:y val="-5.607014851847826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7AA-4E36-B2FE-B7283373E2E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5307443365695713E-2"/>
                  <c:y val="-4.539007768136531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7AA-4E36-B2FE-B7283373E2E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6299892125134767E-3"/>
                  <c:y val="1.60373806946827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7AA-4E36-B2FE-B7283373E2E3}"/>
                </c:ext>
                <c:ext xmlns:c15="http://schemas.microsoft.com/office/drawing/2012/chart" uri="{CE6537A1-D6FC-4f65-9D91-7224C49458BB}">
                  <c15:layout>
                    <c:manualLayout>
                      <c:w val="0.2048975188781014"/>
                      <c:h val="8.4349894357870367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0635782177713221"/>
                  <c:y val="9.807994610375074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7AA-4E36-B2FE-B7283373E2E3}"/>
                </c:ext>
                <c:ext xmlns:c15="http://schemas.microsoft.com/office/drawing/2012/chart" uri="{CE6537A1-D6FC-4f65-9D91-7224C49458BB}">
                  <c15:layout>
                    <c:manualLayout>
                      <c:w val="0.20841423948220064"/>
                      <c:h val="8.8132400831317473E-2"/>
                    </c:manualLayout>
                  </c15:layout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6"/>
              <c:layout>
                <c:manualLayout>
                  <c:x val="-6.4724919093852914E-3"/>
                  <c:y val="-2.628931349592403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7AA-4E36-B2FE-B7283373E2E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64FDB60A-C445-4308-A5FA-7AAB17539268}" type="CATEGORYNAME">
                      <a:rPr lang="en-US"/>
                      <a:pPr/>
                      <a:t>[KATEGÓRIA NEVE]</a:t>
                    </a:fld>
                    <a:r>
                      <a:rPr lang="en-US" baseline="0" dirty="0"/>
                      <a:t>; </a:t>
                    </a:r>
                    <a:r>
                      <a:rPr lang="en-US" baseline="0" dirty="0" smtClean="0"/>
                      <a:t>5; </a:t>
                    </a:r>
                    <a:fld id="{D78119B0-9DC0-484A-A7A9-227542D22D8A}" type="PERCENTAGE">
                      <a:rPr lang="en-US" baseline="0"/>
                      <a:pPr/>
                      <a:t>[SZÁZALÉK]</a:t>
                    </a:fld>
                    <a:endParaRPr lang="en-US" baseline="0" dirty="0" smtClean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7AA-4E36-B2FE-B7283373E2E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1"/>
              <c:layout>
                <c:manualLayout>
                  <c:x val="-1.2944983818770227E-2"/>
                  <c:y val="-6.03318345913288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C7AA-4E36-B2FE-B7283373E2E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6.9039913700107883E-2"/>
                  <c:y val="0.168929136855721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C7AA-4E36-B2FE-B7283373E2E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/>
              <c:tx>
                <c:rich>
                  <a:bodyPr/>
                  <a:lstStyle/>
                  <a:p>
                    <a:fld id="{5D7095CC-0A57-4A64-9AC2-9D2799A0E098}" type="CATEGORYNAME">
                      <a:rPr lang="en-US"/>
                      <a:pPr/>
                      <a:t>[KATEGÓRIA NEVE]</a:t>
                    </a:fld>
                    <a:r>
                      <a:rPr lang="en-US" baseline="0" dirty="0"/>
                      <a:t>; </a:t>
                    </a:r>
                    <a:r>
                      <a:rPr lang="en-US" baseline="0" dirty="0" smtClean="0"/>
                      <a:t>23; </a:t>
                    </a:r>
                    <a:fld id="{73BC488B-82FE-4476-AAB4-FEAF34DE65C7}" type="PERCENTAGE">
                      <a:rPr lang="en-US" baseline="0"/>
                      <a:pPr/>
                      <a:t>[SZÁZALÉK]</a:t>
                    </a:fld>
                    <a:endParaRPr lang="en-US" baseline="0" dirty="0" smtClean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C7AA-4E36-B2FE-B7283373E2E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4"/>
              <c:layout>
                <c:manualLayout>
                  <c:x val="0"/>
                  <c:y val="-3.61991007547971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C7AA-4E36-B2FE-B7283373E2E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Munka1!$A$2:$A$16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Munka1!$B$2:$B$16</c:f>
              <c:numCache>
                <c:formatCode>General</c:formatCode>
                <c:ptCount val="15"/>
                <c:pt idx="0">
                  <c:v>39</c:v>
                </c:pt>
                <c:pt idx="1">
                  <c:v>11</c:v>
                </c:pt>
                <c:pt idx="2">
                  <c:v>17</c:v>
                </c:pt>
                <c:pt idx="3">
                  <c:v>12</c:v>
                </c:pt>
                <c:pt idx="4">
                  <c:v>141</c:v>
                </c:pt>
                <c:pt idx="5">
                  <c:v>7</c:v>
                </c:pt>
                <c:pt idx="6">
                  <c:v>46</c:v>
                </c:pt>
                <c:pt idx="7">
                  <c:v>4</c:v>
                </c:pt>
                <c:pt idx="8">
                  <c:v>112</c:v>
                </c:pt>
                <c:pt idx="9">
                  <c:v>82</c:v>
                </c:pt>
                <c:pt idx="10">
                  <c:v>22</c:v>
                </c:pt>
                <c:pt idx="11">
                  <c:v>25</c:v>
                </c:pt>
                <c:pt idx="12">
                  <c:v>53</c:v>
                </c:pt>
                <c:pt idx="13">
                  <c:v>21</c:v>
                </c:pt>
                <c:pt idx="14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C7AA-4E36-B2FE-B7283373E2E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accent1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423-42DF-9599-F2411331D51E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423-42DF-9599-F2411331D51E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423-42DF-9599-F2411331D51E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423-42DF-9599-F2411331D51E}"/>
              </c:ext>
            </c:extLst>
          </c:dPt>
          <c:dPt>
            <c:idx val="4"/>
            <c:bubble3D val="0"/>
            <c:spPr>
              <a:solidFill>
                <a:srgbClr val="FF006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423-42DF-9599-F2411331D51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423-42DF-9599-F2411331D51E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423-42DF-9599-F2411331D51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423-42DF-9599-F2411331D51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'TAGOK SZERINT'!$A$2:$A$9</c:f>
              <c:strCache>
                <c:ptCount val="8"/>
                <c:pt idx="0">
                  <c:v>OKTATÁSI -NEVELÉSI INTÉZMÉNY</c:v>
                </c:pt>
                <c:pt idx="1">
                  <c:v>EGÉSZSÉGÜGYI SZOLGÁLTATÓ</c:v>
                </c:pt>
                <c:pt idx="2">
                  <c:v>RENDŐRSÉG</c:v>
                </c:pt>
                <c:pt idx="3">
                  <c:v>HIVATAL, HATÓSÁG</c:v>
                </c:pt>
                <c:pt idx="4">
                  <c:v>SZOCIÁLIS SZOLGÁLTATÓ, SZOLGÁLAT, KÖZPONT</c:v>
                </c:pt>
                <c:pt idx="5">
                  <c:v>ÖNKÉNTES</c:v>
                </c:pt>
                <c:pt idx="6">
                  <c:v>ÁLLAMPOLGÁR, SZÜLŐ, ROKON</c:v>
                </c:pt>
                <c:pt idx="7">
                  <c:v>EGYÉB</c:v>
                </c:pt>
              </c:strCache>
            </c:strRef>
          </c:cat>
          <c:val>
            <c:numRef>
              <c:f>'TAGOK SZERINT'!$B$2:$B$9</c:f>
              <c:numCache>
                <c:formatCode>General</c:formatCode>
                <c:ptCount val="8"/>
                <c:pt idx="0">
                  <c:v>256</c:v>
                </c:pt>
                <c:pt idx="1">
                  <c:v>84</c:v>
                </c:pt>
                <c:pt idx="2">
                  <c:v>77</c:v>
                </c:pt>
                <c:pt idx="3">
                  <c:v>79</c:v>
                </c:pt>
                <c:pt idx="4">
                  <c:v>78</c:v>
                </c:pt>
                <c:pt idx="5">
                  <c:v>3</c:v>
                </c:pt>
                <c:pt idx="6">
                  <c:v>75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423-42DF-9599-F2411331D5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379581024594573"/>
          <c:y val="1.1526190244540767E-2"/>
          <c:w val="0.42276507103278782"/>
          <c:h val="0.8606511736131222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zero"/>
    <c:showDLblsOverMax val="0"/>
  </c:chart>
  <c:spPr>
    <a:solidFill>
      <a:srgbClr val="FF9999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KÖZOKTATÁSI-KÖZNEVELÉSI INTÉZMÉNY</a:t>
            </a:r>
            <a:endParaRPr lang="hu-HU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256 ESETBEN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OVIISKOLA!$A$2</c:f>
              <c:strCache>
                <c:ptCount val="1"/>
                <c:pt idx="0">
                  <c:v>KÖZOKTATÁSI-KÖZNEVELÉSI INTÉZMÉNY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8B3-40AC-AB34-17BC1A83DF3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B3-40AC-AB34-17BC1A83DF3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OVIISKOLA!$B$1:$P$1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OVIISKOLA!$B$2:$P$2</c:f>
              <c:numCache>
                <c:formatCode>General</c:formatCode>
                <c:ptCount val="15"/>
                <c:pt idx="0">
                  <c:v>9</c:v>
                </c:pt>
                <c:pt idx="1">
                  <c:v>2</c:v>
                </c:pt>
                <c:pt idx="2">
                  <c:v>8</c:v>
                </c:pt>
                <c:pt idx="3">
                  <c:v>4</c:v>
                </c:pt>
                <c:pt idx="4">
                  <c:v>31</c:v>
                </c:pt>
                <c:pt idx="5">
                  <c:v>1</c:v>
                </c:pt>
                <c:pt idx="6">
                  <c:v>21</c:v>
                </c:pt>
                <c:pt idx="7">
                  <c:v>1</c:v>
                </c:pt>
                <c:pt idx="8">
                  <c:v>51</c:v>
                </c:pt>
                <c:pt idx="9">
                  <c:v>40</c:v>
                </c:pt>
                <c:pt idx="10">
                  <c:v>13</c:v>
                </c:pt>
                <c:pt idx="11">
                  <c:v>3</c:v>
                </c:pt>
                <c:pt idx="12">
                  <c:v>27</c:v>
                </c:pt>
                <c:pt idx="13">
                  <c:v>1</c:v>
                </c:pt>
                <c:pt idx="1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B3-40AC-AB34-17BC1A83DF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0552592"/>
        <c:axId val="220552984"/>
        <c:axId val="0"/>
      </c:bar3DChart>
      <c:catAx>
        <c:axId val="22055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552984"/>
        <c:crosses val="autoZero"/>
        <c:auto val="1"/>
        <c:lblAlgn val="ctr"/>
        <c:lblOffset val="100"/>
        <c:noMultiLvlLbl val="0"/>
      </c:catAx>
      <c:valAx>
        <c:axId val="220552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552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EGÉSZSÉGÜGYI SZOLGÁLTATÓ</a:t>
            </a:r>
            <a:r>
              <a:rPr lang="hu-HU"/>
              <a:t> 84 ESETBEN </a:t>
            </a:r>
          </a:p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layout>
        <c:manualLayout>
          <c:xMode val="edge"/>
          <c:yMode val="edge"/>
          <c:x val="0.28946983048903308"/>
          <c:y val="2.69186625274325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657950044067373"/>
          <c:y val="0.11132091794863792"/>
          <c:w val="0.78006256597998547"/>
          <c:h val="0.8078082588462319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OVIISKOLA!$A$3</c:f>
              <c:strCache>
                <c:ptCount val="1"/>
                <c:pt idx="0">
                  <c:v>EGÉSZSÉGÜGYI SZOLGÁLTATÓ</c:v>
                </c:pt>
              </c:strCache>
            </c:strRef>
          </c:tx>
          <c:spPr>
            <a:gradFill flip="none" rotWithShape="1"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10800000" scaled="1"/>
            </a:gradFill>
            <a:ln>
              <a:noFill/>
            </a:ln>
            <a:effectLst/>
            <a:sp3d/>
          </c:spPr>
          <c:invertIfNegative val="0"/>
          <c:dLbls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71-4867-89C1-90B69DD9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71-4867-89C1-90B69DD9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OVIISKOLA!$B$1:$P$1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OVIISKOLA!$B$3:$P$3</c:f>
              <c:numCache>
                <c:formatCode>General</c:formatCode>
                <c:ptCount val="15"/>
                <c:pt idx="0">
                  <c:v>4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  <c:pt idx="4">
                  <c:v>8</c:v>
                </c:pt>
                <c:pt idx="5">
                  <c:v>1</c:v>
                </c:pt>
                <c:pt idx="6">
                  <c:v>3</c:v>
                </c:pt>
                <c:pt idx="8">
                  <c:v>6</c:v>
                </c:pt>
                <c:pt idx="9">
                  <c:v>10</c:v>
                </c:pt>
                <c:pt idx="10">
                  <c:v>2</c:v>
                </c:pt>
                <c:pt idx="11">
                  <c:v>4</c:v>
                </c:pt>
                <c:pt idx="12">
                  <c:v>9</c:v>
                </c:pt>
                <c:pt idx="13">
                  <c:v>1</c:v>
                </c:pt>
                <c:pt idx="1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71-4867-89C1-90B69DD91E4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0553768"/>
        <c:axId val="220554160"/>
        <c:axId val="0"/>
      </c:bar3DChart>
      <c:catAx>
        <c:axId val="220553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554160"/>
        <c:crosses val="autoZero"/>
        <c:auto val="1"/>
        <c:lblAlgn val="ctr"/>
        <c:lblOffset val="100"/>
        <c:noMultiLvlLbl val="0"/>
      </c:catAx>
      <c:valAx>
        <c:axId val="220554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20553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RENDŐRSÉGI JELZÉSEK </a:t>
            </a:r>
            <a:r>
              <a:rPr lang="hu-HU"/>
              <a:t>77</a:t>
            </a:r>
            <a:r>
              <a:rPr lang="en-US"/>
              <a:t> ESETBEN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760-460D-9632-2F025335AA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760-460D-9632-2F025335AA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760-460D-9632-2F025335AA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760-460D-9632-2F025335AA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760-460D-9632-2F025335AA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760-460D-9632-2F025335AA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760-460D-9632-2F025335AA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760-460D-9632-2F025335AA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760-460D-9632-2F025335AAF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760-460D-9632-2F025335AAF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B760-460D-9632-2F025335AAF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B760-460D-9632-2F025335AAF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B760-460D-9632-2F025335AAF3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B760-460D-9632-2F025335AAF3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B760-460D-9632-2F025335AAF3}"/>
              </c:ext>
            </c:extLst>
          </c:dPt>
          <c:dLbls>
            <c:dLbl>
              <c:idx val="0"/>
              <c:layout>
                <c:manualLayout>
                  <c:x val="8.160490355372324E-2"/>
                  <c:y val="1.072860119042917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1901706731103057E-2"/>
                  <c:y val="-1.04624240305618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2743441791998213E-2"/>
                  <c:y val="6.6574701256111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5622318043577896E-2"/>
                  <c:y val="5.80554645481179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8.2816036884278358E-3"/>
                  <c:y val="1.641739337629580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2.6651182491077715E-3"/>
                  <c:y val="-2.68606927817080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1385798997347553E-2"/>
                  <c:y val="-4.22039719651807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3159223152661489E-2"/>
                  <c:y val="2.11465056017907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3.888003582885495E-2"/>
                  <c:y val="2.28793220477146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8.3890034579011244E-2"/>
                  <c:y val="1.99309945902392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2.4287415461956358E-2"/>
                  <c:y val="1.301791287635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B760-460D-9632-2F025335AA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'JELZŐK ÖSSZ TÁBLA'!$B$1:$P$1</c:f>
              <c:strCache>
                <c:ptCount val="15"/>
                <c:pt idx="0">
                  <c:v>AKASZTÓ</c:v>
                </c:pt>
                <c:pt idx="1">
                  <c:v>BÓCSA</c:v>
                </c:pt>
                <c:pt idx="2">
                  <c:v>CSÁSZÁRTÖLTÉS</c:v>
                </c:pt>
                <c:pt idx="3">
                  <c:v>CSENGŐD</c:v>
                </c:pt>
                <c:pt idx="4">
                  <c:v>FÜLÖPSZÁLLÁS</c:v>
                </c:pt>
                <c:pt idx="5">
                  <c:v>IMREHEGY</c:v>
                </c:pt>
                <c:pt idx="6">
                  <c:v>IZSÁK</c:v>
                </c:pt>
                <c:pt idx="7">
                  <c:v>KASKANTYÚ</c:v>
                </c:pt>
                <c:pt idx="8">
                  <c:v>KECEL</c:v>
                </c:pt>
                <c:pt idx="9">
                  <c:v>KISKŐRÖS</c:v>
                </c:pt>
                <c:pt idx="10">
                  <c:v>PÁHI</c:v>
                </c:pt>
                <c:pt idx="11">
                  <c:v>SOLTSZENTIMRE</c:v>
                </c:pt>
                <c:pt idx="12">
                  <c:v>SOLTVADKERT</c:v>
                </c:pt>
                <c:pt idx="13">
                  <c:v>TABDI</c:v>
                </c:pt>
                <c:pt idx="14">
                  <c:v>TÁZLÁR</c:v>
                </c:pt>
              </c:strCache>
            </c:strRef>
          </c:cat>
          <c:val>
            <c:numRef>
              <c:f>'JELZŐK ÖSSZ TÁBLA'!$B$4:$P$4</c:f>
              <c:numCache>
                <c:formatCode>General</c:formatCode>
                <c:ptCount val="1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4">
                  <c:v>16</c:v>
                </c:pt>
                <c:pt idx="6">
                  <c:v>1</c:v>
                </c:pt>
                <c:pt idx="8">
                  <c:v>13</c:v>
                </c:pt>
                <c:pt idx="9">
                  <c:v>28</c:v>
                </c:pt>
                <c:pt idx="10">
                  <c:v>1</c:v>
                </c:pt>
                <c:pt idx="12">
                  <c:v>6</c:v>
                </c:pt>
                <c:pt idx="13">
                  <c:v>5</c:v>
                </c:pt>
                <c:pt idx="1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B760-460D-9632-2F025335AAF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D95E0-235E-4800-93A7-00201AAA2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30</Pages>
  <Words>8606</Words>
  <Characters>59382</Characters>
  <Application>Microsoft Office Word</Application>
  <DocSecurity>0</DocSecurity>
  <Lines>494</Lines>
  <Paragraphs>135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gyámhatóság feladatait a gyermekek védelméről  és a gyámügyi igazgatásról szóló 1997</vt:lpstr>
    </vt:vector>
  </TitlesOfParts>
  <Company>Polgármesteri Hiv. Kiskőrös</Company>
  <LinksUpToDate>false</LinksUpToDate>
  <CharactersWithSpaces>67853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gyámhatóság feladatait a gyermekek védelméről  és a gyámügyi igazgatásról szóló 1997</dc:title>
  <dc:creator>Polgármesteri Hiv. Kiskőrös</dc:creator>
  <cp:lastModifiedBy>Lucza Alexandra</cp:lastModifiedBy>
  <cp:revision>29</cp:revision>
  <cp:lastPrinted>2016-04-14T12:57:00Z</cp:lastPrinted>
  <dcterms:created xsi:type="dcterms:W3CDTF">2018-05-11T08:31:00Z</dcterms:created>
  <dcterms:modified xsi:type="dcterms:W3CDTF">2018-05-17T08:56:00Z</dcterms:modified>
</cp:coreProperties>
</file>