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78B" w:rsidRPr="00BB79E0" w:rsidRDefault="00A1278B"/>
    <w:p w:rsidR="00370E51" w:rsidRPr="00BB79E0" w:rsidRDefault="00370E51"/>
    <w:p w:rsidR="00370E51" w:rsidRPr="00BB79E0" w:rsidRDefault="00370E51"/>
    <w:p w:rsidR="00370E51" w:rsidRPr="00BB79E0" w:rsidRDefault="00370E51" w:rsidP="00370E51">
      <w:pPr>
        <w:jc w:val="center"/>
        <w:rPr>
          <w:b/>
        </w:rPr>
      </w:pPr>
      <w:r w:rsidRPr="00BB79E0">
        <w:rPr>
          <w:b/>
        </w:rPr>
        <w:t>HATÁSVIZSGÁLATI LAP</w:t>
      </w:r>
    </w:p>
    <w:p w:rsidR="00370E51" w:rsidRPr="00BB79E0" w:rsidRDefault="00370E51" w:rsidP="00370E51">
      <w:pPr>
        <w:jc w:val="center"/>
        <w:rPr>
          <w:b/>
        </w:rPr>
      </w:pPr>
    </w:p>
    <w:p w:rsidR="003B5F81" w:rsidRPr="00BB79E0" w:rsidRDefault="003B5F81" w:rsidP="0032310D">
      <w:pPr>
        <w:jc w:val="center"/>
        <w:rPr>
          <w:b/>
        </w:rPr>
      </w:pPr>
      <w:r w:rsidRPr="00BB79E0">
        <w:rPr>
          <w:b/>
        </w:rPr>
        <w:t>A sz</w:t>
      </w:r>
      <w:r w:rsidR="00662A49" w:rsidRPr="00BB79E0">
        <w:rPr>
          <w:b/>
        </w:rPr>
        <w:t>emélyes gondoskodást nyújtó gyermekjóléti</w:t>
      </w:r>
      <w:r w:rsidRPr="00BB79E0">
        <w:rPr>
          <w:b/>
        </w:rPr>
        <w:t xml:space="preserve"> </w:t>
      </w:r>
      <w:r w:rsidR="00AE33B0" w:rsidRPr="00BB79E0">
        <w:rPr>
          <w:b/>
        </w:rPr>
        <w:t>alap</w:t>
      </w:r>
      <w:r w:rsidRPr="00BB79E0">
        <w:rPr>
          <w:b/>
        </w:rPr>
        <w:t>ellátásokról szóló</w:t>
      </w:r>
      <w:r w:rsidR="00D50D7B" w:rsidRPr="00BB79E0">
        <w:rPr>
          <w:b/>
        </w:rPr>
        <w:t xml:space="preserve"> 26/2013. (XII.19.) önkormányzati rendelet módosításához</w:t>
      </w:r>
    </w:p>
    <w:p w:rsidR="00BA097C" w:rsidRPr="00BB79E0" w:rsidRDefault="00BA097C" w:rsidP="00BA097C">
      <w:pPr>
        <w:jc w:val="both"/>
      </w:pPr>
    </w:p>
    <w:p w:rsidR="007748C8" w:rsidRPr="00BB79E0" w:rsidRDefault="007748C8" w:rsidP="00370E51">
      <w:pPr>
        <w:jc w:val="both"/>
      </w:pPr>
    </w:p>
    <w:p w:rsidR="007748C8" w:rsidRPr="00BB79E0" w:rsidRDefault="007748C8" w:rsidP="006F4843">
      <w:pPr>
        <w:numPr>
          <w:ilvl w:val="0"/>
          <w:numId w:val="1"/>
        </w:numPr>
        <w:tabs>
          <w:tab w:val="clear" w:pos="720"/>
          <w:tab w:val="num" w:pos="360"/>
        </w:tabs>
        <w:ind w:left="360" w:firstLine="0"/>
        <w:jc w:val="both"/>
        <w:rPr>
          <w:b/>
        </w:rPr>
      </w:pPr>
      <w:r w:rsidRPr="00BB79E0">
        <w:rPr>
          <w:b/>
        </w:rPr>
        <w:t>Társadalmi hatások</w:t>
      </w:r>
    </w:p>
    <w:p w:rsidR="007748C8" w:rsidRPr="00BB79E0" w:rsidRDefault="007748C8" w:rsidP="006F4843">
      <w:pPr>
        <w:tabs>
          <w:tab w:val="num" w:pos="360"/>
        </w:tabs>
        <w:ind w:left="360"/>
        <w:jc w:val="both"/>
      </w:pPr>
    </w:p>
    <w:p w:rsidR="007748C8" w:rsidRPr="00BB79E0" w:rsidRDefault="00561C48" w:rsidP="006F4843">
      <w:pPr>
        <w:tabs>
          <w:tab w:val="num" w:pos="360"/>
        </w:tabs>
        <w:ind w:left="360"/>
        <w:jc w:val="both"/>
      </w:pPr>
      <w:r w:rsidRPr="00BB79E0">
        <w:t>A</w:t>
      </w:r>
      <w:r w:rsidR="00DE17BA" w:rsidRPr="00BB79E0">
        <w:t xml:space="preserve"> s</w:t>
      </w:r>
      <w:r w:rsidRPr="00BB79E0">
        <w:t>z</w:t>
      </w:r>
      <w:r w:rsidR="00DE17BA" w:rsidRPr="00BB79E0">
        <w:t>emélyes gondoskodást nyújtó gyermekjóléti ellátások formáinak rögzítésével az ellátórendszer átláthatóbbá válik.</w:t>
      </w:r>
      <w:r w:rsidR="0002602B" w:rsidRPr="00BB79E0">
        <w:t xml:space="preserve"> </w:t>
      </w:r>
    </w:p>
    <w:p w:rsidR="002C52BD" w:rsidRPr="00BB79E0" w:rsidRDefault="002C52BD" w:rsidP="006F4843">
      <w:pPr>
        <w:tabs>
          <w:tab w:val="num" w:pos="360"/>
        </w:tabs>
        <w:ind w:left="360"/>
        <w:jc w:val="both"/>
      </w:pPr>
    </w:p>
    <w:p w:rsidR="007748C8" w:rsidRPr="00BB79E0" w:rsidRDefault="007748C8" w:rsidP="006F4843">
      <w:pPr>
        <w:numPr>
          <w:ilvl w:val="0"/>
          <w:numId w:val="1"/>
        </w:numPr>
        <w:tabs>
          <w:tab w:val="clear" w:pos="720"/>
          <w:tab w:val="num" w:pos="360"/>
        </w:tabs>
        <w:ind w:left="360" w:firstLine="0"/>
        <w:jc w:val="both"/>
        <w:rPr>
          <w:b/>
        </w:rPr>
      </w:pPr>
      <w:r w:rsidRPr="00BB79E0">
        <w:rPr>
          <w:b/>
        </w:rPr>
        <w:t>Gazdasági, költségvetési hatások</w:t>
      </w:r>
    </w:p>
    <w:p w:rsidR="007748C8" w:rsidRPr="00BB79E0" w:rsidRDefault="007748C8" w:rsidP="006F4843">
      <w:pPr>
        <w:tabs>
          <w:tab w:val="num" w:pos="360"/>
        </w:tabs>
        <w:ind w:left="360"/>
        <w:jc w:val="both"/>
      </w:pPr>
    </w:p>
    <w:p w:rsidR="00DE17BA" w:rsidRPr="00BB79E0" w:rsidRDefault="001C53B1" w:rsidP="006F4843">
      <w:pPr>
        <w:tabs>
          <w:tab w:val="num" w:pos="360"/>
        </w:tabs>
        <w:ind w:left="360"/>
        <w:jc w:val="both"/>
      </w:pPr>
      <w:r w:rsidRPr="00BB79E0">
        <w:t>A</w:t>
      </w:r>
      <w:r w:rsidR="00DE17BA" w:rsidRPr="00BB79E0">
        <w:t xml:space="preserve"> rendeletbe foglaltak végrehajtásának gazdasági, költségvetési hatásai nincsenek.</w:t>
      </w:r>
    </w:p>
    <w:p w:rsidR="002C52BD" w:rsidRPr="00BB79E0" w:rsidRDefault="002C52BD" w:rsidP="00BB79E0">
      <w:pPr>
        <w:tabs>
          <w:tab w:val="num" w:pos="360"/>
        </w:tabs>
        <w:jc w:val="both"/>
      </w:pPr>
    </w:p>
    <w:p w:rsidR="007748C8" w:rsidRPr="00BB79E0" w:rsidRDefault="007748C8" w:rsidP="006F4843">
      <w:pPr>
        <w:numPr>
          <w:ilvl w:val="0"/>
          <w:numId w:val="1"/>
        </w:numPr>
        <w:tabs>
          <w:tab w:val="clear" w:pos="720"/>
          <w:tab w:val="num" w:pos="360"/>
        </w:tabs>
        <w:ind w:left="360" w:firstLine="0"/>
        <w:jc w:val="both"/>
        <w:rPr>
          <w:b/>
        </w:rPr>
      </w:pPr>
      <w:r w:rsidRPr="00BB79E0">
        <w:rPr>
          <w:b/>
        </w:rPr>
        <w:t>Környezeti hatások</w:t>
      </w:r>
    </w:p>
    <w:p w:rsidR="007748C8" w:rsidRPr="00BB79E0" w:rsidRDefault="007748C8" w:rsidP="006F4843">
      <w:pPr>
        <w:tabs>
          <w:tab w:val="num" w:pos="360"/>
        </w:tabs>
        <w:ind w:left="360"/>
        <w:jc w:val="both"/>
      </w:pPr>
    </w:p>
    <w:p w:rsidR="00AC0F74" w:rsidRPr="00BB79E0" w:rsidRDefault="00AC0F74" w:rsidP="00AC0F74">
      <w:pPr>
        <w:tabs>
          <w:tab w:val="num" w:pos="360"/>
        </w:tabs>
        <w:ind w:left="360"/>
        <w:jc w:val="both"/>
      </w:pPr>
      <w:r w:rsidRPr="00BB79E0">
        <w:t>A rendeletben foglaltak végrehajtásának környezetre gyakorolt hatásai nincsenek.</w:t>
      </w:r>
    </w:p>
    <w:p w:rsidR="007748C8" w:rsidRPr="00BB79E0" w:rsidRDefault="007748C8" w:rsidP="00883F3B">
      <w:pPr>
        <w:tabs>
          <w:tab w:val="num" w:pos="360"/>
        </w:tabs>
        <w:jc w:val="both"/>
      </w:pPr>
    </w:p>
    <w:p w:rsidR="007748C8" w:rsidRPr="00BB79E0" w:rsidRDefault="007748C8" w:rsidP="006F4843">
      <w:pPr>
        <w:numPr>
          <w:ilvl w:val="0"/>
          <w:numId w:val="1"/>
        </w:numPr>
        <w:tabs>
          <w:tab w:val="clear" w:pos="720"/>
          <w:tab w:val="num" w:pos="360"/>
        </w:tabs>
        <w:ind w:left="360" w:firstLine="0"/>
        <w:jc w:val="both"/>
        <w:rPr>
          <w:b/>
        </w:rPr>
      </w:pPr>
      <w:r w:rsidRPr="00BB79E0">
        <w:rPr>
          <w:b/>
        </w:rPr>
        <w:t>Egészségügyi hatások</w:t>
      </w:r>
    </w:p>
    <w:p w:rsidR="00F3431C" w:rsidRPr="00BB79E0" w:rsidRDefault="00F3431C" w:rsidP="00F3431C">
      <w:pPr>
        <w:ind w:left="360"/>
        <w:jc w:val="both"/>
        <w:rPr>
          <w:b/>
        </w:rPr>
      </w:pPr>
    </w:p>
    <w:p w:rsidR="00AC0F74" w:rsidRPr="00BB79E0" w:rsidRDefault="00AC0F74" w:rsidP="00AC0F74">
      <w:pPr>
        <w:tabs>
          <w:tab w:val="num" w:pos="360"/>
        </w:tabs>
        <w:ind w:left="360"/>
        <w:jc w:val="both"/>
      </w:pPr>
      <w:r w:rsidRPr="00BB79E0">
        <w:t>A rendeletben foglaltak végrehajtásának egészségügyi hatásai nincsenek.</w:t>
      </w:r>
    </w:p>
    <w:p w:rsidR="007748C8" w:rsidRPr="00BB79E0" w:rsidRDefault="007748C8" w:rsidP="00BF2DA5">
      <w:pPr>
        <w:tabs>
          <w:tab w:val="num" w:pos="360"/>
        </w:tabs>
        <w:jc w:val="both"/>
      </w:pPr>
    </w:p>
    <w:p w:rsidR="007748C8" w:rsidRPr="00BB79E0" w:rsidRDefault="00137418" w:rsidP="006F4843">
      <w:pPr>
        <w:numPr>
          <w:ilvl w:val="0"/>
          <w:numId w:val="1"/>
        </w:numPr>
        <w:tabs>
          <w:tab w:val="clear" w:pos="720"/>
          <w:tab w:val="num" w:pos="360"/>
        </w:tabs>
        <w:ind w:left="360" w:firstLine="0"/>
        <w:jc w:val="both"/>
        <w:rPr>
          <w:b/>
        </w:rPr>
      </w:pPr>
      <w:r w:rsidRPr="00BB79E0">
        <w:rPr>
          <w:b/>
        </w:rPr>
        <w:t>Adminisztratív terheke</w:t>
      </w:r>
      <w:r w:rsidR="007748C8" w:rsidRPr="00BB79E0">
        <w:rPr>
          <w:b/>
        </w:rPr>
        <w:t>t befolyásoló hatások</w:t>
      </w:r>
    </w:p>
    <w:p w:rsidR="007748C8" w:rsidRPr="00BB79E0" w:rsidRDefault="007748C8" w:rsidP="006F4843">
      <w:pPr>
        <w:tabs>
          <w:tab w:val="num" w:pos="360"/>
        </w:tabs>
        <w:ind w:left="360"/>
        <w:jc w:val="both"/>
      </w:pPr>
    </w:p>
    <w:p w:rsidR="00DE17BA" w:rsidRPr="00BB79E0" w:rsidRDefault="00DE17BA" w:rsidP="00DE17BA">
      <w:pPr>
        <w:tabs>
          <w:tab w:val="num" w:pos="360"/>
        </w:tabs>
        <w:ind w:left="360"/>
        <w:jc w:val="both"/>
      </w:pPr>
      <w:r w:rsidRPr="00BB79E0">
        <w:t>A rendeletben foglaltak végrehajtásának adminisztratív terheket befolyásoló hatásai nincsenek.</w:t>
      </w:r>
    </w:p>
    <w:p w:rsidR="00E96333" w:rsidRPr="00BB79E0" w:rsidRDefault="00E96333" w:rsidP="00E96333">
      <w:pPr>
        <w:tabs>
          <w:tab w:val="num" w:pos="360"/>
        </w:tabs>
        <w:ind w:left="360"/>
        <w:jc w:val="both"/>
      </w:pPr>
    </w:p>
    <w:p w:rsidR="007748C8" w:rsidRPr="00BB79E0" w:rsidRDefault="007748C8" w:rsidP="006F4843">
      <w:pPr>
        <w:numPr>
          <w:ilvl w:val="0"/>
          <w:numId w:val="1"/>
        </w:numPr>
        <w:tabs>
          <w:tab w:val="clear" w:pos="720"/>
          <w:tab w:val="num" w:pos="360"/>
        </w:tabs>
        <w:ind w:left="360" w:firstLine="0"/>
        <w:jc w:val="both"/>
        <w:rPr>
          <w:b/>
        </w:rPr>
      </w:pPr>
      <w:r w:rsidRPr="00BB79E0">
        <w:rPr>
          <w:b/>
        </w:rPr>
        <w:t>A jogszabály megalkotásának szükségessége, a jogalkotás elmaradásának várható következmények</w:t>
      </w:r>
    </w:p>
    <w:p w:rsidR="00E04DE2" w:rsidRPr="00BB79E0" w:rsidRDefault="00E04DE2" w:rsidP="00E04DE2">
      <w:pPr>
        <w:ind w:left="360"/>
        <w:jc w:val="both"/>
        <w:rPr>
          <w:b/>
        </w:rPr>
      </w:pPr>
    </w:p>
    <w:p w:rsidR="009C0533" w:rsidRPr="00BB79E0" w:rsidRDefault="00DE17BA" w:rsidP="00DE17BA">
      <w:pPr>
        <w:ind w:left="284"/>
        <w:jc w:val="both"/>
      </w:pPr>
      <w:r w:rsidRPr="00BB79E0">
        <w:t xml:space="preserve">A személyes gondoskodást nyújtó gyermekjóléti alapellátásokról szóló 26/2013. (XII.19.) önkormányzati rendelet módosítása azért szükséges, hogy az Önkormányzat által biztosított személyes gondoskodási formák a </w:t>
      </w:r>
      <w:r w:rsidR="00844090">
        <w:t>Képviselő-testület döntésének</w:t>
      </w:r>
      <w:r w:rsidRPr="00BB79E0">
        <w:t xml:space="preserve"> megfelelően kerüljenek rögzítésre. </w:t>
      </w:r>
      <w:r w:rsidR="009C0533" w:rsidRPr="00BB79E0">
        <w:t xml:space="preserve">A rendeletalkotás elmaradása azzal a következménnyel járna, hogy </w:t>
      </w:r>
      <w:r w:rsidRPr="00BB79E0">
        <w:t>a rendelet nem lenne összhangban a Képviselő-testület 112/2015. számú határozatával.</w:t>
      </w:r>
      <w:r w:rsidR="009C0533" w:rsidRPr="00BB79E0">
        <w:t xml:space="preserve"> </w:t>
      </w:r>
    </w:p>
    <w:p w:rsidR="005253E7" w:rsidRPr="00BB79E0" w:rsidRDefault="005253E7" w:rsidP="006F4843">
      <w:pPr>
        <w:tabs>
          <w:tab w:val="num" w:pos="360"/>
        </w:tabs>
        <w:ind w:left="360"/>
        <w:jc w:val="both"/>
      </w:pPr>
    </w:p>
    <w:p w:rsidR="007748C8" w:rsidRPr="00BB79E0" w:rsidRDefault="007748C8" w:rsidP="006F4843">
      <w:pPr>
        <w:numPr>
          <w:ilvl w:val="0"/>
          <w:numId w:val="1"/>
        </w:numPr>
        <w:tabs>
          <w:tab w:val="clear" w:pos="720"/>
          <w:tab w:val="num" w:pos="360"/>
        </w:tabs>
        <w:ind w:left="360" w:firstLine="0"/>
        <w:jc w:val="both"/>
        <w:rPr>
          <w:b/>
        </w:rPr>
      </w:pPr>
      <w:r w:rsidRPr="00BB79E0">
        <w:rPr>
          <w:b/>
        </w:rPr>
        <w:t>A jogszabály alkalmazásához szükséges személyi, tárgyi, szervezeti és pénzügyi feltételek</w:t>
      </w:r>
    </w:p>
    <w:p w:rsidR="00D81612" w:rsidRPr="00BB79E0" w:rsidRDefault="00D81612" w:rsidP="00D81612">
      <w:pPr>
        <w:ind w:left="360"/>
        <w:jc w:val="both"/>
        <w:rPr>
          <w:b/>
        </w:rPr>
      </w:pPr>
    </w:p>
    <w:p w:rsidR="007748C8" w:rsidRPr="00BB79E0" w:rsidRDefault="006F4843" w:rsidP="00E04DE2">
      <w:pPr>
        <w:ind w:left="360"/>
        <w:jc w:val="both"/>
      </w:pPr>
      <w:r w:rsidRPr="00BB79E0">
        <w:t>A jogszabály alkalmazásához szükséges személyi, tárgyi, szervezeti és pénzügyi feltételek rendelkezésre állnak.</w:t>
      </w:r>
    </w:p>
    <w:sectPr w:rsidR="007748C8" w:rsidRPr="00BB79E0" w:rsidSect="00EC5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55407"/>
    <w:multiLevelType w:val="hybridMultilevel"/>
    <w:tmpl w:val="FBE2BB8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hyphenationZone w:val="425"/>
  <w:characterSpacingControl w:val="doNotCompress"/>
  <w:compat/>
  <w:rsids>
    <w:rsidRoot w:val="00370E51"/>
    <w:rsid w:val="0002602B"/>
    <w:rsid w:val="000375FC"/>
    <w:rsid w:val="00056FDE"/>
    <w:rsid w:val="000A0A53"/>
    <w:rsid w:val="000D4B13"/>
    <w:rsid w:val="00137418"/>
    <w:rsid w:val="001C53B1"/>
    <w:rsid w:val="001D46E7"/>
    <w:rsid w:val="00224842"/>
    <w:rsid w:val="002530A0"/>
    <w:rsid w:val="00283F1B"/>
    <w:rsid w:val="0029572B"/>
    <w:rsid w:val="002C52BD"/>
    <w:rsid w:val="0030466C"/>
    <w:rsid w:val="0032310D"/>
    <w:rsid w:val="00355945"/>
    <w:rsid w:val="00370E51"/>
    <w:rsid w:val="003715A2"/>
    <w:rsid w:val="003B0929"/>
    <w:rsid w:val="003B5F81"/>
    <w:rsid w:val="003D3EC2"/>
    <w:rsid w:val="004059EA"/>
    <w:rsid w:val="00411969"/>
    <w:rsid w:val="00425DE0"/>
    <w:rsid w:val="004A366F"/>
    <w:rsid w:val="005205EF"/>
    <w:rsid w:val="005253E7"/>
    <w:rsid w:val="005569B9"/>
    <w:rsid w:val="00561C48"/>
    <w:rsid w:val="00583512"/>
    <w:rsid w:val="0058462A"/>
    <w:rsid w:val="00594DF3"/>
    <w:rsid w:val="005A5485"/>
    <w:rsid w:val="005B23DF"/>
    <w:rsid w:val="00662A49"/>
    <w:rsid w:val="00684051"/>
    <w:rsid w:val="006E0115"/>
    <w:rsid w:val="006F3FD5"/>
    <w:rsid w:val="006F4843"/>
    <w:rsid w:val="007748C8"/>
    <w:rsid w:val="0079330F"/>
    <w:rsid w:val="007F5902"/>
    <w:rsid w:val="0080540B"/>
    <w:rsid w:val="008431D2"/>
    <w:rsid w:val="00844090"/>
    <w:rsid w:val="00883F3B"/>
    <w:rsid w:val="0088429A"/>
    <w:rsid w:val="008C2419"/>
    <w:rsid w:val="0094571D"/>
    <w:rsid w:val="00962EEA"/>
    <w:rsid w:val="009C0533"/>
    <w:rsid w:val="009C1C53"/>
    <w:rsid w:val="00A1278B"/>
    <w:rsid w:val="00A142B8"/>
    <w:rsid w:val="00AC0F74"/>
    <w:rsid w:val="00AE33B0"/>
    <w:rsid w:val="00B5514F"/>
    <w:rsid w:val="00B62A18"/>
    <w:rsid w:val="00BA097C"/>
    <w:rsid w:val="00BB79E0"/>
    <w:rsid w:val="00BF2DA5"/>
    <w:rsid w:val="00C06037"/>
    <w:rsid w:val="00CD684F"/>
    <w:rsid w:val="00D37616"/>
    <w:rsid w:val="00D50D7B"/>
    <w:rsid w:val="00D81612"/>
    <w:rsid w:val="00DA42D8"/>
    <w:rsid w:val="00DE17BA"/>
    <w:rsid w:val="00DE7F8B"/>
    <w:rsid w:val="00E0187F"/>
    <w:rsid w:val="00E04DE2"/>
    <w:rsid w:val="00E96333"/>
    <w:rsid w:val="00EC5D98"/>
    <w:rsid w:val="00F3431C"/>
    <w:rsid w:val="00F96979"/>
    <w:rsid w:val="00FA240B"/>
    <w:rsid w:val="00FE2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EC5D98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">
    <w:name w:val="Char"/>
    <w:basedOn w:val="Norml"/>
    <w:rsid w:val="00B62A1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0">
    <w:name w:val="Char"/>
    <w:basedOn w:val="Norml"/>
    <w:rsid w:val="00AC0F7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0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1315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HATÁSVIZSGÁLATI LAP</vt:lpstr>
    </vt:vector>
  </TitlesOfParts>
  <Company>P. H. Kiskőrös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HATÁSVIZSGÁLATI LAP</dc:title>
  <dc:creator>Win</dc:creator>
  <cp:lastModifiedBy>Aszódiné Nedró Éva</cp:lastModifiedBy>
  <cp:revision>2</cp:revision>
  <dcterms:created xsi:type="dcterms:W3CDTF">2016-09-05T12:50:00Z</dcterms:created>
  <dcterms:modified xsi:type="dcterms:W3CDTF">2016-09-05T12:50:00Z</dcterms:modified>
</cp:coreProperties>
</file>